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F" w:rsidRDefault="00BE735F">
      <w:pPr>
        <w:ind w:left="0" w:hanging="2"/>
      </w:pPr>
    </w:p>
    <w:tbl>
      <w:tblPr>
        <w:tblW w:w="3260" w:type="dxa"/>
        <w:tblInd w:w="12191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BE735F" w:rsidTr="00EA3BD9">
        <w:tc>
          <w:tcPr>
            <w:tcW w:w="3260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 w:rsidRPr="00201414">
              <w:rPr>
                <w:sz w:val="28"/>
                <w:szCs w:val="28"/>
              </w:rPr>
              <w:t xml:space="preserve">від </w:t>
            </w:r>
            <w:r w:rsidR="00875EFE">
              <w:rPr>
                <w:sz w:val="28"/>
                <w:szCs w:val="28"/>
              </w:rPr>
              <w:t>25</w:t>
            </w:r>
            <w:r w:rsidR="00201414">
              <w:rPr>
                <w:sz w:val="28"/>
                <w:szCs w:val="28"/>
              </w:rPr>
              <w:t>.10</w:t>
            </w:r>
            <w:r w:rsidRPr="00201414">
              <w:rPr>
                <w:sz w:val="28"/>
                <w:szCs w:val="28"/>
              </w:rPr>
              <w:t xml:space="preserve">.2021 р. № </w:t>
            </w:r>
            <w:r w:rsidR="00201414">
              <w:rPr>
                <w:sz w:val="28"/>
                <w:szCs w:val="28"/>
              </w:rPr>
              <w:t>5</w:t>
            </w:r>
            <w:r w:rsidR="00875EFE">
              <w:rPr>
                <w:sz w:val="28"/>
                <w:szCs w:val="28"/>
              </w:rPr>
              <w:t>8</w:t>
            </w:r>
            <w:r w:rsidRPr="00201414">
              <w:rPr>
                <w:sz w:val="28"/>
                <w:szCs w:val="28"/>
              </w:rPr>
              <w:t>-д</w:t>
            </w:r>
          </w:p>
          <w:p w:rsidR="00BE735F" w:rsidRDefault="00BE735F" w:rsidP="004D54BE">
            <w:pPr>
              <w:widowControl/>
              <w:rPr>
                <w:sz w:val="10"/>
                <w:szCs w:val="10"/>
              </w:rPr>
            </w:pPr>
          </w:p>
        </w:tc>
      </w:tr>
    </w:tbl>
    <w:p w:rsidR="00BE735F" w:rsidRDefault="00BE735F" w:rsidP="00BE735F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E735F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BE735F" w:rsidRPr="00244D60" w:rsidRDefault="00BE735F" w:rsidP="00BE735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875EFE" w:rsidRPr="00875EFE">
        <w:rPr>
          <w:rFonts w:eastAsia="Calibri"/>
          <w:color w:val="000000" w:themeColor="text1"/>
          <w:sz w:val="28"/>
          <w:szCs w:val="28"/>
        </w:rPr>
        <w:t>начальник</w:t>
      </w:r>
      <w:r w:rsidR="00875EFE">
        <w:rPr>
          <w:rFonts w:eastAsia="Calibri"/>
          <w:color w:val="000000" w:themeColor="text1"/>
          <w:sz w:val="28"/>
          <w:szCs w:val="28"/>
        </w:rPr>
        <w:t>а</w:t>
      </w:r>
      <w:r w:rsidR="00875EFE" w:rsidRPr="00875EFE">
        <w:rPr>
          <w:rFonts w:eastAsia="Calibri"/>
          <w:color w:val="000000" w:themeColor="text1"/>
          <w:sz w:val="28"/>
          <w:szCs w:val="28"/>
        </w:rPr>
        <w:t xml:space="preserve"> відділу методології ціноутворення та аналізу цінової ситуації</w:t>
      </w:r>
      <w:r w:rsidR="00875EFE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875EFE" w:rsidRPr="00875EFE">
        <w:rPr>
          <w:rFonts w:eastAsia="Calibri"/>
          <w:color w:val="000000" w:themeColor="text1"/>
          <w:sz w:val="28"/>
          <w:szCs w:val="28"/>
        </w:rPr>
        <w:t xml:space="preserve"> головного управління цінової політики директорату розвитку реального сектору економіки</w:t>
      </w:r>
      <w:r w:rsidRPr="00244D60">
        <w:rPr>
          <w:sz w:val="28"/>
          <w:szCs w:val="28"/>
        </w:rPr>
        <w:t>, категорія «Б»</w:t>
      </w:r>
    </w:p>
    <w:tbl>
      <w:tblPr>
        <w:tblW w:w="15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BE735F" w:rsidTr="004D54BE">
        <w:trPr>
          <w:trHeight w:val="1255"/>
        </w:trPr>
        <w:tc>
          <w:tcPr>
            <w:tcW w:w="5118" w:type="dxa"/>
            <w:gridSpan w:val="2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875EFE" w:rsidRP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проведення економічного аналізу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рівня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та динаміки цін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 розроблення та внесення заступнику директора директорату – начальнику головного управління пропозицій щодо формування та реалізації державної цінової політики;</w:t>
            </w:r>
          </w:p>
          <w:p w:rsidR="00875EFE" w:rsidRP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 w:rsidR="00887683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="009D6349">
              <w:rPr>
                <w:rFonts w:eastAsia="Times New Roman"/>
                <w:color w:val="000000" w:themeColor="text1"/>
                <w:sz w:val="28"/>
                <w:szCs w:val="28"/>
              </w:rPr>
              <w:t>здійснення методологічного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забезпечення роботи органів державного контролю за цінами (тарифами);</w:t>
            </w:r>
          </w:p>
          <w:p w:rsid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 w:rsidR="00887683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внесення пропозицій щодо переліку товарів, ціни на які підлягають державному спостереженню у сфері ціноутворення;</w:t>
            </w:r>
          </w:p>
          <w:p w:rsidR="002F3EEB" w:rsidRPr="00875EFE" w:rsidRDefault="002F3EEB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9D6349">
              <w:rPr>
                <w:rFonts w:eastAsia="Times New Roman"/>
                <w:color w:val="000000" w:themeColor="text1"/>
                <w:sz w:val="28"/>
                <w:szCs w:val="28"/>
              </w:rPr>
              <w:t>підготовка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висновків до </w:t>
            </w:r>
            <w:r w:rsidRPr="002F3EEB">
              <w:rPr>
                <w:color w:val="000000" w:themeColor="text1"/>
                <w:sz w:val="28"/>
                <w:szCs w:val="28"/>
              </w:rPr>
              <w:t xml:space="preserve">проектів нормативно-правових актів 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за результатами опрацювання їх на предмет впливу реалізації актів на показники економічного і соціального розвитку</w:t>
            </w:r>
            <w:r>
              <w:rPr>
                <w:color w:val="000000" w:themeColor="text1"/>
                <w:sz w:val="28"/>
                <w:szCs w:val="28"/>
              </w:rPr>
              <w:t xml:space="preserve"> з питань, що належать до компетенції відділу;</w:t>
            </w:r>
          </w:p>
          <w:p w:rsidR="00875EFE" w:rsidRP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 w:rsidR="002F3EEB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прийняття разом з Антимонопольним комітетом України рішен</w:t>
            </w:r>
            <w:r w:rsidR="00887683">
              <w:rPr>
                <w:rFonts w:eastAsia="Times New Roman"/>
                <w:color w:val="000000" w:themeColor="text1"/>
                <w:sz w:val="28"/>
                <w:szCs w:val="28"/>
              </w:rPr>
              <w:t>ь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про запровадження державного регулювання цін (тарифів) на товари (послуги) суб’єктів господарювання, які порушують вимоги законодавства про захист економічної конкуренції;</w:t>
            </w:r>
          </w:p>
          <w:p w:rsidR="00875EFE" w:rsidRP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 w:rsidR="002F3EEB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здійснення розрахунків </w:t>
            </w:r>
            <w:proofErr w:type="spellStart"/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середньоринкової</w:t>
            </w:r>
            <w:proofErr w:type="spellEnd"/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вартості транспортних засобів (легкових автомобілів, мотоциклів, мопедів) для цілей оподаткування транспортним податком і податком на доходи фізичних осіб та розміщує на офіційному веб-сайті Мінекономіки відповідну інформацію;</w:t>
            </w:r>
          </w:p>
          <w:p w:rsidR="00875EFE" w:rsidRPr="00875EFE" w:rsidRDefault="00875EFE" w:rsidP="00875EFE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>-</w:t>
            </w:r>
            <w:r w:rsidR="002F3EEB">
              <w:rPr>
                <w:rFonts w:eastAsia="Times New Roman"/>
                <w:color w:val="000000" w:themeColor="text1"/>
                <w:sz w:val="28"/>
                <w:szCs w:val="28"/>
              </w:rPr>
              <w:t> </w:t>
            </w:r>
            <w:r w:rsidR="009258A9">
              <w:rPr>
                <w:rFonts w:eastAsia="Times New Roman"/>
                <w:color w:val="000000" w:themeColor="text1"/>
                <w:sz w:val="28"/>
                <w:szCs w:val="28"/>
              </w:rPr>
              <w:t>розроблення та</w:t>
            </w:r>
            <w:r w:rsidRPr="00875EF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участь у розробленні проектів законів та інших нормативно-правових актів з питань</w:t>
            </w:r>
            <w:r w:rsidR="0088768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ціноутворення , контрольно-наглядової діяльності у сфері ціноутворення</w:t>
            </w:r>
          </w:p>
          <w:p w:rsidR="00BE735F" w:rsidRPr="00C42442" w:rsidRDefault="00BE735F" w:rsidP="00875EFE">
            <w:pPr>
              <w:widowControl/>
              <w:spacing w:line="240" w:lineRule="auto"/>
              <w:ind w:leftChars="0" w:left="3" w:hanging="3"/>
              <w:jc w:val="both"/>
              <w:rPr>
                <w:sz w:val="28"/>
                <w:szCs w:val="28"/>
              </w:rPr>
            </w:pP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765EAA" w:rsidRPr="004D2611">
              <w:rPr>
                <w:sz w:val="28"/>
                <w:szCs w:val="28"/>
              </w:rPr>
              <w:t>1</w:t>
            </w:r>
            <w:r w:rsidR="004D2611" w:rsidRPr="004D2611">
              <w:rPr>
                <w:sz w:val="28"/>
                <w:szCs w:val="28"/>
              </w:rPr>
              <w:t>3</w:t>
            </w:r>
            <w:r w:rsidR="00765EAA" w:rsidRPr="004D2611">
              <w:rPr>
                <w:sz w:val="28"/>
                <w:szCs w:val="28"/>
              </w:rPr>
              <w:t> </w:t>
            </w:r>
            <w:r w:rsidR="004D2611" w:rsidRPr="004D2611">
              <w:rPr>
                <w:sz w:val="28"/>
                <w:szCs w:val="28"/>
              </w:rPr>
              <w:t>7</w:t>
            </w:r>
            <w:r w:rsidR="00765EAA" w:rsidRPr="004D2611">
              <w:rPr>
                <w:sz w:val="28"/>
                <w:szCs w:val="28"/>
              </w:rPr>
              <w:t>00</w:t>
            </w:r>
            <w:r w:rsidR="00765EAA" w:rsidRPr="003B73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BE735F" w:rsidRDefault="00C95E3B" w:rsidP="004D54BE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BE735F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87499D" w:rsidRDefault="0087499D" w:rsidP="0087499D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87499D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87499D" w:rsidRPr="00CC65B7" w:rsidRDefault="0087499D" w:rsidP="0087499D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Інформація приймається до 1</w:t>
            </w:r>
            <w:r w:rsidR="002F3E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 </w:t>
            </w:r>
            <w:r w:rsidR="003B73B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хв. </w:t>
            </w:r>
            <w:r w:rsidR="002F3EE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2F3EEB">
              <w:rPr>
                <w:sz w:val="28"/>
                <w:szCs w:val="28"/>
              </w:rPr>
              <w:t>листопада</w:t>
            </w:r>
            <w:r>
              <w:rPr>
                <w:sz w:val="28"/>
                <w:szCs w:val="28"/>
              </w:rPr>
              <w:t xml:space="preserve"> 2021 року.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BE735F" w:rsidRDefault="00BE735F" w:rsidP="00182300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E735F" w:rsidRDefault="00BE735F" w:rsidP="004D54BE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  <w:p w:rsidR="00BE735F" w:rsidRPr="00CD63BB" w:rsidRDefault="00BE735F" w:rsidP="00CD63BB">
            <w:pPr>
              <w:widowControl/>
              <w:spacing w:before="280"/>
              <w:ind w:leftChars="0" w:left="0" w:firstLineChars="0" w:firstLine="0"/>
            </w:pP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2F3EEB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09</w:t>
            </w:r>
            <w:r w:rsidR="00BE735F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листопада</w:t>
            </w:r>
            <w:r w:rsidR="00BE735F">
              <w:rPr>
                <w:sz w:val="28"/>
                <w:szCs w:val="28"/>
                <w:highlight w:val="white"/>
              </w:rPr>
              <w:t xml:space="preserve"> </w:t>
            </w:r>
            <w:r w:rsidR="00867E5F">
              <w:rPr>
                <w:sz w:val="28"/>
                <w:szCs w:val="28"/>
                <w:highlight w:val="white"/>
              </w:rPr>
              <w:t>2021 року з 10 год. 00 хв. до 1</w:t>
            </w:r>
            <w:r>
              <w:rPr>
                <w:sz w:val="28"/>
                <w:szCs w:val="28"/>
                <w:highlight w:val="white"/>
                <w:lang w:val="ru-RU"/>
              </w:rPr>
              <w:t>5</w:t>
            </w:r>
            <w:r w:rsidR="00BE735F"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BE735F" w:rsidRDefault="00361332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</w:p>
        </w:tc>
      </w:tr>
      <w:tr w:rsidR="00BE735F" w:rsidTr="004D54BE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18230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18230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182300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182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BE735F" w:rsidTr="000350C4">
        <w:trPr>
          <w:trHeight w:val="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</w:p>
        </w:tc>
      </w:tr>
      <w:tr w:rsidR="00BE735F" w:rsidTr="004D54BE">
        <w:trPr>
          <w:trHeight w:val="13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BE735F" w:rsidTr="004D54B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BE735F" w:rsidTr="004D54BE">
        <w:tc>
          <w:tcPr>
            <w:tcW w:w="15323" w:type="dxa"/>
            <w:gridSpan w:val="3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BE735F" w:rsidTr="004D54BE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111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BE735F" w:rsidTr="004D54BE">
        <w:trPr>
          <w:trHeight w:val="380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BE735F" w:rsidTr="004D54BE">
        <w:trPr>
          <w:trHeight w:val="684"/>
        </w:trPr>
        <w:tc>
          <w:tcPr>
            <w:tcW w:w="936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BE735F" w:rsidRDefault="00BE735F" w:rsidP="004D54BE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BE735F" w:rsidRDefault="00BE735F" w:rsidP="004D54BE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BE735F" w:rsidTr="004D54BE">
        <w:tc>
          <w:tcPr>
            <w:tcW w:w="15323" w:type="dxa"/>
            <w:gridSpan w:val="3"/>
            <w:vAlign w:val="center"/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BE735F" w:rsidTr="000350C4">
        <w:trPr>
          <w:trHeight w:val="25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F" w:rsidRDefault="00BE735F" w:rsidP="004D54BE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BE735F" w:rsidTr="004D54BE">
        <w:trPr>
          <w:trHeight w:val="999"/>
        </w:trPr>
        <w:tc>
          <w:tcPr>
            <w:tcW w:w="936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E735F" w:rsidTr="000350C4">
        <w:trPr>
          <w:trHeight w:val="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5F" w:rsidRDefault="00BE735F" w:rsidP="004D5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BE735F" w:rsidRDefault="00BE735F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905AF5">
              <w:rPr>
                <w:color w:val="auto"/>
                <w:sz w:val="28"/>
                <w:szCs w:val="28"/>
              </w:rPr>
              <w:t>Знання:</w:t>
            </w:r>
          </w:p>
          <w:p w:rsidR="00C6636C" w:rsidRPr="00905AF5" w:rsidRDefault="00C6636C" w:rsidP="004D5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auto"/>
                <w:sz w:val="28"/>
                <w:szCs w:val="28"/>
              </w:rPr>
            </w:pPr>
            <w:r w:rsidRPr="00C6636C">
              <w:rPr>
                <w:color w:val="auto"/>
                <w:sz w:val="28"/>
                <w:szCs w:val="28"/>
              </w:rPr>
              <w:t>Податкового кодексу України ;</w:t>
            </w:r>
          </w:p>
          <w:p w:rsidR="002F3EEB" w:rsidRDefault="002F3EEB" w:rsidP="002F3EEB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ціни і ціноутворення»;</w:t>
            </w:r>
          </w:p>
          <w:p w:rsidR="002F3EEB" w:rsidRDefault="002F3EEB" w:rsidP="002F3EEB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«Про державне регулювання виробництва і обігу спирту етилового,   </w:t>
            </w:r>
          </w:p>
          <w:p w:rsidR="002F3EEB" w:rsidRDefault="002F3EEB" w:rsidP="002F3EEB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коньячного і плодового, алкогольних напоїв, тютюнових виробів, рідин, що  використовуються в електронних сигаретах, та пального»;</w:t>
            </w:r>
          </w:p>
          <w:p w:rsidR="002F3EEB" w:rsidRDefault="002F3EEB" w:rsidP="002F3EEB">
            <w:pPr>
              <w:spacing w:line="252" w:lineRule="auto"/>
              <w:ind w:leftChars="0"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постанови КМУ від 25.12.1996</w:t>
            </w:r>
            <w:r w:rsidR="00C66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C663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1548 «Про встановлення повноважень органів виконавчої влади та виконавчих органів міських рад щодо регулювання цін (тарифів)»;</w:t>
            </w:r>
          </w:p>
          <w:p w:rsidR="00BE735F" w:rsidRPr="00F66D10" w:rsidRDefault="002F3EEB" w:rsidP="00C95E3B">
            <w:pPr>
              <w:ind w:left="1" w:hanging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постанови КМУ від 18.</w:t>
            </w:r>
            <w:r w:rsidR="00C95E3B">
              <w:rPr>
                <w:sz w:val="28"/>
                <w:szCs w:val="28"/>
              </w:rPr>
              <w:t>02.</w:t>
            </w:r>
            <w:bookmarkStart w:id="0" w:name="_GoBack"/>
            <w:bookmarkEnd w:id="0"/>
            <w:r>
              <w:rPr>
                <w:sz w:val="28"/>
                <w:szCs w:val="28"/>
              </w:rPr>
              <w:t>2016 №</w:t>
            </w:r>
            <w:r w:rsidR="00C663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66 </w:t>
            </w:r>
            <w:r w:rsidR="00C6636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Про затвердження Методики визначення </w:t>
            </w:r>
            <w:proofErr w:type="spellStart"/>
            <w:r>
              <w:rPr>
                <w:sz w:val="28"/>
                <w:szCs w:val="28"/>
              </w:rPr>
              <w:t>середньоринкової</w:t>
            </w:r>
            <w:proofErr w:type="spellEnd"/>
            <w:r>
              <w:rPr>
                <w:sz w:val="28"/>
                <w:szCs w:val="28"/>
              </w:rPr>
              <w:t xml:space="preserve"> вартості легкових автомобілів та внесення змін у додатки 1 і 2 до Порядку визначення </w:t>
            </w:r>
            <w:proofErr w:type="spellStart"/>
            <w:r>
              <w:rPr>
                <w:sz w:val="28"/>
                <w:szCs w:val="28"/>
              </w:rPr>
              <w:t>середньоринкової</w:t>
            </w:r>
            <w:proofErr w:type="spellEnd"/>
            <w:r>
              <w:rPr>
                <w:sz w:val="28"/>
                <w:szCs w:val="28"/>
              </w:rPr>
              <w:t xml:space="preserve"> вартості легкових автомобілів, мотоциклів, мопедів</w:t>
            </w:r>
            <w:r w:rsidR="00C6636C">
              <w:rPr>
                <w:sz w:val="28"/>
                <w:szCs w:val="28"/>
              </w:rPr>
              <w:t>»</w:t>
            </w:r>
          </w:p>
        </w:tc>
      </w:tr>
    </w:tbl>
    <w:p w:rsidR="00BE735F" w:rsidRPr="003B73BD" w:rsidRDefault="00BE735F" w:rsidP="000350C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FF0000"/>
          <w:sz w:val="6"/>
          <w:szCs w:val="6"/>
        </w:rPr>
      </w:pPr>
    </w:p>
    <w:sectPr w:rsidR="00BE735F" w:rsidRPr="003B73BD" w:rsidSect="00EA3BD9">
      <w:pgSz w:w="16838" w:h="11906" w:orient="landscape"/>
      <w:pgMar w:top="426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3"/>
    <w:rsid w:val="000350C4"/>
    <w:rsid w:val="00067B51"/>
    <w:rsid w:val="000853AA"/>
    <w:rsid w:val="00094D3E"/>
    <w:rsid w:val="000B4F0B"/>
    <w:rsid w:val="00182300"/>
    <w:rsid w:val="001B7D15"/>
    <w:rsid w:val="001C7C39"/>
    <w:rsid w:val="00201414"/>
    <w:rsid w:val="00244D60"/>
    <w:rsid w:val="002F3EEB"/>
    <w:rsid w:val="00361332"/>
    <w:rsid w:val="003A5DCD"/>
    <w:rsid w:val="003B73BD"/>
    <w:rsid w:val="003E34E0"/>
    <w:rsid w:val="004B0D4D"/>
    <w:rsid w:val="004D2611"/>
    <w:rsid w:val="00642B2F"/>
    <w:rsid w:val="00683B6E"/>
    <w:rsid w:val="006A0965"/>
    <w:rsid w:val="00765EAA"/>
    <w:rsid w:val="00772A9F"/>
    <w:rsid w:val="00777533"/>
    <w:rsid w:val="00865635"/>
    <w:rsid w:val="00867E5F"/>
    <w:rsid w:val="0087499D"/>
    <w:rsid w:val="00875EFE"/>
    <w:rsid w:val="00887683"/>
    <w:rsid w:val="00905AF5"/>
    <w:rsid w:val="009116B3"/>
    <w:rsid w:val="009258A9"/>
    <w:rsid w:val="009D6349"/>
    <w:rsid w:val="00A20970"/>
    <w:rsid w:val="00A26D5C"/>
    <w:rsid w:val="00A85A6D"/>
    <w:rsid w:val="00B4420A"/>
    <w:rsid w:val="00B70036"/>
    <w:rsid w:val="00BE735F"/>
    <w:rsid w:val="00C16A4E"/>
    <w:rsid w:val="00C42442"/>
    <w:rsid w:val="00C53DFF"/>
    <w:rsid w:val="00C6636C"/>
    <w:rsid w:val="00C9571F"/>
    <w:rsid w:val="00C95E3B"/>
    <w:rsid w:val="00CD63BB"/>
    <w:rsid w:val="00D3601A"/>
    <w:rsid w:val="00D626E8"/>
    <w:rsid w:val="00DC0C8D"/>
    <w:rsid w:val="00E124D5"/>
    <w:rsid w:val="00E23C81"/>
    <w:rsid w:val="00E47E2D"/>
    <w:rsid w:val="00E75870"/>
    <w:rsid w:val="00EA3BD9"/>
    <w:rsid w:val="00EF3E41"/>
    <w:rsid w:val="00EF53DE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ADE"/>
  <w15:docId w15:val="{914F7588-E988-4906-94CC-150EBAF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uiPriority w:val="34"/>
    <w:qFormat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116B3"/>
    <w:pPr>
      <w:widowControl/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9TqMyeaNUw8/hJpewXe5D1ro1A==">AMUW2mVCy0TzqCHi3nyaw7YbdsxfAHi9+CyN8Xng2JLtth0QCsD58HcnuI4NhPOicrSbckjqbmmZGMDy1TmFD6VTELKd6YLkEb93pjAtmS6JX7STSo0YiebPO7/9mab9FZ2F2Ld55Cb1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5</cp:revision>
  <dcterms:created xsi:type="dcterms:W3CDTF">2021-10-23T09:11:00Z</dcterms:created>
  <dcterms:modified xsi:type="dcterms:W3CDTF">2021-10-25T19:44:00Z</dcterms:modified>
</cp:coreProperties>
</file>