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39" w:rsidRPr="003B1089" w:rsidRDefault="00454B39" w:rsidP="00EB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10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ПОЯСНЮВАЛЬНА ЗАПИСКА</w:t>
      </w:r>
    </w:p>
    <w:p w:rsidR="00443349" w:rsidRPr="003B1089" w:rsidRDefault="003B1089" w:rsidP="00EB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08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43349" w:rsidRPr="003B10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="00443349" w:rsidRPr="003B1089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="00443349" w:rsidRPr="003B1089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постанови Кабінету Міністрів України </w:t>
      </w:r>
      <w:r w:rsidR="00115F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43349" w:rsidRPr="003B1089">
        <w:rPr>
          <w:rFonts w:ascii="Times New Roman" w:hAnsi="Times New Roman" w:cs="Times New Roman"/>
          <w:b/>
          <w:bCs/>
          <w:sz w:val="28"/>
          <w:szCs w:val="28"/>
        </w:rPr>
        <w:t>Про затвердження модельн</w:t>
      </w:r>
      <w:r w:rsidR="00BC350E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443349" w:rsidRPr="003B1089">
        <w:rPr>
          <w:rFonts w:ascii="Times New Roman" w:hAnsi="Times New Roman" w:cs="Times New Roman"/>
          <w:b/>
          <w:bCs/>
          <w:sz w:val="28"/>
          <w:szCs w:val="28"/>
        </w:rPr>
        <w:t xml:space="preserve"> статут</w:t>
      </w:r>
      <w:r w:rsidR="00BC350E">
        <w:rPr>
          <w:rFonts w:ascii="Times New Roman" w:hAnsi="Times New Roman" w:cs="Times New Roman"/>
          <w:b/>
          <w:bCs/>
          <w:sz w:val="28"/>
          <w:szCs w:val="28"/>
        </w:rPr>
        <w:t>ів</w:t>
      </w:r>
      <w:r w:rsidR="00443349" w:rsidRPr="003B1089">
        <w:rPr>
          <w:rFonts w:ascii="Times New Roman" w:hAnsi="Times New Roman" w:cs="Times New Roman"/>
          <w:b/>
          <w:bCs/>
          <w:sz w:val="28"/>
          <w:szCs w:val="28"/>
        </w:rPr>
        <w:t xml:space="preserve"> сіл</w:t>
      </w:r>
      <w:r w:rsidR="00BC350E">
        <w:rPr>
          <w:rFonts w:ascii="Times New Roman" w:hAnsi="Times New Roman" w:cs="Times New Roman"/>
          <w:b/>
          <w:bCs/>
          <w:sz w:val="28"/>
          <w:szCs w:val="28"/>
        </w:rPr>
        <w:t>ьськогосподарського кооперативу</w:t>
      </w:r>
      <w:r w:rsidR="00443349" w:rsidRPr="003B10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3349" w:rsidRPr="003B1089" w:rsidRDefault="00443349" w:rsidP="00EB25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349" w:rsidRDefault="00443349" w:rsidP="0035553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995997" w:rsidRPr="00406D77" w:rsidRDefault="00995997" w:rsidP="003555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Pr="00995997">
        <w:rPr>
          <w:rFonts w:ascii="Times New Roman" w:hAnsi="Times New Roman" w:cs="Times New Roman"/>
          <w:sz w:val="28"/>
          <w:szCs w:val="28"/>
        </w:rPr>
        <w:t>установч</w:t>
      </w:r>
      <w:r w:rsidR="0035553C">
        <w:rPr>
          <w:rFonts w:ascii="Times New Roman" w:hAnsi="Times New Roman" w:cs="Times New Roman"/>
          <w:sz w:val="28"/>
          <w:szCs w:val="28"/>
        </w:rPr>
        <w:t>их</w:t>
      </w:r>
      <w:r w:rsidR="001815F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5553C">
        <w:rPr>
          <w:rFonts w:ascii="Times New Roman" w:hAnsi="Times New Roman" w:cs="Times New Roman"/>
          <w:sz w:val="28"/>
          <w:szCs w:val="28"/>
        </w:rPr>
        <w:t>ів для сільськогосподарських кооперативів.</w:t>
      </w:r>
      <w:r w:rsidR="0009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BA" w:rsidRPr="0035553C" w:rsidRDefault="006F11BA" w:rsidP="003555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007" w:rsidRPr="00703007" w:rsidRDefault="00703007" w:rsidP="003555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007">
        <w:rPr>
          <w:rFonts w:ascii="Times New Roman" w:hAnsi="Times New Roman" w:cs="Times New Roman"/>
          <w:b/>
          <w:sz w:val="28"/>
          <w:szCs w:val="28"/>
        </w:rPr>
        <w:t xml:space="preserve">Проблема, яка потребує розв’язання </w:t>
      </w:r>
    </w:p>
    <w:p w:rsidR="00454B39" w:rsidRPr="00D43AFB" w:rsidRDefault="00454B39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AFB">
        <w:rPr>
          <w:rFonts w:ascii="Times New Roman" w:hAnsi="Times New Roman" w:cs="Times New Roman"/>
          <w:sz w:val="28"/>
          <w:szCs w:val="28"/>
        </w:rPr>
        <w:t>Про</w:t>
      </w:r>
      <w:r w:rsidR="008515BB">
        <w:rPr>
          <w:rFonts w:ascii="Times New Roman" w:hAnsi="Times New Roman" w:cs="Times New Roman"/>
          <w:sz w:val="28"/>
          <w:szCs w:val="28"/>
        </w:rPr>
        <w:t>є</w:t>
      </w:r>
      <w:r w:rsidRPr="00D43AF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43AFB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«</w:t>
      </w:r>
      <w:r w:rsidR="00703007" w:rsidRPr="00D43AFB">
        <w:rPr>
          <w:rFonts w:ascii="Times New Roman" w:hAnsi="Times New Roman" w:cs="Times New Roman"/>
          <w:bCs/>
          <w:sz w:val="28"/>
          <w:szCs w:val="28"/>
        </w:rPr>
        <w:t>Про затвердження модельн</w:t>
      </w:r>
      <w:r w:rsidR="00221426">
        <w:rPr>
          <w:rFonts w:ascii="Times New Roman" w:hAnsi="Times New Roman" w:cs="Times New Roman"/>
          <w:bCs/>
          <w:sz w:val="28"/>
          <w:szCs w:val="28"/>
        </w:rPr>
        <w:t>их</w:t>
      </w:r>
      <w:r w:rsidR="00703007" w:rsidRPr="00D43AFB">
        <w:rPr>
          <w:rFonts w:ascii="Times New Roman" w:hAnsi="Times New Roman" w:cs="Times New Roman"/>
          <w:bCs/>
          <w:sz w:val="28"/>
          <w:szCs w:val="28"/>
        </w:rPr>
        <w:t xml:space="preserve"> статут</w:t>
      </w:r>
      <w:r w:rsidR="00221426">
        <w:rPr>
          <w:rFonts w:ascii="Times New Roman" w:hAnsi="Times New Roman" w:cs="Times New Roman"/>
          <w:bCs/>
          <w:sz w:val="28"/>
          <w:szCs w:val="28"/>
        </w:rPr>
        <w:t>ів</w:t>
      </w:r>
      <w:r w:rsidR="00703007" w:rsidRPr="00D43AFB">
        <w:rPr>
          <w:rFonts w:ascii="Times New Roman" w:hAnsi="Times New Roman" w:cs="Times New Roman"/>
          <w:bCs/>
          <w:sz w:val="28"/>
          <w:szCs w:val="28"/>
        </w:rPr>
        <w:t xml:space="preserve"> сільськогосподарського кооперативу» </w:t>
      </w:r>
      <w:r w:rsidR="00D766EF" w:rsidRPr="00D43AFB">
        <w:rPr>
          <w:rFonts w:ascii="Times New Roman" w:hAnsi="Times New Roman" w:cs="Times New Roman"/>
          <w:bCs/>
          <w:sz w:val="28"/>
          <w:szCs w:val="28"/>
        </w:rPr>
        <w:t xml:space="preserve">(далі – </w:t>
      </w:r>
      <w:proofErr w:type="spellStart"/>
      <w:r w:rsidR="00D766EF" w:rsidRPr="00D43AFB">
        <w:rPr>
          <w:rFonts w:ascii="Times New Roman" w:hAnsi="Times New Roman" w:cs="Times New Roman"/>
          <w:bCs/>
          <w:sz w:val="28"/>
          <w:szCs w:val="28"/>
        </w:rPr>
        <w:t>про</w:t>
      </w:r>
      <w:r w:rsidR="008515BB">
        <w:rPr>
          <w:rFonts w:ascii="Times New Roman" w:hAnsi="Times New Roman" w:cs="Times New Roman"/>
          <w:bCs/>
          <w:sz w:val="28"/>
          <w:szCs w:val="28"/>
        </w:rPr>
        <w:t>є</w:t>
      </w:r>
      <w:r w:rsidR="00D766EF" w:rsidRPr="00D43AFB">
        <w:rPr>
          <w:rFonts w:ascii="Times New Roman" w:hAnsi="Times New Roman" w:cs="Times New Roman"/>
          <w:bCs/>
          <w:sz w:val="28"/>
          <w:szCs w:val="28"/>
        </w:rPr>
        <w:t>кт</w:t>
      </w:r>
      <w:proofErr w:type="spellEnd"/>
      <w:r w:rsidR="00D766EF" w:rsidRPr="00D43AFB">
        <w:rPr>
          <w:rFonts w:ascii="Times New Roman" w:hAnsi="Times New Roman" w:cs="Times New Roman"/>
          <w:bCs/>
          <w:sz w:val="28"/>
          <w:szCs w:val="28"/>
        </w:rPr>
        <w:t xml:space="preserve"> постанови) </w:t>
      </w:r>
      <w:r w:rsidRPr="00D43AFB">
        <w:rPr>
          <w:rFonts w:ascii="Times New Roman" w:hAnsi="Times New Roman" w:cs="Times New Roman"/>
          <w:sz w:val="28"/>
          <w:szCs w:val="28"/>
        </w:rPr>
        <w:t xml:space="preserve">розроблений на виконання Закону України від </w:t>
      </w:r>
      <w:r w:rsidR="00703007" w:rsidRPr="00D43AFB">
        <w:rPr>
          <w:rFonts w:ascii="Times New Roman" w:hAnsi="Times New Roman" w:cs="Times New Roman"/>
          <w:sz w:val="28"/>
          <w:szCs w:val="28"/>
        </w:rPr>
        <w:t xml:space="preserve">21.07.2020 </w:t>
      </w:r>
      <w:r w:rsidRPr="00D43AFB">
        <w:rPr>
          <w:rFonts w:ascii="Times New Roman" w:hAnsi="Times New Roman" w:cs="Times New Roman"/>
          <w:sz w:val="28"/>
          <w:szCs w:val="28"/>
        </w:rPr>
        <w:t xml:space="preserve">№ </w:t>
      </w:r>
      <w:r w:rsidR="00703007" w:rsidRPr="00D43AFB">
        <w:rPr>
          <w:rFonts w:ascii="Times New Roman" w:hAnsi="Times New Roman" w:cs="Times New Roman"/>
          <w:sz w:val="28"/>
          <w:szCs w:val="28"/>
        </w:rPr>
        <w:t>819-</w:t>
      </w:r>
      <w:r w:rsidR="00703007" w:rsidRPr="00D43A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43AFB">
        <w:rPr>
          <w:rFonts w:ascii="Times New Roman" w:hAnsi="Times New Roman" w:cs="Times New Roman"/>
          <w:sz w:val="28"/>
          <w:szCs w:val="28"/>
        </w:rPr>
        <w:t xml:space="preserve"> «Про </w:t>
      </w:r>
      <w:r w:rsidR="00703007" w:rsidRPr="00D43AFB">
        <w:rPr>
          <w:rFonts w:ascii="Times New Roman" w:hAnsi="Times New Roman" w:cs="Times New Roman"/>
          <w:sz w:val="28"/>
          <w:szCs w:val="28"/>
        </w:rPr>
        <w:t>сільськогосподарську кооперацію</w:t>
      </w:r>
      <w:r w:rsidRPr="00D43AFB">
        <w:rPr>
          <w:rFonts w:ascii="Times New Roman" w:hAnsi="Times New Roman" w:cs="Times New Roman"/>
          <w:sz w:val="28"/>
          <w:szCs w:val="28"/>
        </w:rPr>
        <w:t xml:space="preserve">» (далі – Закон </w:t>
      </w:r>
      <w:r w:rsidR="00703007" w:rsidRPr="00D43AFB">
        <w:rPr>
          <w:rFonts w:ascii="Times New Roman" w:hAnsi="Times New Roman" w:cs="Times New Roman"/>
          <w:sz w:val="28"/>
          <w:szCs w:val="28"/>
        </w:rPr>
        <w:t>819</w:t>
      </w:r>
      <w:r w:rsidRPr="00D43AFB">
        <w:rPr>
          <w:rFonts w:ascii="Times New Roman" w:hAnsi="Times New Roman" w:cs="Times New Roman"/>
          <w:sz w:val="28"/>
          <w:szCs w:val="28"/>
        </w:rPr>
        <w:t>).</w:t>
      </w:r>
    </w:p>
    <w:p w:rsidR="003A4521" w:rsidRPr="00D43AFB" w:rsidRDefault="00454B39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FB">
        <w:rPr>
          <w:rFonts w:ascii="Times New Roman" w:hAnsi="Times New Roman" w:cs="Times New Roman"/>
          <w:sz w:val="28"/>
          <w:szCs w:val="28"/>
        </w:rPr>
        <w:t>Закон</w:t>
      </w:r>
      <w:r w:rsidR="00B64CDD" w:rsidRPr="00D43AFB">
        <w:rPr>
          <w:rFonts w:ascii="Times New Roman" w:hAnsi="Times New Roman" w:cs="Times New Roman"/>
          <w:sz w:val="28"/>
          <w:szCs w:val="28"/>
        </w:rPr>
        <w:t>ом</w:t>
      </w:r>
      <w:r w:rsidRPr="00D43AFB">
        <w:rPr>
          <w:rFonts w:ascii="Times New Roman" w:hAnsi="Times New Roman" w:cs="Times New Roman"/>
          <w:sz w:val="28"/>
          <w:szCs w:val="28"/>
        </w:rPr>
        <w:t xml:space="preserve"> </w:t>
      </w:r>
      <w:r w:rsidR="00240237" w:rsidRPr="00D43AFB">
        <w:rPr>
          <w:rFonts w:ascii="Times New Roman" w:hAnsi="Times New Roman" w:cs="Times New Roman"/>
          <w:sz w:val="28"/>
          <w:szCs w:val="28"/>
        </w:rPr>
        <w:t>819</w:t>
      </w:r>
      <w:r w:rsidR="00E43E28" w:rsidRPr="00D43AFB">
        <w:rPr>
          <w:rFonts w:ascii="Times New Roman" w:hAnsi="Times New Roman" w:cs="Times New Roman"/>
          <w:sz w:val="28"/>
          <w:szCs w:val="28"/>
        </w:rPr>
        <w:t xml:space="preserve">, </w:t>
      </w:r>
      <w:r w:rsidR="00825796" w:rsidRPr="00825796">
        <w:rPr>
          <w:rFonts w:ascii="Times New Roman" w:hAnsi="Times New Roman" w:cs="Times New Roman"/>
          <w:sz w:val="28"/>
          <w:szCs w:val="28"/>
        </w:rPr>
        <w:t>пропонується нова редакція Закону України «Про сільськогосподарську кооперацію», якою</w:t>
      </w:r>
      <w:r w:rsidR="00825796">
        <w:rPr>
          <w:rFonts w:ascii="Times New Roman" w:hAnsi="Times New Roman" w:cs="Times New Roman"/>
          <w:sz w:val="28"/>
          <w:szCs w:val="28"/>
        </w:rPr>
        <w:t xml:space="preserve">, </w:t>
      </w:r>
      <w:r w:rsidR="00E43E28" w:rsidRPr="00D43AFB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240237" w:rsidRPr="00D43AFB">
        <w:rPr>
          <w:rFonts w:ascii="Times New Roman" w:hAnsi="Times New Roman" w:cs="Times New Roman"/>
          <w:sz w:val="28"/>
          <w:szCs w:val="28"/>
        </w:rPr>
        <w:t>визнача</w:t>
      </w:r>
      <w:r w:rsidR="00B64CDD" w:rsidRPr="00D43AFB">
        <w:rPr>
          <w:rFonts w:ascii="Times New Roman" w:hAnsi="Times New Roman" w:cs="Times New Roman"/>
          <w:sz w:val="28"/>
          <w:szCs w:val="28"/>
        </w:rPr>
        <w:t>ються</w:t>
      </w:r>
      <w:r w:rsidR="00240237" w:rsidRPr="00D43AFB">
        <w:rPr>
          <w:rFonts w:ascii="Times New Roman" w:hAnsi="Times New Roman" w:cs="Times New Roman"/>
          <w:sz w:val="28"/>
          <w:szCs w:val="28"/>
        </w:rPr>
        <w:t xml:space="preserve"> особливості утворення і діяльності сільськогосподарськи</w:t>
      </w:r>
      <w:r w:rsidR="003A4521" w:rsidRPr="00D43AFB">
        <w:rPr>
          <w:rFonts w:ascii="Times New Roman" w:hAnsi="Times New Roman" w:cs="Times New Roman"/>
          <w:sz w:val="28"/>
          <w:szCs w:val="28"/>
        </w:rPr>
        <w:t xml:space="preserve">х кооперативів </w:t>
      </w:r>
      <w:r w:rsidR="00E43E28" w:rsidRPr="00D43AFB">
        <w:rPr>
          <w:rFonts w:ascii="Times New Roman" w:hAnsi="Times New Roman" w:cs="Times New Roman"/>
          <w:sz w:val="28"/>
          <w:szCs w:val="28"/>
        </w:rPr>
        <w:t>та</w:t>
      </w:r>
      <w:r w:rsidR="00B64CDD" w:rsidRPr="00D43AFB">
        <w:rPr>
          <w:rFonts w:ascii="Times New Roman" w:hAnsi="Times New Roman" w:cs="Times New Roman"/>
          <w:sz w:val="28"/>
          <w:szCs w:val="28"/>
        </w:rPr>
        <w:t xml:space="preserve"> пропонується відмовитися від жорсткого поділу сільськогосподарських кооперативів за типами на виробничі та обслуговуючі </w:t>
      </w:r>
      <w:r w:rsidR="00E43E28" w:rsidRPr="00D43AFB">
        <w:rPr>
          <w:rFonts w:ascii="Times New Roman" w:hAnsi="Times New Roman" w:cs="Times New Roman"/>
          <w:sz w:val="28"/>
          <w:szCs w:val="28"/>
        </w:rPr>
        <w:t>і</w:t>
      </w:r>
      <w:r w:rsidR="00B64CDD" w:rsidRPr="00D43AFB">
        <w:rPr>
          <w:rFonts w:ascii="Times New Roman" w:hAnsi="Times New Roman" w:cs="Times New Roman"/>
          <w:sz w:val="28"/>
          <w:szCs w:val="28"/>
        </w:rPr>
        <w:t xml:space="preserve">, </w:t>
      </w:r>
      <w:r w:rsidR="00B64CDD" w:rsidRPr="00D43AFB">
        <w:rPr>
          <w:rFonts w:ascii="Times New Roman" w:hAnsi="Times New Roman" w:cs="Times New Roman"/>
          <w:bCs/>
          <w:sz w:val="28"/>
          <w:szCs w:val="28"/>
        </w:rPr>
        <w:t>відповідно, пере</w:t>
      </w:r>
      <w:r w:rsidR="00E43E28" w:rsidRPr="00D43AFB">
        <w:rPr>
          <w:rFonts w:ascii="Times New Roman" w:hAnsi="Times New Roman" w:cs="Times New Roman"/>
          <w:bCs/>
          <w:sz w:val="28"/>
          <w:szCs w:val="28"/>
        </w:rPr>
        <w:t>йти</w:t>
      </w:r>
      <w:r w:rsidR="00B64CDD" w:rsidRPr="00D43AFB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B64CDD" w:rsidRPr="00D43AFB">
        <w:rPr>
          <w:rFonts w:ascii="Times New Roman" w:hAnsi="Times New Roman" w:cs="Times New Roman"/>
          <w:sz w:val="28"/>
          <w:szCs w:val="28"/>
        </w:rPr>
        <w:t>єдиної організаційно-правової форми – сільськогосподарський кооператив</w:t>
      </w:r>
      <w:r w:rsidR="003A4521" w:rsidRPr="00D43AFB">
        <w:rPr>
          <w:rFonts w:ascii="Times New Roman" w:hAnsi="Times New Roman" w:cs="Times New Roman"/>
          <w:sz w:val="28"/>
          <w:szCs w:val="28"/>
        </w:rPr>
        <w:t xml:space="preserve">, який діятиме </w:t>
      </w:r>
      <w:r w:rsidR="003A4521" w:rsidRPr="00D43AFB">
        <w:rPr>
          <w:rFonts w:ascii="Times New Roman" w:hAnsi="Times New Roman" w:cs="Times New Roman"/>
          <w:bCs/>
          <w:sz w:val="28"/>
          <w:szCs w:val="28"/>
        </w:rPr>
        <w:t xml:space="preserve">з метою чи без мети одержання прибутку. </w:t>
      </w:r>
      <w:r w:rsidR="00E43E28" w:rsidRPr="00D43AFB">
        <w:rPr>
          <w:rFonts w:ascii="Times New Roman" w:hAnsi="Times New Roman" w:cs="Times New Roman"/>
          <w:sz w:val="28"/>
          <w:szCs w:val="28"/>
        </w:rPr>
        <w:t xml:space="preserve">При цьому, відповідно до вимог Цивільного кодексу України сільськогосподарський кооператив, як юридична особа, створюється та функціонує на підставі установчих документів, </w:t>
      </w:r>
      <w:r w:rsidR="003A4521" w:rsidRPr="00D43AFB">
        <w:rPr>
          <w:rFonts w:ascii="Times New Roman" w:hAnsi="Times New Roman" w:cs="Times New Roman"/>
          <w:sz w:val="28"/>
          <w:szCs w:val="28"/>
        </w:rPr>
        <w:t>які наразі відсутні.</w:t>
      </w:r>
    </w:p>
    <w:p w:rsidR="00E43E28" w:rsidRDefault="00B64CDD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FB">
        <w:rPr>
          <w:rFonts w:ascii="Times New Roman" w:hAnsi="Times New Roman" w:cs="Times New Roman"/>
          <w:sz w:val="28"/>
          <w:szCs w:val="28"/>
        </w:rPr>
        <w:t xml:space="preserve">Для </w:t>
      </w:r>
      <w:r w:rsidR="003A4521" w:rsidRPr="00D43AFB">
        <w:rPr>
          <w:rFonts w:ascii="Times New Roman" w:hAnsi="Times New Roman" w:cs="Times New Roman"/>
          <w:sz w:val="28"/>
          <w:szCs w:val="28"/>
        </w:rPr>
        <w:t>унормування діяльності сільськогосподарських кооперативів</w:t>
      </w:r>
      <w:r w:rsidR="006B260C" w:rsidRPr="006B260C">
        <w:rPr>
          <w:rFonts w:ascii="Times New Roman" w:hAnsi="Times New Roman" w:cs="Times New Roman"/>
          <w:sz w:val="28"/>
          <w:szCs w:val="28"/>
        </w:rPr>
        <w:t xml:space="preserve"> </w:t>
      </w:r>
      <w:r w:rsidR="00D43AFB" w:rsidRPr="00D43AFB">
        <w:rPr>
          <w:rFonts w:ascii="Times New Roman" w:hAnsi="Times New Roman" w:cs="Times New Roman"/>
          <w:sz w:val="28"/>
          <w:szCs w:val="28"/>
        </w:rPr>
        <w:t>та відповідно до вимог статті 7 Розділу Х «Прикінцеві та перехідні положення» цього Закону 819, в</w:t>
      </w:r>
      <w:r w:rsidR="00454B39" w:rsidRPr="00D43AFB">
        <w:rPr>
          <w:rFonts w:ascii="Times New Roman" w:hAnsi="Times New Roman" w:cs="Times New Roman"/>
          <w:sz w:val="28"/>
          <w:szCs w:val="28"/>
        </w:rPr>
        <w:t xml:space="preserve">иникла необхідність </w:t>
      </w:r>
      <w:r w:rsidR="00D43AFB" w:rsidRPr="00D43AFB">
        <w:rPr>
          <w:rFonts w:ascii="Times New Roman" w:hAnsi="Times New Roman" w:cs="Times New Roman"/>
          <w:sz w:val="28"/>
          <w:szCs w:val="28"/>
        </w:rPr>
        <w:t xml:space="preserve">у </w:t>
      </w:r>
      <w:r w:rsidR="003A4521" w:rsidRPr="00D43AFB">
        <w:rPr>
          <w:rFonts w:ascii="Times New Roman" w:hAnsi="Times New Roman" w:cs="Times New Roman"/>
          <w:sz w:val="28"/>
          <w:szCs w:val="28"/>
        </w:rPr>
        <w:t>розробленні установч</w:t>
      </w:r>
      <w:r w:rsidR="00D43AFB" w:rsidRPr="00D43AFB">
        <w:rPr>
          <w:rFonts w:ascii="Times New Roman" w:hAnsi="Times New Roman" w:cs="Times New Roman"/>
          <w:sz w:val="28"/>
          <w:szCs w:val="28"/>
        </w:rPr>
        <w:t>их</w:t>
      </w:r>
      <w:r w:rsidR="003A4521" w:rsidRPr="00D43AF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43AFB" w:rsidRPr="00D43AFB">
        <w:rPr>
          <w:rFonts w:ascii="Times New Roman" w:hAnsi="Times New Roman" w:cs="Times New Roman"/>
          <w:sz w:val="28"/>
          <w:szCs w:val="28"/>
        </w:rPr>
        <w:t>ів для</w:t>
      </w:r>
      <w:r w:rsidR="003A4521" w:rsidRPr="00D43AFB">
        <w:rPr>
          <w:rFonts w:ascii="Times New Roman" w:hAnsi="Times New Roman" w:cs="Times New Roman"/>
          <w:sz w:val="28"/>
          <w:szCs w:val="28"/>
        </w:rPr>
        <w:t xml:space="preserve"> сільськогосподарського кооперативу, </w:t>
      </w:r>
      <w:r w:rsidR="00D43AFB" w:rsidRPr="00D43AFB">
        <w:rPr>
          <w:rFonts w:ascii="Times New Roman" w:hAnsi="Times New Roman" w:cs="Times New Roman"/>
          <w:sz w:val="28"/>
          <w:szCs w:val="28"/>
        </w:rPr>
        <w:t xml:space="preserve">що діє </w:t>
      </w:r>
      <w:r w:rsidR="00D43AFB" w:rsidRPr="00D43AFB">
        <w:rPr>
          <w:rFonts w:ascii="Times New Roman" w:hAnsi="Times New Roman" w:cs="Times New Roman"/>
          <w:bCs/>
          <w:sz w:val="28"/>
          <w:szCs w:val="28"/>
        </w:rPr>
        <w:t xml:space="preserve">з метою одержання прибутку, та для </w:t>
      </w:r>
      <w:r w:rsidR="00D43AFB" w:rsidRPr="00D43AFB">
        <w:rPr>
          <w:rFonts w:ascii="Times New Roman" w:hAnsi="Times New Roman" w:cs="Times New Roman"/>
          <w:sz w:val="28"/>
          <w:szCs w:val="28"/>
        </w:rPr>
        <w:t>сільськогосподарського кооперативу, що діє без мети одержання прибутку.</w:t>
      </w:r>
    </w:p>
    <w:p w:rsidR="00F948CA" w:rsidRPr="0035553C" w:rsidRDefault="00F948CA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D3" w:rsidRPr="00B11D47" w:rsidRDefault="003353D3" w:rsidP="003555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1D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Суть </w:t>
      </w:r>
      <w:proofErr w:type="spellStart"/>
      <w:r w:rsidRPr="00B11D4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</w:t>
      </w:r>
      <w:r w:rsidR="008515BB">
        <w:rPr>
          <w:rFonts w:ascii="Times New Roman" w:hAnsi="Times New Roman" w:cs="Times New Roman"/>
          <w:b/>
          <w:bCs/>
          <w:sz w:val="28"/>
          <w:szCs w:val="28"/>
          <w:lang w:val="ru-RU"/>
        </w:rPr>
        <w:t>є</w:t>
      </w:r>
      <w:r w:rsidRPr="00B11D47">
        <w:rPr>
          <w:rFonts w:ascii="Times New Roman" w:hAnsi="Times New Roman" w:cs="Times New Roman"/>
          <w:b/>
          <w:bCs/>
          <w:sz w:val="28"/>
          <w:szCs w:val="28"/>
          <w:lang w:val="ru-RU"/>
        </w:rPr>
        <w:t>кта</w:t>
      </w:r>
      <w:proofErr w:type="spellEnd"/>
      <w:r w:rsidRPr="00B11D4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акта </w:t>
      </w:r>
    </w:p>
    <w:p w:rsidR="00D740B3" w:rsidRDefault="003353D3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1D47">
        <w:rPr>
          <w:rFonts w:ascii="Times New Roman" w:hAnsi="Times New Roman" w:cs="Times New Roman"/>
          <w:bCs/>
          <w:sz w:val="28"/>
          <w:szCs w:val="28"/>
          <w:lang w:val="ru-RU"/>
        </w:rPr>
        <w:t>Про</w:t>
      </w:r>
      <w:r w:rsidR="008515BB">
        <w:rPr>
          <w:rFonts w:ascii="Times New Roman" w:hAnsi="Times New Roman" w:cs="Times New Roman"/>
          <w:bCs/>
          <w:sz w:val="28"/>
          <w:szCs w:val="28"/>
          <w:lang w:val="ru-RU"/>
        </w:rPr>
        <w:t>є</w:t>
      </w:r>
      <w:r w:rsidRPr="00B11D47">
        <w:rPr>
          <w:rFonts w:ascii="Times New Roman" w:hAnsi="Times New Roman" w:cs="Times New Roman"/>
          <w:bCs/>
          <w:sz w:val="28"/>
          <w:szCs w:val="28"/>
          <w:lang w:val="ru-RU"/>
        </w:rPr>
        <w:t>ктом</w:t>
      </w:r>
      <w:proofErr w:type="spellEnd"/>
      <w:r w:rsidRPr="00B11D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постанови </w:t>
      </w:r>
      <w:proofErr w:type="spellStart"/>
      <w:r w:rsidRPr="00B11D47">
        <w:rPr>
          <w:rFonts w:ascii="Times New Roman" w:hAnsi="Times New Roman" w:cs="Times New Roman"/>
          <w:bCs/>
          <w:sz w:val="28"/>
          <w:szCs w:val="28"/>
          <w:lang w:val="ru-RU"/>
        </w:rPr>
        <w:t>затверджуються</w:t>
      </w:r>
      <w:proofErr w:type="spellEnd"/>
      <w:r w:rsidR="00CA31F7" w:rsidRPr="00B11D47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CA31F7" w:rsidRPr="00F948CA">
        <w:rPr>
          <w:rFonts w:ascii="Times New Roman" w:hAnsi="Times New Roman" w:cs="Times New Roman"/>
          <w:bCs/>
          <w:sz w:val="28"/>
          <w:szCs w:val="28"/>
        </w:rPr>
        <w:t>типові установчі документи</w:t>
      </w:r>
      <w:r w:rsidR="00E53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492" w:rsidRPr="00D740B3">
        <w:rPr>
          <w:rFonts w:ascii="Times New Roman" w:hAnsi="Times New Roman" w:cs="Times New Roman"/>
          <w:bCs/>
          <w:sz w:val="28"/>
          <w:szCs w:val="28"/>
        </w:rPr>
        <w:t>(модельн</w:t>
      </w:r>
      <w:r w:rsidR="00E53492">
        <w:rPr>
          <w:rFonts w:ascii="Times New Roman" w:hAnsi="Times New Roman" w:cs="Times New Roman"/>
          <w:bCs/>
          <w:sz w:val="28"/>
          <w:szCs w:val="28"/>
        </w:rPr>
        <w:t>і</w:t>
      </w:r>
      <w:r w:rsidR="00E53492" w:rsidRPr="00D740B3">
        <w:rPr>
          <w:rFonts w:ascii="Times New Roman" w:hAnsi="Times New Roman" w:cs="Times New Roman"/>
          <w:bCs/>
          <w:sz w:val="28"/>
          <w:szCs w:val="28"/>
        </w:rPr>
        <w:t xml:space="preserve"> статут</w:t>
      </w:r>
      <w:r w:rsidR="00E53492">
        <w:rPr>
          <w:rFonts w:ascii="Times New Roman" w:hAnsi="Times New Roman" w:cs="Times New Roman"/>
          <w:bCs/>
          <w:sz w:val="28"/>
          <w:szCs w:val="28"/>
        </w:rPr>
        <w:t>и)</w:t>
      </w:r>
      <w:r w:rsidR="00CA31F7" w:rsidRPr="00F948CA">
        <w:rPr>
          <w:rFonts w:ascii="Times New Roman" w:hAnsi="Times New Roman" w:cs="Times New Roman"/>
          <w:bCs/>
          <w:sz w:val="28"/>
          <w:szCs w:val="28"/>
        </w:rPr>
        <w:t xml:space="preserve">, які використовуватимуться для створення та провадження діяльності сільськогосподарських кооперативів, утворених відповідно до Закону 819, </w:t>
      </w:r>
      <w:r w:rsidR="00E55EE1">
        <w:rPr>
          <w:rFonts w:ascii="Times New Roman" w:hAnsi="Times New Roman" w:cs="Times New Roman"/>
          <w:bCs/>
          <w:sz w:val="28"/>
          <w:szCs w:val="28"/>
        </w:rPr>
        <w:t xml:space="preserve">і </w:t>
      </w:r>
      <w:r w:rsidR="00CA31F7" w:rsidRPr="00F948CA">
        <w:rPr>
          <w:rFonts w:ascii="Times New Roman" w:hAnsi="Times New Roman" w:cs="Times New Roman"/>
          <w:bCs/>
          <w:sz w:val="28"/>
          <w:szCs w:val="28"/>
        </w:rPr>
        <w:t>міст</w:t>
      </w:r>
      <w:r w:rsidR="00F948CA" w:rsidRPr="00F948CA">
        <w:rPr>
          <w:rFonts w:ascii="Times New Roman" w:hAnsi="Times New Roman" w:cs="Times New Roman"/>
          <w:bCs/>
          <w:sz w:val="28"/>
          <w:szCs w:val="28"/>
        </w:rPr>
        <w:t>я</w:t>
      </w:r>
      <w:r w:rsidR="00CA31F7" w:rsidRPr="00F948CA">
        <w:rPr>
          <w:rFonts w:ascii="Times New Roman" w:hAnsi="Times New Roman" w:cs="Times New Roman"/>
          <w:bCs/>
          <w:sz w:val="28"/>
          <w:szCs w:val="28"/>
        </w:rPr>
        <w:t>ть положення, що регулюють правовий статус, права, обов’язки та відносини</w:t>
      </w:r>
      <w:r w:rsidR="00D740B3">
        <w:rPr>
          <w:rFonts w:ascii="Times New Roman" w:hAnsi="Times New Roman" w:cs="Times New Roman"/>
          <w:bCs/>
          <w:sz w:val="28"/>
          <w:szCs w:val="28"/>
        </w:rPr>
        <w:t xml:space="preserve"> членів, асоційованих членів</w:t>
      </w:r>
      <w:r w:rsidR="00CA31F7" w:rsidRPr="00F948CA">
        <w:rPr>
          <w:rFonts w:ascii="Times New Roman" w:hAnsi="Times New Roman" w:cs="Times New Roman"/>
          <w:bCs/>
          <w:sz w:val="28"/>
          <w:szCs w:val="28"/>
        </w:rPr>
        <w:t>, пов’язані із створенням, управлінням</w:t>
      </w:r>
      <w:r w:rsidR="00D740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31F7" w:rsidRPr="00F948CA">
        <w:rPr>
          <w:rFonts w:ascii="Times New Roman" w:hAnsi="Times New Roman" w:cs="Times New Roman"/>
          <w:bCs/>
          <w:sz w:val="28"/>
          <w:szCs w:val="28"/>
        </w:rPr>
        <w:t xml:space="preserve">провадженням господарської діяльності </w:t>
      </w:r>
      <w:r w:rsidR="00D740B3">
        <w:rPr>
          <w:rFonts w:ascii="Times New Roman" w:hAnsi="Times New Roman" w:cs="Times New Roman"/>
          <w:bCs/>
          <w:sz w:val="28"/>
          <w:szCs w:val="28"/>
        </w:rPr>
        <w:t>та припиненням</w:t>
      </w:r>
      <w:r w:rsidR="00D740B3" w:rsidRPr="00F94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1F7" w:rsidRPr="00F948CA">
        <w:rPr>
          <w:rFonts w:ascii="Times New Roman" w:hAnsi="Times New Roman" w:cs="Times New Roman"/>
          <w:bCs/>
          <w:sz w:val="28"/>
          <w:szCs w:val="28"/>
        </w:rPr>
        <w:t>сільськогосподарського кооперативу, що діє з метою отримання прибутку</w:t>
      </w:r>
      <w:r w:rsidR="00F948CA" w:rsidRPr="00F948CA">
        <w:rPr>
          <w:rFonts w:ascii="Times New Roman" w:hAnsi="Times New Roman" w:cs="Times New Roman"/>
          <w:bCs/>
          <w:sz w:val="28"/>
          <w:szCs w:val="28"/>
        </w:rPr>
        <w:t xml:space="preserve">, та </w:t>
      </w:r>
      <w:r w:rsidR="00CA31F7" w:rsidRPr="00F948CA">
        <w:rPr>
          <w:rFonts w:ascii="Times New Roman" w:hAnsi="Times New Roman" w:cs="Times New Roman"/>
          <w:bCs/>
          <w:sz w:val="28"/>
          <w:szCs w:val="28"/>
        </w:rPr>
        <w:t>сільськогосподарського кооперативу, що діє без мети отримання прибутку</w:t>
      </w:r>
      <w:r w:rsidR="00021CDF">
        <w:rPr>
          <w:rFonts w:ascii="Times New Roman" w:hAnsi="Times New Roman" w:cs="Times New Roman"/>
          <w:bCs/>
          <w:sz w:val="28"/>
          <w:szCs w:val="28"/>
        </w:rPr>
        <w:t>.</w:t>
      </w:r>
      <w:r w:rsidR="00E534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31F7" w:rsidRDefault="0045372A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8CA">
        <w:rPr>
          <w:rFonts w:ascii="Times New Roman" w:hAnsi="Times New Roman" w:cs="Times New Roman"/>
          <w:bCs/>
          <w:sz w:val="28"/>
          <w:szCs w:val="28"/>
        </w:rPr>
        <w:t xml:space="preserve">Затвердження </w:t>
      </w:r>
      <w:r w:rsidR="00021CDF"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Pr="00F948CA">
        <w:rPr>
          <w:rFonts w:ascii="Times New Roman" w:hAnsi="Times New Roman" w:cs="Times New Roman"/>
          <w:bCs/>
          <w:sz w:val="28"/>
          <w:szCs w:val="28"/>
        </w:rPr>
        <w:t xml:space="preserve">модельних статутів гарантуватиме захист прав та інтересів </w:t>
      </w:r>
      <w:r w:rsidR="007D6616">
        <w:rPr>
          <w:rFonts w:ascii="Times New Roman" w:hAnsi="Times New Roman" w:cs="Times New Roman"/>
          <w:bCs/>
          <w:sz w:val="28"/>
          <w:szCs w:val="28"/>
        </w:rPr>
        <w:t xml:space="preserve">членів таких </w:t>
      </w:r>
      <w:r w:rsidRPr="00F948CA">
        <w:rPr>
          <w:rFonts w:ascii="Times New Roman" w:hAnsi="Times New Roman" w:cs="Times New Roman"/>
          <w:bCs/>
          <w:sz w:val="28"/>
          <w:szCs w:val="28"/>
        </w:rPr>
        <w:t>сільськогосподарських кооперативів від неправомірних дій інших осіб та спростить для них порядок відкриття та ведення бізнесу.</w:t>
      </w:r>
    </w:p>
    <w:p w:rsidR="00E55EE1" w:rsidRDefault="00E55EE1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1F7" w:rsidRPr="00F948CA" w:rsidRDefault="00F948CA" w:rsidP="003555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8CA">
        <w:rPr>
          <w:rFonts w:ascii="Times New Roman" w:hAnsi="Times New Roman" w:cs="Times New Roman"/>
          <w:b/>
          <w:bCs/>
          <w:sz w:val="28"/>
          <w:szCs w:val="28"/>
        </w:rPr>
        <w:t xml:space="preserve">Вплив на бюджет </w:t>
      </w:r>
    </w:p>
    <w:p w:rsidR="00F948CA" w:rsidRDefault="00F948CA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963">
        <w:rPr>
          <w:rFonts w:ascii="Times New Roman" w:hAnsi="Times New Roman" w:cs="Times New Roman"/>
          <w:bCs/>
          <w:sz w:val="28"/>
          <w:szCs w:val="28"/>
        </w:rPr>
        <w:t xml:space="preserve">Реалізація </w:t>
      </w:r>
      <w:proofErr w:type="spellStart"/>
      <w:r w:rsidRPr="00B72963">
        <w:rPr>
          <w:rFonts w:ascii="Times New Roman" w:hAnsi="Times New Roman" w:cs="Times New Roman"/>
          <w:bCs/>
          <w:sz w:val="28"/>
          <w:szCs w:val="28"/>
        </w:rPr>
        <w:t>про</w:t>
      </w:r>
      <w:r w:rsidR="008515BB">
        <w:rPr>
          <w:rFonts w:ascii="Times New Roman" w:hAnsi="Times New Roman" w:cs="Times New Roman"/>
          <w:bCs/>
          <w:sz w:val="28"/>
          <w:szCs w:val="28"/>
        </w:rPr>
        <w:t>є</w:t>
      </w:r>
      <w:r w:rsidRPr="00B72963">
        <w:rPr>
          <w:rFonts w:ascii="Times New Roman" w:hAnsi="Times New Roman" w:cs="Times New Roman"/>
          <w:bCs/>
          <w:sz w:val="28"/>
          <w:szCs w:val="28"/>
        </w:rPr>
        <w:t>кту</w:t>
      </w:r>
      <w:proofErr w:type="spellEnd"/>
      <w:r w:rsidRPr="00B72963">
        <w:rPr>
          <w:rFonts w:ascii="Times New Roman" w:hAnsi="Times New Roman" w:cs="Times New Roman"/>
          <w:bCs/>
          <w:sz w:val="28"/>
          <w:szCs w:val="28"/>
        </w:rPr>
        <w:t xml:space="preserve"> постанови не потребуватиме додаткових видатків із державного</w:t>
      </w:r>
      <w:r w:rsidR="00EB255F">
        <w:rPr>
          <w:rFonts w:ascii="Times New Roman" w:hAnsi="Times New Roman" w:cs="Times New Roman"/>
          <w:bCs/>
          <w:sz w:val="28"/>
          <w:szCs w:val="28"/>
        </w:rPr>
        <w:t xml:space="preserve"> бюджету.</w:t>
      </w:r>
    </w:p>
    <w:p w:rsidR="00EB255F" w:rsidRPr="0035553C" w:rsidRDefault="00EB255F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AB4" w:rsidRDefault="008C4AB4" w:rsidP="003555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AB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Позиція заінтересованих сторін </w:t>
      </w:r>
    </w:p>
    <w:p w:rsidR="00B72963" w:rsidRPr="00B72963" w:rsidRDefault="00B72963" w:rsidP="003555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spellStart"/>
      <w:r w:rsidRPr="00B72963">
        <w:rPr>
          <w:rFonts w:ascii="Times New Roman" w:hAnsi="Times New Roman" w:cs="Times New Roman"/>
          <w:bCs/>
          <w:sz w:val="28"/>
          <w:szCs w:val="28"/>
        </w:rPr>
        <w:t>Про</w:t>
      </w:r>
      <w:r w:rsidR="008515BB">
        <w:rPr>
          <w:rFonts w:ascii="Times New Roman" w:hAnsi="Times New Roman" w:cs="Times New Roman"/>
          <w:bCs/>
          <w:sz w:val="28"/>
          <w:szCs w:val="28"/>
        </w:rPr>
        <w:t>є</w:t>
      </w:r>
      <w:r w:rsidRPr="00B72963">
        <w:rPr>
          <w:rFonts w:ascii="Times New Roman" w:hAnsi="Times New Roman" w:cs="Times New Roman"/>
          <w:bCs/>
          <w:sz w:val="28"/>
          <w:szCs w:val="28"/>
        </w:rPr>
        <w:t>кт</w:t>
      </w:r>
      <w:proofErr w:type="spellEnd"/>
      <w:r w:rsidRPr="00B72963">
        <w:rPr>
          <w:rFonts w:ascii="Times New Roman" w:hAnsi="Times New Roman" w:cs="Times New Roman"/>
          <w:bCs/>
          <w:sz w:val="28"/>
          <w:szCs w:val="28"/>
        </w:rPr>
        <w:t xml:space="preserve"> постанови по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B72963">
        <w:rPr>
          <w:rFonts w:ascii="Times New Roman" w:hAnsi="Times New Roman" w:cs="Times New Roman"/>
          <w:bCs/>
          <w:sz w:val="28"/>
          <w:szCs w:val="28"/>
        </w:rPr>
        <w:t>ребує погодження із Спільним представницьким органом стор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72963">
        <w:rPr>
          <w:rFonts w:ascii="Times New Roman" w:hAnsi="Times New Roman" w:cs="Times New Roman"/>
          <w:bCs/>
          <w:sz w:val="28"/>
          <w:szCs w:val="28"/>
        </w:rPr>
        <w:t>ни роботодавців на наці</w:t>
      </w:r>
      <w:r>
        <w:rPr>
          <w:rFonts w:ascii="Times New Roman" w:hAnsi="Times New Roman" w:cs="Times New Roman"/>
          <w:bCs/>
          <w:sz w:val="28"/>
          <w:szCs w:val="28"/>
        </w:rPr>
        <w:t>ональному рівні, Спільним  представ</w:t>
      </w:r>
      <w:r w:rsidRPr="00B72963">
        <w:rPr>
          <w:rFonts w:ascii="Times New Roman" w:hAnsi="Times New Roman" w:cs="Times New Roman"/>
          <w:bCs/>
          <w:sz w:val="28"/>
          <w:szCs w:val="28"/>
        </w:rPr>
        <w:t>ницьким органом репрезентативних всеукраїнськи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B72963">
        <w:rPr>
          <w:rFonts w:ascii="Times New Roman" w:hAnsi="Times New Roman" w:cs="Times New Roman"/>
          <w:bCs/>
          <w:sz w:val="28"/>
          <w:szCs w:val="28"/>
        </w:rPr>
        <w:t xml:space="preserve"> об’єднань  профспілок на національному рівні</w:t>
      </w:r>
      <w:r>
        <w:rPr>
          <w:rFonts w:ascii="Times New Roman" w:hAnsi="Times New Roman" w:cs="Times New Roman"/>
          <w:bCs/>
          <w:sz w:val="28"/>
          <w:szCs w:val="28"/>
        </w:rPr>
        <w:t>, всеукраїнською громадською організацією «Союз сільськогосподарських обслуговуючих кооперативів України».</w:t>
      </w:r>
      <w:r w:rsidRPr="00B7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D27" w:rsidRPr="006B00DD">
        <w:rPr>
          <w:rFonts w:ascii="Times New Roman" w:hAnsi="Times New Roman" w:cs="Times New Roman"/>
          <w:bCs/>
          <w:sz w:val="28"/>
          <w:szCs w:val="28"/>
        </w:rPr>
        <w:t>П</w:t>
      </w:r>
      <w:r w:rsidR="003C28A3">
        <w:rPr>
          <w:rFonts w:ascii="Times New Roman" w:hAnsi="Times New Roman" w:cs="Times New Roman"/>
          <w:bCs/>
          <w:sz w:val="28"/>
          <w:szCs w:val="28"/>
        </w:rPr>
        <w:t>рогноз</w:t>
      </w:r>
      <w:r w:rsidR="00325D27" w:rsidRPr="006B00DD">
        <w:rPr>
          <w:rFonts w:ascii="Times New Roman" w:hAnsi="Times New Roman" w:cs="Times New Roman"/>
          <w:bCs/>
          <w:sz w:val="28"/>
          <w:szCs w:val="28"/>
        </w:rPr>
        <w:t xml:space="preserve"> впливу додається.</w:t>
      </w:r>
    </w:p>
    <w:p w:rsidR="00B72963" w:rsidRPr="0035553C" w:rsidRDefault="00B72963" w:rsidP="003555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0" w:name="_GoBack"/>
      <w:bookmarkEnd w:id="0"/>
    </w:p>
    <w:p w:rsidR="008C4AB4" w:rsidRPr="006B00DD" w:rsidRDefault="008C4AB4" w:rsidP="003555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0DD">
        <w:rPr>
          <w:rFonts w:ascii="Times New Roman" w:hAnsi="Times New Roman" w:cs="Times New Roman"/>
          <w:b/>
          <w:bCs/>
          <w:sz w:val="28"/>
          <w:szCs w:val="28"/>
        </w:rPr>
        <w:t>Прогноз впливу</w:t>
      </w:r>
    </w:p>
    <w:p w:rsidR="00B72963" w:rsidRPr="006B00DD" w:rsidRDefault="006B00DD" w:rsidP="003555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00DD">
        <w:rPr>
          <w:rFonts w:ascii="Times New Roman" w:hAnsi="Times New Roman" w:cs="Times New Roman"/>
          <w:bCs/>
          <w:sz w:val="28"/>
          <w:szCs w:val="28"/>
        </w:rPr>
        <w:t>Про</w:t>
      </w:r>
      <w:r w:rsidR="008515BB">
        <w:rPr>
          <w:rFonts w:ascii="Times New Roman" w:hAnsi="Times New Roman" w:cs="Times New Roman"/>
          <w:bCs/>
          <w:sz w:val="28"/>
          <w:szCs w:val="28"/>
        </w:rPr>
        <w:t>є</w:t>
      </w:r>
      <w:r w:rsidRPr="006B00DD">
        <w:rPr>
          <w:rFonts w:ascii="Times New Roman" w:hAnsi="Times New Roman" w:cs="Times New Roman"/>
          <w:bCs/>
          <w:sz w:val="28"/>
          <w:szCs w:val="28"/>
        </w:rPr>
        <w:t>кт</w:t>
      </w:r>
      <w:proofErr w:type="spellEnd"/>
      <w:r w:rsidRPr="006B00DD">
        <w:rPr>
          <w:rFonts w:ascii="Times New Roman" w:hAnsi="Times New Roman" w:cs="Times New Roman"/>
          <w:bCs/>
          <w:sz w:val="28"/>
          <w:szCs w:val="28"/>
        </w:rPr>
        <w:t xml:space="preserve"> постанов</w:t>
      </w:r>
      <w:r w:rsidR="00371D0E">
        <w:rPr>
          <w:rFonts w:ascii="Times New Roman" w:hAnsi="Times New Roman" w:cs="Times New Roman"/>
          <w:bCs/>
          <w:sz w:val="28"/>
          <w:szCs w:val="28"/>
        </w:rPr>
        <w:t>и</w:t>
      </w:r>
      <w:r w:rsidRPr="006B00DD">
        <w:rPr>
          <w:rFonts w:ascii="Times New Roman" w:hAnsi="Times New Roman" w:cs="Times New Roman"/>
          <w:bCs/>
          <w:sz w:val="28"/>
          <w:szCs w:val="28"/>
        </w:rPr>
        <w:t xml:space="preserve"> є регуляторним актом, за предметом правового регулювання не має впливу на розвиток регіонів, ринок праці, громадське здоров’я, екологію та навколишнє  природне середовище, інші сфери суспільних відносин. </w:t>
      </w:r>
    </w:p>
    <w:p w:rsidR="006B00DD" w:rsidRPr="0035553C" w:rsidRDefault="006B00DD" w:rsidP="003555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AB4" w:rsidRDefault="008C4AB4" w:rsidP="003555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AB4">
        <w:rPr>
          <w:rFonts w:ascii="Times New Roman" w:hAnsi="Times New Roman" w:cs="Times New Roman"/>
          <w:b/>
          <w:bCs/>
          <w:sz w:val="28"/>
          <w:szCs w:val="28"/>
        </w:rPr>
        <w:t>Позиція заінтересованих  органів</w:t>
      </w:r>
    </w:p>
    <w:p w:rsidR="00B72963" w:rsidRDefault="00B72963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2963">
        <w:rPr>
          <w:rFonts w:ascii="Times New Roman" w:hAnsi="Times New Roman" w:cs="Times New Roman"/>
          <w:bCs/>
          <w:sz w:val="28"/>
          <w:szCs w:val="28"/>
        </w:rPr>
        <w:t>Про</w:t>
      </w:r>
      <w:r w:rsidR="008515BB">
        <w:rPr>
          <w:rFonts w:ascii="Times New Roman" w:hAnsi="Times New Roman" w:cs="Times New Roman"/>
          <w:bCs/>
          <w:sz w:val="28"/>
          <w:szCs w:val="28"/>
        </w:rPr>
        <w:t>є</w:t>
      </w:r>
      <w:r w:rsidRPr="00B72963">
        <w:rPr>
          <w:rFonts w:ascii="Times New Roman" w:hAnsi="Times New Roman" w:cs="Times New Roman"/>
          <w:bCs/>
          <w:sz w:val="28"/>
          <w:szCs w:val="28"/>
        </w:rPr>
        <w:t>кт</w:t>
      </w:r>
      <w:proofErr w:type="spellEnd"/>
      <w:r w:rsidRPr="00B72963">
        <w:rPr>
          <w:rFonts w:ascii="Times New Roman" w:hAnsi="Times New Roman" w:cs="Times New Roman"/>
          <w:bCs/>
          <w:sz w:val="28"/>
          <w:szCs w:val="28"/>
        </w:rPr>
        <w:t xml:space="preserve"> постанови потребує погодженн</w:t>
      </w:r>
      <w:r w:rsidR="00371D0E">
        <w:rPr>
          <w:rFonts w:ascii="Times New Roman" w:hAnsi="Times New Roman" w:cs="Times New Roman"/>
          <w:bCs/>
          <w:sz w:val="28"/>
          <w:szCs w:val="28"/>
        </w:rPr>
        <w:t>я</w:t>
      </w:r>
      <w:r w:rsidRPr="00B72963">
        <w:rPr>
          <w:rFonts w:ascii="Times New Roman" w:hAnsi="Times New Roman" w:cs="Times New Roman"/>
          <w:bCs/>
          <w:sz w:val="28"/>
          <w:szCs w:val="28"/>
        </w:rPr>
        <w:t xml:space="preserve"> із Міністе</w:t>
      </w:r>
      <w:r>
        <w:rPr>
          <w:rFonts w:ascii="Times New Roman" w:hAnsi="Times New Roman" w:cs="Times New Roman"/>
          <w:bCs/>
          <w:sz w:val="28"/>
          <w:szCs w:val="28"/>
        </w:rPr>
        <w:t>рс</w:t>
      </w:r>
      <w:r w:rsidRPr="00B72963">
        <w:rPr>
          <w:rFonts w:ascii="Times New Roman" w:hAnsi="Times New Roman" w:cs="Times New Roman"/>
          <w:bCs/>
          <w:sz w:val="28"/>
          <w:szCs w:val="28"/>
        </w:rPr>
        <w:t>твом юстиції України, Міністерством фінансів України, Державною податковою службою України та Державною регуляторною службою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4532" w:rsidRPr="0035553C" w:rsidRDefault="00254532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AB4" w:rsidRDefault="008C4AB4" w:rsidP="003555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AB4">
        <w:rPr>
          <w:rFonts w:ascii="Times New Roman" w:hAnsi="Times New Roman" w:cs="Times New Roman"/>
          <w:b/>
          <w:bCs/>
          <w:sz w:val="28"/>
          <w:szCs w:val="28"/>
        </w:rPr>
        <w:t>Ризики</w:t>
      </w:r>
      <w:r w:rsidR="00B7296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Pr="008C4AB4">
        <w:rPr>
          <w:rFonts w:ascii="Times New Roman" w:hAnsi="Times New Roman" w:cs="Times New Roman"/>
          <w:b/>
          <w:bCs/>
          <w:sz w:val="28"/>
          <w:szCs w:val="28"/>
        </w:rPr>
        <w:t xml:space="preserve">обмеження </w:t>
      </w:r>
    </w:p>
    <w:p w:rsidR="00B07158" w:rsidRDefault="00B07158" w:rsidP="003555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FA0428">
        <w:rPr>
          <w:color w:val="333333"/>
          <w:sz w:val="28"/>
          <w:szCs w:val="28"/>
          <w:lang w:val="uk-UA"/>
        </w:rPr>
        <w:t xml:space="preserve">У </w:t>
      </w:r>
      <w:proofErr w:type="spellStart"/>
      <w:r w:rsidRPr="00FA0428">
        <w:rPr>
          <w:color w:val="333333"/>
          <w:sz w:val="28"/>
          <w:szCs w:val="28"/>
          <w:lang w:val="uk-UA"/>
        </w:rPr>
        <w:t>про</w:t>
      </w:r>
      <w:r w:rsidR="008515BB">
        <w:rPr>
          <w:color w:val="333333"/>
          <w:sz w:val="28"/>
          <w:szCs w:val="28"/>
          <w:lang w:val="uk-UA"/>
        </w:rPr>
        <w:t>є</w:t>
      </w:r>
      <w:r w:rsidRPr="00FA0428">
        <w:rPr>
          <w:color w:val="333333"/>
          <w:sz w:val="28"/>
          <w:szCs w:val="28"/>
          <w:lang w:val="uk-UA"/>
        </w:rPr>
        <w:t>кті</w:t>
      </w:r>
      <w:proofErr w:type="spellEnd"/>
      <w:r w:rsidRPr="00FA0428">
        <w:rPr>
          <w:color w:val="333333"/>
          <w:sz w:val="28"/>
          <w:szCs w:val="28"/>
          <w:lang w:val="uk-UA"/>
        </w:rPr>
        <w:t xml:space="preserve"> </w:t>
      </w:r>
      <w:r w:rsidR="00FA0428">
        <w:rPr>
          <w:color w:val="333333"/>
          <w:sz w:val="28"/>
          <w:szCs w:val="28"/>
          <w:lang w:val="uk-UA"/>
        </w:rPr>
        <w:t xml:space="preserve">постанови </w:t>
      </w:r>
      <w:r w:rsidR="00FA0428" w:rsidRPr="00FA0428">
        <w:rPr>
          <w:color w:val="333333"/>
          <w:sz w:val="28"/>
          <w:szCs w:val="28"/>
          <w:lang w:val="uk-UA"/>
        </w:rPr>
        <w:t xml:space="preserve">відсутні </w:t>
      </w:r>
      <w:r w:rsidRPr="00FA0428">
        <w:rPr>
          <w:color w:val="333333"/>
          <w:sz w:val="28"/>
          <w:szCs w:val="28"/>
          <w:lang w:val="uk-UA"/>
        </w:rPr>
        <w:t>положен</w:t>
      </w:r>
      <w:r w:rsidR="00FA0428" w:rsidRPr="00FA0428">
        <w:rPr>
          <w:color w:val="333333"/>
          <w:sz w:val="28"/>
          <w:szCs w:val="28"/>
          <w:lang w:val="uk-UA"/>
        </w:rPr>
        <w:t>ня</w:t>
      </w:r>
      <w:r w:rsidRPr="00FA0428">
        <w:rPr>
          <w:color w:val="333333"/>
          <w:sz w:val="28"/>
          <w:szCs w:val="28"/>
          <w:lang w:val="uk-UA"/>
        </w:rPr>
        <w:t xml:space="preserve">, </w:t>
      </w:r>
      <w:r w:rsidR="00FA0428" w:rsidRPr="00FA0428">
        <w:rPr>
          <w:color w:val="333333"/>
          <w:sz w:val="28"/>
          <w:szCs w:val="28"/>
          <w:lang w:val="uk-UA"/>
        </w:rPr>
        <w:t>що</w:t>
      </w:r>
      <w:r w:rsidRPr="00FA0428">
        <w:rPr>
          <w:color w:val="333333"/>
          <w:sz w:val="28"/>
          <w:szCs w:val="28"/>
          <w:lang w:val="uk-UA"/>
        </w:rPr>
        <w:t xml:space="preserve"> впливають на забезпечення рівних прав та можливостей жінок і чоловіків, містять ризики вчинення корупційних правопорушень</w:t>
      </w:r>
      <w:r w:rsidR="00FA0428">
        <w:rPr>
          <w:color w:val="333333"/>
          <w:sz w:val="28"/>
          <w:szCs w:val="28"/>
          <w:lang w:val="uk-UA"/>
        </w:rPr>
        <w:t>.</w:t>
      </w:r>
    </w:p>
    <w:p w:rsidR="00B11D47" w:rsidRDefault="00FA0428" w:rsidP="003555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Під час реалізації </w:t>
      </w:r>
      <w:proofErr w:type="spellStart"/>
      <w:r>
        <w:rPr>
          <w:color w:val="333333"/>
          <w:sz w:val="28"/>
          <w:szCs w:val="28"/>
          <w:lang w:val="uk-UA"/>
        </w:rPr>
        <w:t>про</w:t>
      </w:r>
      <w:r w:rsidR="008515BB">
        <w:rPr>
          <w:color w:val="333333"/>
          <w:sz w:val="28"/>
          <w:szCs w:val="28"/>
          <w:lang w:val="uk-UA"/>
        </w:rPr>
        <w:t>є</w:t>
      </w:r>
      <w:r>
        <w:rPr>
          <w:color w:val="333333"/>
          <w:sz w:val="28"/>
          <w:szCs w:val="28"/>
          <w:lang w:val="uk-UA"/>
        </w:rPr>
        <w:t>кту</w:t>
      </w:r>
      <w:proofErr w:type="spellEnd"/>
      <w:r>
        <w:rPr>
          <w:color w:val="333333"/>
          <w:sz w:val="28"/>
          <w:szCs w:val="28"/>
          <w:lang w:val="uk-UA"/>
        </w:rPr>
        <w:t xml:space="preserve"> постанови можуть виникнути ризики порушення </w:t>
      </w:r>
      <w:r w:rsidRPr="00A06368">
        <w:rPr>
          <w:color w:val="333333"/>
          <w:sz w:val="28"/>
          <w:szCs w:val="28"/>
          <w:lang w:val="uk-UA"/>
        </w:rPr>
        <w:t>прав членів сільськогосподарськ</w:t>
      </w:r>
      <w:r w:rsidR="00021CDF">
        <w:rPr>
          <w:color w:val="333333"/>
          <w:sz w:val="28"/>
          <w:szCs w:val="28"/>
          <w:lang w:val="uk-UA"/>
        </w:rPr>
        <w:t>их</w:t>
      </w:r>
      <w:r w:rsidRPr="00A06368">
        <w:rPr>
          <w:color w:val="333333"/>
          <w:sz w:val="28"/>
          <w:szCs w:val="28"/>
          <w:lang w:val="uk-UA"/>
        </w:rPr>
        <w:t xml:space="preserve"> кооп</w:t>
      </w:r>
      <w:r w:rsidR="00021CDF">
        <w:rPr>
          <w:color w:val="333333"/>
          <w:sz w:val="28"/>
          <w:szCs w:val="28"/>
          <w:lang w:val="uk-UA"/>
        </w:rPr>
        <w:t>еративів, які діють без мети отримання прибутку, при розподілі фінансового результату Кооперативу</w:t>
      </w:r>
      <w:r w:rsidR="006B260C">
        <w:rPr>
          <w:color w:val="333333"/>
          <w:sz w:val="28"/>
          <w:szCs w:val="28"/>
          <w:lang w:val="uk-UA"/>
        </w:rPr>
        <w:t>,</w:t>
      </w:r>
      <w:r w:rsidR="00021CDF">
        <w:rPr>
          <w:color w:val="333333"/>
          <w:sz w:val="28"/>
          <w:szCs w:val="28"/>
          <w:lang w:val="uk-UA"/>
        </w:rPr>
        <w:t xml:space="preserve"> та</w:t>
      </w:r>
      <w:r w:rsidR="006B260C">
        <w:rPr>
          <w:color w:val="333333"/>
          <w:sz w:val="28"/>
          <w:szCs w:val="28"/>
          <w:lang w:val="uk-UA"/>
        </w:rPr>
        <w:t xml:space="preserve"> </w:t>
      </w:r>
      <w:r w:rsidR="00882391">
        <w:rPr>
          <w:color w:val="333333"/>
          <w:sz w:val="28"/>
          <w:szCs w:val="28"/>
          <w:lang w:val="uk-UA"/>
        </w:rPr>
        <w:t xml:space="preserve">ризики порушення </w:t>
      </w:r>
      <w:r w:rsidR="006B260C">
        <w:rPr>
          <w:color w:val="333333"/>
          <w:sz w:val="28"/>
          <w:szCs w:val="28"/>
          <w:lang w:val="uk-UA"/>
        </w:rPr>
        <w:t>прав</w:t>
      </w:r>
      <w:r w:rsidR="00021CDF">
        <w:rPr>
          <w:color w:val="333333"/>
          <w:sz w:val="28"/>
          <w:szCs w:val="28"/>
          <w:lang w:val="uk-UA"/>
        </w:rPr>
        <w:t xml:space="preserve"> </w:t>
      </w:r>
      <w:r w:rsidR="00913AEA">
        <w:rPr>
          <w:color w:val="333333"/>
          <w:sz w:val="28"/>
          <w:szCs w:val="28"/>
          <w:lang w:val="uk-UA"/>
        </w:rPr>
        <w:t xml:space="preserve">членів сільськогосподарських виробничих кооперативів </w:t>
      </w:r>
      <w:r w:rsidR="006B260C">
        <w:rPr>
          <w:color w:val="333333"/>
          <w:sz w:val="28"/>
          <w:szCs w:val="28"/>
          <w:lang w:val="uk-UA"/>
        </w:rPr>
        <w:t xml:space="preserve">на </w:t>
      </w:r>
      <w:r w:rsidR="00B7383F">
        <w:rPr>
          <w:color w:val="333333"/>
          <w:sz w:val="28"/>
          <w:szCs w:val="28"/>
          <w:lang w:val="uk-UA"/>
        </w:rPr>
        <w:t xml:space="preserve">передачу у </w:t>
      </w:r>
      <w:r w:rsidR="006B260C">
        <w:rPr>
          <w:color w:val="333333"/>
          <w:sz w:val="28"/>
          <w:szCs w:val="28"/>
          <w:lang w:val="uk-UA"/>
        </w:rPr>
        <w:t>спад</w:t>
      </w:r>
      <w:r w:rsidR="00B7383F">
        <w:rPr>
          <w:color w:val="333333"/>
          <w:sz w:val="28"/>
          <w:szCs w:val="28"/>
          <w:lang w:val="uk-UA"/>
        </w:rPr>
        <w:t xml:space="preserve">ок </w:t>
      </w:r>
      <w:r w:rsidR="006B260C">
        <w:rPr>
          <w:color w:val="333333"/>
          <w:sz w:val="28"/>
          <w:szCs w:val="28"/>
          <w:lang w:val="uk-UA"/>
        </w:rPr>
        <w:t>майнового паю у формі земельної ділянки</w:t>
      </w:r>
      <w:r w:rsidR="00B7383F">
        <w:rPr>
          <w:color w:val="333333"/>
          <w:sz w:val="28"/>
          <w:szCs w:val="28"/>
          <w:lang w:val="uk-UA"/>
        </w:rPr>
        <w:t>,</w:t>
      </w:r>
      <w:r w:rsidR="006B260C">
        <w:rPr>
          <w:color w:val="333333"/>
          <w:sz w:val="28"/>
          <w:szCs w:val="28"/>
          <w:lang w:val="uk-UA"/>
        </w:rPr>
        <w:t xml:space="preserve"> </w:t>
      </w:r>
      <w:r w:rsidR="00B11D47">
        <w:rPr>
          <w:color w:val="333333"/>
          <w:sz w:val="28"/>
          <w:szCs w:val="28"/>
          <w:lang w:val="uk-UA"/>
        </w:rPr>
        <w:t xml:space="preserve">у </w:t>
      </w:r>
      <w:r w:rsidR="00B11D47" w:rsidRPr="00B11D47">
        <w:rPr>
          <w:color w:val="333333"/>
          <w:sz w:val="28"/>
          <w:szCs w:val="28"/>
          <w:lang w:val="uk-UA"/>
        </w:rPr>
        <w:t xml:space="preserve">разі ліквідації </w:t>
      </w:r>
      <w:r w:rsidR="00913AEA">
        <w:rPr>
          <w:color w:val="333333"/>
          <w:sz w:val="28"/>
          <w:szCs w:val="28"/>
          <w:lang w:val="uk-UA"/>
        </w:rPr>
        <w:t>так</w:t>
      </w:r>
      <w:r w:rsidR="00254532">
        <w:rPr>
          <w:color w:val="333333"/>
          <w:sz w:val="28"/>
          <w:szCs w:val="28"/>
          <w:lang w:val="uk-UA"/>
        </w:rPr>
        <w:t>их</w:t>
      </w:r>
      <w:r w:rsidR="00913AEA">
        <w:rPr>
          <w:color w:val="333333"/>
          <w:sz w:val="28"/>
          <w:szCs w:val="28"/>
          <w:lang w:val="uk-UA"/>
        </w:rPr>
        <w:t xml:space="preserve"> </w:t>
      </w:r>
      <w:r w:rsidR="00B11D47" w:rsidRPr="00B11D47">
        <w:rPr>
          <w:color w:val="333333"/>
          <w:sz w:val="28"/>
          <w:szCs w:val="28"/>
          <w:lang w:val="uk-UA"/>
        </w:rPr>
        <w:t>кооператив</w:t>
      </w:r>
      <w:r w:rsidR="00254532">
        <w:rPr>
          <w:color w:val="333333"/>
          <w:sz w:val="28"/>
          <w:szCs w:val="28"/>
          <w:lang w:val="uk-UA"/>
        </w:rPr>
        <w:t>ів</w:t>
      </w:r>
      <w:r w:rsidR="00B11D47">
        <w:rPr>
          <w:color w:val="333333"/>
          <w:sz w:val="28"/>
          <w:szCs w:val="28"/>
          <w:lang w:val="uk-UA"/>
        </w:rPr>
        <w:t>.</w:t>
      </w:r>
    </w:p>
    <w:p w:rsidR="0035553C" w:rsidRPr="0035553C" w:rsidRDefault="0035553C" w:rsidP="003555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</w:p>
    <w:p w:rsidR="008C4AB4" w:rsidRDefault="008C4AB4" w:rsidP="003555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AB4">
        <w:rPr>
          <w:rFonts w:ascii="Times New Roman" w:hAnsi="Times New Roman" w:cs="Times New Roman"/>
          <w:b/>
          <w:bCs/>
          <w:sz w:val="28"/>
          <w:szCs w:val="28"/>
        </w:rPr>
        <w:t xml:space="preserve">Підстава розроблення </w:t>
      </w:r>
      <w:proofErr w:type="spellStart"/>
      <w:r w:rsidRPr="008C4AB4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8515BB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8C4AB4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8C4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4AB4">
        <w:rPr>
          <w:rFonts w:ascii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B11D47" w:rsidRDefault="002438D9" w:rsidP="00355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1D47" w:rsidRPr="00D43AFB">
        <w:rPr>
          <w:rFonts w:ascii="Times New Roman" w:hAnsi="Times New Roman" w:cs="Times New Roman"/>
          <w:sz w:val="28"/>
          <w:szCs w:val="28"/>
        </w:rPr>
        <w:t xml:space="preserve">акон України від 21.07.2020 </w:t>
      </w:r>
      <w:r w:rsidR="00115F3F">
        <w:rPr>
          <w:rFonts w:ascii="Times New Roman" w:hAnsi="Times New Roman" w:cs="Times New Roman"/>
          <w:sz w:val="28"/>
          <w:szCs w:val="28"/>
        </w:rPr>
        <w:t>№ </w:t>
      </w:r>
      <w:r w:rsidR="00B11D47" w:rsidRPr="00D43AFB">
        <w:rPr>
          <w:rFonts w:ascii="Times New Roman" w:hAnsi="Times New Roman" w:cs="Times New Roman"/>
          <w:sz w:val="28"/>
          <w:szCs w:val="28"/>
        </w:rPr>
        <w:t>819-</w:t>
      </w:r>
      <w:r w:rsidR="00B11D47" w:rsidRPr="00D43A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11D47" w:rsidRPr="00D43AFB">
        <w:rPr>
          <w:rFonts w:ascii="Times New Roman" w:hAnsi="Times New Roman" w:cs="Times New Roman"/>
          <w:sz w:val="28"/>
          <w:szCs w:val="28"/>
        </w:rPr>
        <w:t xml:space="preserve"> «Про сільськогосподарську кооперацію»</w:t>
      </w:r>
      <w:r w:rsidR="00825796">
        <w:rPr>
          <w:rFonts w:ascii="Times New Roman" w:hAnsi="Times New Roman" w:cs="Times New Roman"/>
          <w:sz w:val="28"/>
          <w:szCs w:val="28"/>
        </w:rPr>
        <w:t>.</w:t>
      </w:r>
      <w:r w:rsidR="00B11D47" w:rsidRPr="00D4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D47" w:rsidRDefault="00B11D47" w:rsidP="00355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60C" w:rsidRDefault="006B260C" w:rsidP="00355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4E3C" w:rsidRPr="00B84E3C" w:rsidRDefault="00B84E3C" w:rsidP="00355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_DdeLink__340_2279975904"/>
      <w:r w:rsidRPr="00B84E3C">
        <w:rPr>
          <w:rFonts w:ascii="Times New Roman" w:hAnsi="Times New Roman" w:cs="Times New Roman"/>
          <w:b/>
          <w:sz w:val="28"/>
          <w:szCs w:val="28"/>
        </w:rPr>
        <w:t xml:space="preserve">Міністр розвитку економіки, торгівлі </w:t>
      </w:r>
    </w:p>
    <w:p w:rsidR="00B84E3C" w:rsidRPr="00B84E3C" w:rsidRDefault="00B84E3C" w:rsidP="00355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3C">
        <w:rPr>
          <w:rFonts w:ascii="Times New Roman" w:hAnsi="Times New Roman" w:cs="Times New Roman"/>
          <w:b/>
          <w:sz w:val="28"/>
          <w:szCs w:val="28"/>
        </w:rPr>
        <w:t xml:space="preserve">та сільського господарства України </w:t>
      </w:r>
      <w:r w:rsidRPr="00B84E3C">
        <w:rPr>
          <w:rFonts w:ascii="Times New Roman" w:hAnsi="Times New Roman" w:cs="Times New Roman"/>
          <w:b/>
          <w:sz w:val="28"/>
          <w:szCs w:val="28"/>
        </w:rPr>
        <w:tab/>
      </w:r>
      <w:r w:rsidRPr="00B84E3C">
        <w:rPr>
          <w:rFonts w:ascii="Times New Roman" w:hAnsi="Times New Roman" w:cs="Times New Roman"/>
          <w:b/>
          <w:sz w:val="28"/>
          <w:szCs w:val="28"/>
        </w:rPr>
        <w:tab/>
      </w:r>
      <w:r w:rsidRPr="00B84E3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243F4">
        <w:rPr>
          <w:rFonts w:ascii="Times New Roman" w:hAnsi="Times New Roman" w:cs="Times New Roman"/>
          <w:b/>
          <w:sz w:val="28"/>
          <w:szCs w:val="28"/>
        </w:rPr>
        <w:tab/>
      </w:r>
      <w:r w:rsidRPr="00B84E3C">
        <w:rPr>
          <w:rFonts w:ascii="Times New Roman" w:hAnsi="Times New Roman" w:cs="Times New Roman"/>
          <w:b/>
          <w:sz w:val="28"/>
          <w:szCs w:val="28"/>
        </w:rPr>
        <w:t>Ігор ПЕТРАШКО</w:t>
      </w:r>
    </w:p>
    <w:p w:rsidR="006D0022" w:rsidRDefault="0093658F" w:rsidP="006B260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B84E3C" w:rsidRPr="0035553C">
        <w:rPr>
          <w:rFonts w:ascii="Times New Roman" w:hAnsi="Times New Roman" w:cs="Times New Roman"/>
          <w:sz w:val="28"/>
          <w:szCs w:val="28"/>
        </w:rPr>
        <w:t>___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="00B84E3C" w:rsidRPr="0035553C">
        <w:rPr>
          <w:rFonts w:ascii="Times New Roman" w:hAnsi="Times New Roman" w:cs="Times New Roman"/>
          <w:sz w:val="28"/>
          <w:szCs w:val="28"/>
        </w:rPr>
        <w:t xml:space="preserve"> _____________ 2020 р.</w:t>
      </w:r>
    </w:p>
    <w:sectPr w:rsidR="006D0022" w:rsidSect="0054542B">
      <w:headerReference w:type="default" r:id="rId7"/>
      <w:pgSz w:w="12240" w:h="15840"/>
      <w:pgMar w:top="284" w:right="850" w:bottom="709" w:left="1701" w:header="284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D5" w:rsidRDefault="00203AD5" w:rsidP="006615D6">
      <w:pPr>
        <w:spacing w:after="0" w:line="240" w:lineRule="auto"/>
      </w:pPr>
      <w:r>
        <w:separator/>
      </w:r>
    </w:p>
  </w:endnote>
  <w:endnote w:type="continuationSeparator" w:id="0">
    <w:p w:rsidR="00203AD5" w:rsidRDefault="00203AD5" w:rsidP="0066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D5" w:rsidRDefault="00203AD5" w:rsidP="006615D6">
      <w:pPr>
        <w:spacing w:after="0" w:line="240" w:lineRule="auto"/>
      </w:pPr>
      <w:r>
        <w:separator/>
      </w:r>
    </w:p>
  </w:footnote>
  <w:footnote w:type="continuationSeparator" w:id="0">
    <w:p w:rsidR="00203AD5" w:rsidRDefault="00203AD5" w:rsidP="0066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159931"/>
      <w:docPartObj>
        <w:docPartGallery w:val="Page Numbers (Top of Page)"/>
        <w:docPartUnique/>
      </w:docPartObj>
    </w:sdtPr>
    <w:sdtEndPr/>
    <w:sdtContent>
      <w:p w:rsidR="006615D6" w:rsidRDefault="00661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01">
          <w:rPr>
            <w:noProof/>
          </w:rPr>
          <w:t>2</w:t>
        </w:r>
        <w:r>
          <w:fldChar w:fldCharType="end"/>
        </w:r>
      </w:p>
    </w:sdtContent>
  </w:sdt>
  <w:p w:rsidR="006615D6" w:rsidRDefault="006615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10"/>
    <w:multiLevelType w:val="hybridMultilevel"/>
    <w:tmpl w:val="C252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9D6"/>
    <w:multiLevelType w:val="multilevel"/>
    <w:tmpl w:val="40542F9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F198E"/>
    <w:multiLevelType w:val="hybridMultilevel"/>
    <w:tmpl w:val="21EE20BC"/>
    <w:lvl w:ilvl="0" w:tplc="3FFAB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A0475B"/>
    <w:multiLevelType w:val="hybridMultilevel"/>
    <w:tmpl w:val="54C6A0D0"/>
    <w:lvl w:ilvl="0" w:tplc="9058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39"/>
    <w:rsid w:val="00021CDF"/>
    <w:rsid w:val="000964EF"/>
    <w:rsid w:val="00115F3F"/>
    <w:rsid w:val="001815FB"/>
    <w:rsid w:val="001F69BE"/>
    <w:rsid w:val="00203AD5"/>
    <w:rsid w:val="00221426"/>
    <w:rsid w:val="00240237"/>
    <w:rsid w:val="002438D9"/>
    <w:rsid w:val="00254532"/>
    <w:rsid w:val="002C79EE"/>
    <w:rsid w:val="00325D27"/>
    <w:rsid w:val="003353D3"/>
    <w:rsid w:val="0035553C"/>
    <w:rsid w:val="00371D0E"/>
    <w:rsid w:val="003A4521"/>
    <w:rsid w:val="003B1089"/>
    <w:rsid w:val="003C28A3"/>
    <w:rsid w:val="00406D77"/>
    <w:rsid w:val="00443349"/>
    <w:rsid w:val="0045372A"/>
    <w:rsid w:val="00454B39"/>
    <w:rsid w:val="0054542B"/>
    <w:rsid w:val="00583DEA"/>
    <w:rsid w:val="006615D6"/>
    <w:rsid w:val="006A1B49"/>
    <w:rsid w:val="006B00DD"/>
    <w:rsid w:val="006B1FC5"/>
    <w:rsid w:val="006B260C"/>
    <w:rsid w:val="006E1AAF"/>
    <w:rsid w:val="006F11BA"/>
    <w:rsid w:val="00703007"/>
    <w:rsid w:val="007243F4"/>
    <w:rsid w:val="00724527"/>
    <w:rsid w:val="007D6616"/>
    <w:rsid w:val="00805996"/>
    <w:rsid w:val="00825796"/>
    <w:rsid w:val="008515BB"/>
    <w:rsid w:val="0087625B"/>
    <w:rsid w:val="00882391"/>
    <w:rsid w:val="008C4AB4"/>
    <w:rsid w:val="00913AEA"/>
    <w:rsid w:val="0093658F"/>
    <w:rsid w:val="00995997"/>
    <w:rsid w:val="00A06368"/>
    <w:rsid w:val="00A56C6D"/>
    <w:rsid w:val="00A71F90"/>
    <w:rsid w:val="00B07158"/>
    <w:rsid w:val="00B11D47"/>
    <w:rsid w:val="00B24A98"/>
    <w:rsid w:val="00B54A65"/>
    <w:rsid w:val="00B64CDD"/>
    <w:rsid w:val="00B72963"/>
    <w:rsid w:val="00B7383F"/>
    <w:rsid w:val="00B84E3C"/>
    <w:rsid w:val="00B90F80"/>
    <w:rsid w:val="00BA6202"/>
    <w:rsid w:val="00BB3E32"/>
    <w:rsid w:val="00BC350E"/>
    <w:rsid w:val="00C07D63"/>
    <w:rsid w:val="00C60804"/>
    <w:rsid w:val="00CA31F7"/>
    <w:rsid w:val="00D43AFB"/>
    <w:rsid w:val="00D740B3"/>
    <w:rsid w:val="00D766EF"/>
    <w:rsid w:val="00D92638"/>
    <w:rsid w:val="00E06A01"/>
    <w:rsid w:val="00E43E28"/>
    <w:rsid w:val="00E53492"/>
    <w:rsid w:val="00E55E4F"/>
    <w:rsid w:val="00E55EE1"/>
    <w:rsid w:val="00E963D9"/>
    <w:rsid w:val="00EA0EAC"/>
    <w:rsid w:val="00EB255F"/>
    <w:rsid w:val="00F47719"/>
    <w:rsid w:val="00F948CA"/>
    <w:rsid w:val="00FA0428"/>
    <w:rsid w:val="00F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35CED"/>
  <w15:chartTrackingRefBased/>
  <w15:docId w15:val="{E08D1ADE-172F-4A4E-A470-8D609864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B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3349"/>
    <w:pPr>
      <w:ind w:left="720"/>
      <w:contextualSpacing/>
    </w:pPr>
  </w:style>
  <w:style w:type="paragraph" w:customStyle="1" w:styleId="rvps2">
    <w:name w:val="rvps2"/>
    <w:basedOn w:val="a"/>
    <w:rsid w:val="00B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6615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615D6"/>
    <w:rPr>
      <w:lang w:val="uk-UA"/>
    </w:rPr>
  </w:style>
  <w:style w:type="paragraph" w:styleId="a7">
    <w:name w:val="footer"/>
    <w:basedOn w:val="a"/>
    <w:link w:val="a8"/>
    <w:uiPriority w:val="99"/>
    <w:unhideWhenUsed/>
    <w:rsid w:val="006615D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615D6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C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C14E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ПРИСЯЖНЮК Наталія Анатоліївна</dc:creator>
  <cp:keywords/>
  <dc:description/>
  <cp:lastModifiedBy>ПРИСЯЖНЮК Наталія Анатоліївна</cp:lastModifiedBy>
  <cp:revision>15</cp:revision>
  <cp:lastPrinted>2020-09-08T17:29:00Z</cp:lastPrinted>
  <dcterms:created xsi:type="dcterms:W3CDTF">2020-10-13T06:32:00Z</dcterms:created>
  <dcterms:modified xsi:type="dcterms:W3CDTF">2020-10-16T11:25:00Z</dcterms:modified>
</cp:coreProperties>
</file>