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22090" w14:textId="77777777" w:rsidR="00F714BD" w:rsidRPr="00E85080" w:rsidRDefault="00F714BD" w:rsidP="00F714BD">
      <w:pPr>
        <w:pStyle w:val="a4"/>
        <w:widowControl/>
        <w:spacing w:line="276" w:lineRule="auto"/>
        <w:ind w:left="4536"/>
        <w:jc w:val="center"/>
        <w:rPr>
          <w:spacing w:val="0"/>
          <w:kern w:val="0"/>
          <w:position w:val="0"/>
          <w:sz w:val="28"/>
          <w:szCs w:val="28"/>
          <w:lang w:val="ru-RU"/>
        </w:rPr>
      </w:pPr>
      <w:bookmarkStart w:id="0" w:name="_GoBack"/>
      <w:bookmarkEnd w:id="0"/>
    </w:p>
    <w:p w14:paraId="5D4A997F" w14:textId="77777777" w:rsidR="00454CD8" w:rsidRPr="00353F1F" w:rsidRDefault="00364CA6" w:rsidP="00111CDF">
      <w:pPr>
        <w:pStyle w:val="a4"/>
        <w:widowControl/>
        <w:spacing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353F1F">
        <w:rPr>
          <w:b/>
          <w:spacing w:val="0"/>
          <w:kern w:val="0"/>
          <w:position w:val="0"/>
          <w:sz w:val="28"/>
          <w:szCs w:val="28"/>
          <w:lang w:val="uk-UA"/>
        </w:rPr>
        <w:t>ТЕХНІЧНИЙ РЕГЛАМЕНТ</w:t>
      </w:r>
    </w:p>
    <w:p w14:paraId="1BF61BE9" w14:textId="322B17F8" w:rsidR="00454CD8" w:rsidRPr="00E85080" w:rsidRDefault="00364CA6" w:rsidP="00F714BD">
      <w:pPr>
        <w:pStyle w:val="a4"/>
        <w:widowControl/>
        <w:spacing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ru-RU"/>
        </w:rPr>
      </w:pPr>
      <w:r w:rsidRPr="00353F1F">
        <w:rPr>
          <w:b/>
          <w:spacing w:val="0"/>
          <w:kern w:val="0"/>
          <w:position w:val="0"/>
          <w:sz w:val="28"/>
          <w:szCs w:val="28"/>
          <w:lang w:val="uk-UA"/>
        </w:rPr>
        <w:t xml:space="preserve">щодо вимог </w:t>
      </w:r>
      <w:r w:rsidR="00B428E2" w:rsidRPr="00353F1F">
        <w:rPr>
          <w:b/>
          <w:spacing w:val="0"/>
          <w:kern w:val="0"/>
          <w:position w:val="0"/>
          <w:sz w:val="28"/>
          <w:szCs w:val="28"/>
          <w:lang w:val="uk-UA"/>
        </w:rPr>
        <w:t>до</w:t>
      </w:r>
      <w:r w:rsidRPr="00353F1F">
        <w:rPr>
          <w:b/>
          <w:spacing w:val="0"/>
          <w:kern w:val="0"/>
          <w:position w:val="0"/>
          <w:sz w:val="28"/>
          <w:szCs w:val="28"/>
          <w:lang w:val="uk-UA"/>
        </w:rPr>
        <w:t xml:space="preserve"> екодизайну для</w:t>
      </w:r>
      <w:r w:rsidR="00D32387" w:rsidRPr="00353F1F">
        <w:rPr>
          <w:b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353F1F" w:rsidRPr="00353F1F">
        <w:rPr>
          <w:b/>
          <w:spacing w:val="0"/>
          <w:kern w:val="0"/>
          <w:position w:val="0"/>
          <w:sz w:val="28"/>
          <w:szCs w:val="28"/>
          <w:lang w:val="uk-UA"/>
        </w:rPr>
        <w:t>кондиціонерів</w:t>
      </w:r>
      <w:r w:rsidR="00027D0F">
        <w:rPr>
          <w:b/>
          <w:spacing w:val="0"/>
          <w:kern w:val="0"/>
          <w:position w:val="0"/>
          <w:sz w:val="28"/>
          <w:szCs w:val="28"/>
          <w:lang w:val="uk-UA"/>
        </w:rPr>
        <w:t xml:space="preserve"> повітря</w:t>
      </w:r>
      <w:r w:rsidR="00353F1F" w:rsidRPr="00353F1F">
        <w:rPr>
          <w:b/>
          <w:spacing w:val="0"/>
          <w:kern w:val="0"/>
          <w:position w:val="0"/>
          <w:sz w:val="28"/>
          <w:szCs w:val="28"/>
          <w:lang w:val="uk-UA"/>
        </w:rPr>
        <w:t xml:space="preserve"> та вентиляторів, призначених для особистого комфорту</w:t>
      </w:r>
    </w:p>
    <w:p w14:paraId="683DE6F3" w14:textId="77777777" w:rsidR="00364CA6" w:rsidRPr="00191357" w:rsidRDefault="00364CA6" w:rsidP="00111CDF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191357">
        <w:rPr>
          <w:b/>
          <w:spacing w:val="0"/>
          <w:kern w:val="0"/>
          <w:position w:val="0"/>
          <w:sz w:val="28"/>
          <w:szCs w:val="28"/>
          <w:lang w:val="uk-UA"/>
        </w:rPr>
        <w:t>Загальна частина</w:t>
      </w:r>
    </w:p>
    <w:p w14:paraId="1B9C999D" w14:textId="73A9513D" w:rsidR="00C4599D" w:rsidRDefault="00830E67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191357">
        <w:rPr>
          <w:spacing w:val="0"/>
          <w:kern w:val="0"/>
          <w:position w:val="0"/>
          <w:sz w:val="28"/>
          <w:szCs w:val="28"/>
          <w:lang w:val="uk-UA"/>
        </w:rPr>
        <w:t xml:space="preserve">1. </w:t>
      </w:r>
      <w:r w:rsidR="00AD5EB1" w:rsidRPr="00191357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405857" w:rsidRPr="00191357">
        <w:rPr>
          <w:spacing w:val="0"/>
          <w:kern w:val="0"/>
          <w:position w:val="0"/>
          <w:sz w:val="28"/>
          <w:szCs w:val="28"/>
          <w:lang w:val="uk-UA"/>
        </w:rPr>
        <w:t>Цей Технічний р</w:t>
      </w:r>
      <w:r w:rsidR="00B92499" w:rsidRPr="00191357">
        <w:rPr>
          <w:spacing w:val="0"/>
          <w:kern w:val="0"/>
          <w:position w:val="0"/>
          <w:sz w:val="28"/>
          <w:szCs w:val="28"/>
          <w:lang w:val="uk-UA"/>
        </w:rPr>
        <w:t xml:space="preserve">егламент встановлює вимоги до екодизайну щодо </w:t>
      </w:r>
      <w:r w:rsidR="00920456" w:rsidRPr="00191357">
        <w:rPr>
          <w:spacing w:val="0"/>
          <w:kern w:val="0"/>
          <w:position w:val="0"/>
          <w:sz w:val="28"/>
          <w:szCs w:val="28"/>
          <w:lang w:val="uk-UA"/>
        </w:rPr>
        <w:t>введення в обіг</w:t>
      </w:r>
      <w:r w:rsidR="00B92499" w:rsidRPr="00191357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C4599D" w:rsidRPr="00C4599D">
        <w:rPr>
          <w:spacing w:val="0"/>
          <w:kern w:val="0"/>
          <w:position w:val="0"/>
          <w:sz w:val="28"/>
          <w:szCs w:val="28"/>
          <w:lang w:val="uk-UA"/>
        </w:rPr>
        <w:t>кондиціонерів</w:t>
      </w:r>
      <w:r w:rsidR="00027D0F">
        <w:rPr>
          <w:spacing w:val="0"/>
          <w:kern w:val="0"/>
          <w:position w:val="0"/>
          <w:sz w:val="28"/>
          <w:szCs w:val="28"/>
          <w:lang w:val="uk-UA"/>
        </w:rPr>
        <w:t xml:space="preserve"> повітря</w:t>
      </w:r>
      <w:r w:rsidR="00C4599D" w:rsidRPr="00C4599D">
        <w:rPr>
          <w:lang w:val="ru-RU"/>
        </w:rPr>
        <w:t xml:space="preserve"> </w:t>
      </w:r>
      <w:r w:rsidR="00C4599D" w:rsidRPr="00C4599D">
        <w:rPr>
          <w:spacing w:val="0"/>
          <w:kern w:val="0"/>
          <w:position w:val="0"/>
          <w:sz w:val="28"/>
          <w:szCs w:val="28"/>
          <w:lang w:val="uk-UA"/>
        </w:rPr>
        <w:t>з номінальною потужністю ≤ 12 кВт</w:t>
      </w:r>
      <w:r w:rsidR="00B92499" w:rsidRPr="00C4599D">
        <w:rPr>
          <w:spacing w:val="0"/>
          <w:kern w:val="0"/>
          <w:position w:val="0"/>
          <w:sz w:val="28"/>
          <w:szCs w:val="28"/>
          <w:lang w:val="uk-UA"/>
        </w:rPr>
        <w:t>, що живляться від електро</w:t>
      </w:r>
      <w:r w:rsidR="002D4DEB" w:rsidRPr="00C4599D">
        <w:rPr>
          <w:spacing w:val="0"/>
          <w:kern w:val="0"/>
          <w:position w:val="0"/>
          <w:sz w:val="28"/>
          <w:szCs w:val="28"/>
          <w:lang w:val="uk-UA"/>
        </w:rPr>
        <w:t>мережі</w:t>
      </w:r>
      <w:r w:rsidR="00C4599D">
        <w:rPr>
          <w:spacing w:val="0"/>
          <w:kern w:val="0"/>
          <w:position w:val="0"/>
          <w:sz w:val="28"/>
          <w:szCs w:val="28"/>
          <w:lang w:val="uk-UA"/>
        </w:rPr>
        <w:t>,</w:t>
      </w:r>
      <w:r w:rsidR="00B92499" w:rsidRPr="00C4599D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C4599D">
        <w:rPr>
          <w:spacing w:val="0"/>
          <w:kern w:val="0"/>
          <w:position w:val="0"/>
          <w:sz w:val="28"/>
          <w:szCs w:val="28"/>
          <w:lang w:val="uk-UA"/>
        </w:rPr>
        <w:t xml:space="preserve">призначених для охолодження або </w:t>
      </w:r>
      <w:r w:rsidR="00394612">
        <w:rPr>
          <w:spacing w:val="0"/>
          <w:kern w:val="0"/>
          <w:position w:val="0"/>
          <w:sz w:val="28"/>
          <w:szCs w:val="28"/>
          <w:lang w:val="uk-UA"/>
        </w:rPr>
        <w:t>підігріву повітря</w:t>
      </w:r>
      <w:r w:rsidR="00C4599D">
        <w:rPr>
          <w:spacing w:val="0"/>
          <w:kern w:val="0"/>
          <w:position w:val="0"/>
          <w:sz w:val="28"/>
          <w:szCs w:val="28"/>
          <w:lang w:val="uk-UA"/>
        </w:rPr>
        <w:t xml:space="preserve">, якщо прилад не має функції охолодження, а також </w:t>
      </w:r>
      <w:r w:rsidR="00C4599D" w:rsidRPr="00C4599D">
        <w:rPr>
          <w:spacing w:val="0"/>
          <w:kern w:val="0"/>
          <w:position w:val="0"/>
          <w:sz w:val="28"/>
          <w:szCs w:val="28"/>
          <w:lang w:val="uk-UA"/>
        </w:rPr>
        <w:t xml:space="preserve">вентиляторів, призначених для особистого </w:t>
      </w:r>
      <w:r w:rsidR="00C4599D" w:rsidRPr="008328E9">
        <w:rPr>
          <w:spacing w:val="0"/>
          <w:kern w:val="0"/>
          <w:position w:val="0"/>
          <w:sz w:val="28"/>
          <w:szCs w:val="28"/>
          <w:lang w:val="uk-UA"/>
        </w:rPr>
        <w:t xml:space="preserve">комфорту </w:t>
      </w:r>
      <w:r w:rsidR="001C03B0" w:rsidRPr="008328E9">
        <w:rPr>
          <w:spacing w:val="0"/>
          <w:kern w:val="0"/>
          <w:position w:val="0"/>
          <w:sz w:val="28"/>
          <w:szCs w:val="28"/>
          <w:lang w:val="uk-UA"/>
        </w:rPr>
        <w:t xml:space="preserve">з </w:t>
      </w:r>
      <w:r w:rsidR="008328E9">
        <w:rPr>
          <w:spacing w:val="0"/>
          <w:kern w:val="0"/>
          <w:position w:val="0"/>
          <w:sz w:val="28"/>
          <w:szCs w:val="28"/>
          <w:lang w:val="uk-UA"/>
        </w:rPr>
        <w:t xml:space="preserve">електричною </w:t>
      </w:r>
      <w:r w:rsidR="001C03B0" w:rsidRPr="008328E9">
        <w:rPr>
          <w:spacing w:val="0"/>
          <w:kern w:val="0"/>
          <w:position w:val="0"/>
          <w:sz w:val="28"/>
          <w:szCs w:val="28"/>
          <w:lang w:val="uk-UA"/>
        </w:rPr>
        <w:t xml:space="preserve">потужністю </w:t>
      </w:r>
      <w:r w:rsidR="008328E9" w:rsidRPr="008328E9">
        <w:rPr>
          <w:spacing w:val="0"/>
          <w:kern w:val="0"/>
          <w:position w:val="0"/>
          <w:sz w:val="28"/>
          <w:szCs w:val="28"/>
          <w:lang w:val="uk-UA"/>
        </w:rPr>
        <w:t>≤</w:t>
      </w:r>
      <w:r w:rsidR="008328E9">
        <w:rPr>
          <w:spacing w:val="0"/>
          <w:kern w:val="0"/>
          <w:position w:val="0"/>
          <w:sz w:val="28"/>
          <w:szCs w:val="28"/>
          <w:lang w:val="uk-UA"/>
        </w:rPr>
        <w:t xml:space="preserve"> 125 Вт.</w:t>
      </w:r>
    </w:p>
    <w:p w14:paraId="0AB76401" w14:textId="624A472A" w:rsidR="00E26300" w:rsidRDefault="00E26300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E26300">
        <w:rPr>
          <w:spacing w:val="0"/>
          <w:kern w:val="0"/>
          <w:position w:val="0"/>
          <w:sz w:val="28"/>
          <w:szCs w:val="28"/>
          <w:lang w:val="uk-UA"/>
        </w:rPr>
        <w:t>Цей Технічний регламент розроблено на основі Регламенту Комісії (ЄС) №</w:t>
      </w:r>
      <w:r w:rsidR="00786DEF">
        <w:rPr>
          <w:spacing w:val="0"/>
          <w:kern w:val="0"/>
          <w:position w:val="0"/>
          <w:sz w:val="28"/>
          <w:szCs w:val="28"/>
          <w:lang w:val="uk-UA"/>
        </w:rPr>
        <w:t> </w:t>
      </w:r>
      <w:r w:rsidRPr="00E26300">
        <w:rPr>
          <w:spacing w:val="0"/>
          <w:kern w:val="0"/>
          <w:position w:val="0"/>
          <w:sz w:val="28"/>
          <w:szCs w:val="28"/>
          <w:lang w:val="uk-UA"/>
        </w:rPr>
        <w:t>206/2012 від 6 березня 2012 року, що доповнює Директиву 2009/125/ЄC Європейського Парламенту та Ради</w:t>
      </w:r>
      <w:r w:rsidR="00786DEF">
        <w:rPr>
          <w:spacing w:val="0"/>
          <w:kern w:val="0"/>
          <w:position w:val="0"/>
          <w:sz w:val="28"/>
          <w:szCs w:val="28"/>
          <w:lang w:val="uk-UA"/>
        </w:rPr>
        <w:t xml:space="preserve"> стосовно </w:t>
      </w:r>
      <w:r w:rsidRPr="00E26300">
        <w:rPr>
          <w:spacing w:val="0"/>
          <w:kern w:val="0"/>
          <w:position w:val="0"/>
          <w:sz w:val="28"/>
          <w:szCs w:val="28"/>
          <w:lang w:val="uk-UA"/>
        </w:rPr>
        <w:t>вимог</w:t>
      </w:r>
      <w:r w:rsidR="00786DEF">
        <w:rPr>
          <w:spacing w:val="0"/>
          <w:kern w:val="0"/>
          <w:position w:val="0"/>
          <w:sz w:val="28"/>
          <w:szCs w:val="28"/>
          <w:lang w:val="uk-UA"/>
        </w:rPr>
        <w:t xml:space="preserve"> щодо</w:t>
      </w:r>
      <w:r w:rsidRPr="00E26300">
        <w:rPr>
          <w:spacing w:val="0"/>
          <w:kern w:val="0"/>
          <w:position w:val="0"/>
          <w:sz w:val="28"/>
          <w:szCs w:val="28"/>
          <w:lang w:val="uk-UA"/>
        </w:rPr>
        <w:t xml:space="preserve"> екодизайну для кондиціонерів</w:t>
      </w:r>
      <w:r w:rsidR="00027D0F">
        <w:rPr>
          <w:spacing w:val="0"/>
          <w:kern w:val="0"/>
          <w:position w:val="0"/>
          <w:sz w:val="28"/>
          <w:szCs w:val="28"/>
          <w:lang w:val="uk-UA"/>
        </w:rPr>
        <w:t xml:space="preserve"> повітря</w:t>
      </w:r>
      <w:r w:rsidRPr="00E26300">
        <w:rPr>
          <w:spacing w:val="0"/>
          <w:kern w:val="0"/>
          <w:position w:val="0"/>
          <w:sz w:val="28"/>
          <w:szCs w:val="28"/>
          <w:lang w:val="uk-UA"/>
        </w:rPr>
        <w:t xml:space="preserve"> та вентиляторів, призначених для особистого комфорту.</w:t>
      </w:r>
    </w:p>
    <w:p w14:paraId="6C3D1E51" w14:textId="5DCE9EF9" w:rsidR="008328E9" w:rsidRDefault="008328E9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8328E9">
        <w:rPr>
          <w:spacing w:val="0"/>
          <w:kern w:val="0"/>
          <w:position w:val="0"/>
          <w:sz w:val="28"/>
          <w:szCs w:val="28"/>
          <w:lang w:val="uk-UA"/>
        </w:rPr>
        <w:t>2. Дія цього Технічно</w:t>
      </w:r>
      <w:r>
        <w:rPr>
          <w:spacing w:val="0"/>
          <w:kern w:val="0"/>
          <w:position w:val="0"/>
          <w:sz w:val="28"/>
          <w:szCs w:val="28"/>
          <w:lang w:val="uk-UA"/>
        </w:rPr>
        <w:t>го регламенту не поширюється на</w:t>
      </w:r>
      <w:r w:rsidRPr="008328E9">
        <w:rPr>
          <w:spacing w:val="0"/>
          <w:kern w:val="0"/>
          <w:position w:val="0"/>
          <w:sz w:val="28"/>
          <w:szCs w:val="28"/>
          <w:lang w:val="uk-UA"/>
        </w:rPr>
        <w:t>:</w:t>
      </w:r>
    </w:p>
    <w:p w14:paraId="1CD4722E" w14:textId="023AB65B" w:rsidR="008328E9" w:rsidRDefault="00394612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both"/>
        <w:rPr>
          <w:spacing w:val="0"/>
          <w:kern w:val="0"/>
          <w:position w:val="0"/>
          <w:sz w:val="28"/>
          <w:szCs w:val="28"/>
          <w:lang w:val="ru-RU"/>
        </w:rPr>
      </w:pPr>
      <w:r>
        <w:rPr>
          <w:spacing w:val="0"/>
          <w:kern w:val="0"/>
          <w:position w:val="0"/>
          <w:sz w:val="28"/>
          <w:szCs w:val="28"/>
          <w:lang w:val="ru-RU"/>
        </w:rPr>
        <w:t xml:space="preserve">     </w:t>
      </w:r>
      <w:r w:rsidR="008328E9">
        <w:rPr>
          <w:spacing w:val="0"/>
          <w:kern w:val="0"/>
          <w:position w:val="0"/>
          <w:sz w:val="28"/>
          <w:szCs w:val="28"/>
          <w:lang w:val="ru-RU"/>
        </w:rPr>
        <w:t xml:space="preserve"> </w:t>
      </w:r>
      <w:r w:rsidR="00010908">
        <w:rPr>
          <w:spacing w:val="0"/>
          <w:kern w:val="0"/>
          <w:position w:val="0"/>
          <w:sz w:val="28"/>
          <w:szCs w:val="28"/>
          <w:lang w:val="ru-RU"/>
        </w:rPr>
        <w:t>прилади</w:t>
      </w:r>
      <w:r w:rsidR="00010908" w:rsidRPr="00010908">
        <w:rPr>
          <w:spacing w:val="0"/>
          <w:kern w:val="0"/>
          <w:position w:val="0"/>
          <w:sz w:val="28"/>
          <w:szCs w:val="28"/>
          <w:lang w:val="ru-RU"/>
        </w:rPr>
        <w:t xml:space="preserve">, які живляться від джерел інших, </w:t>
      </w:r>
      <w:proofErr w:type="gramStart"/>
      <w:r w:rsidR="00010908" w:rsidRPr="00010908">
        <w:rPr>
          <w:spacing w:val="0"/>
          <w:kern w:val="0"/>
          <w:position w:val="0"/>
          <w:sz w:val="28"/>
          <w:szCs w:val="28"/>
          <w:lang w:val="ru-RU"/>
        </w:rPr>
        <w:t>ніж</w:t>
      </w:r>
      <w:proofErr w:type="gramEnd"/>
      <w:r w:rsidR="00010908" w:rsidRPr="00010908">
        <w:rPr>
          <w:spacing w:val="0"/>
          <w:kern w:val="0"/>
          <w:position w:val="0"/>
          <w:sz w:val="28"/>
          <w:szCs w:val="28"/>
          <w:lang w:val="ru-RU"/>
        </w:rPr>
        <w:t xml:space="preserve"> електричні</w:t>
      </w:r>
      <w:r w:rsidR="008328E9">
        <w:rPr>
          <w:spacing w:val="0"/>
          <w:kern w:val="0"/>
          <w:position w:val="0"/>
          <w:sz w:val="28"/>
          <w:szCs w:val="28"/>
          <w:lang w:val="ru-RU"/>
        </w:rPr>
        <w:t>;</w:t>
      </w:r>
    </w:p>
    <w:p w14:paraId="04506F8F" w14:textId="16BED9A6" w:rsidR="008328E9" w:rsidRPr="00E26300" w:rsidRDefault="00010908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ru-RU"/>
        </w:rPr>
      </w:pPr>
      <w:r w:rsidRPr="00010908">
        <w:rPr>
          <w:spacing w:val="0"/>
          <w:kern w:val="0"/>
          <w:position w:val="0"/>
          <w:sz w:val="28"/>
          <w:szCs w:val="28"/>
          <w:lang w:val="ru-RU"/>
        </w:rPr>
        <w:t>кондиціонери повітря, в яких сторона конденсатора або сторона випарника чи обидві сторони не використовують повітр</w:t>
      </w:r>
      <w:r>
        <w:rPr>
          <w:spacing w:val="0"/>
          <w:kern w:val="0"/>
          <w:position w:val="0"/>
          <w:sz w:val="28"/>
          <w:szCs w:val="28"/>
          <w:lang w:val="ru-RU"/>
        </w:rPr>
        <w:t>я для теплообмінного середовища</w:t>
      </w:r>
      <w:r w:rsidR="00E26300" w:rsidRPr="00394612">
        <w:rPr>
          <w:spacing w:val="0"/>
          <w:kern w:val="0"/>
          <w:position w:val="0"/>
          <w:sz w:val="28"/>
          <w:szCs w:val="28"/>
          <w:lang w:val="ru-RU"/>
        </w:rPr>
        <w:t>.</w:t>
      </w:r>
    </w:p>
    <w:p w14:paraId="7C8B46E9" w14:textId="5698F365" w:rsidR="00364CA6" w:rsidRPr="00394612" w:rsidRDefault="005D2E8D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uk-UA"/>
        </w:rPr>
      </w:pPr>
      <w:r w:rsidRPr="00394612">
        <w:rPr>
          <w:color w:val="000000"/>
          <w:spacing w:val="0"/>
          <w:kern w:val="0"/>
          <w:position w:val="0"/>
          <w:sz w:val="28"/>
          <w:szCs w:val="28"/>
          <w:lang w:val="uk-UA"/>
        </w:rPr>
        <w:t>3</w:t>
      </w:r>
      <w:r w:rsidR="00364CA6" w:rsidRPr="00394612">
        <w:rPr>
          <w:color w:val="000000"/>
          <w:spacing w:val="0"/>
          <w:kern w:val="0"/>
          <w:position w:val="0"/>
          <w:sz w:val="28"/>
          <w:szCs w:val="28"/>
          <w:lang w:val="uk-UA"/>
        </w:rPr>
        <w:t>. У цьому Технічному регламенті терміни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та визначення</w:t>
      </w:r>
      <w:r w:rsidR="00364CA6" w:rsidRPr="00394612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вживаються в такому значенні:</w:t>
      </w:r>
    </w:p>
    <w:p w14:paraId="1EF6823E" w14:textId="728E96C1" w:rsidR="00394612" w:rsidRPr="00B50BB4" w:rsidRDefault="00462F0B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ru-RU"/>
        </w:rPr>
      </w:pPr>
      <w:r w:rsidRPr="00394612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1)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вентилятор, призначений для особистого комфорту – пристрій призначений для формування повітряних потоків, що 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>циркулюють  навколо тіла людини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або направлені на окремі його частини і створюють умови для комфортного індивідуального охолодження, в тому числі вентилятори з такими додатковими функціями, як освітлення;</w:t>
      </w:r>
    </w:p>
    <w:p w14:paraId="1830E11C" w14:textId="633A6538" w:rsidR="00005DC7" w:rsidRPr="00E85080" w:rsidRDefault="00462F0B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ru-RU"/>
        </w:rPr>
      </w:pPr>
      <w:r w:rsidRPr="009461E1">
        <w:rPr>
          <w:color w:val="000000"/>
          <w:spacing w:val="0"/>
          <w:kern w:val="0"/>
          <w:position w:val="0"/>
          <w:sz w:val="28"/>
          <w:szCs w:val="28"/>
          <w:lang w:val="uk-UA"/>
        </w:rPr>
        <w:t>2)</w:t>
      </w:r>
      <w:r w:rsidR="009461E1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вхідна потужність вентилятора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m:t>f</m:t>
            </m:r>
          </m:sub>
        </m:sSub>
        <m:r>
          <w:rPr>
            <w:rFonts w:ascii="Cambria Math" w:hAnsi="Cambria Math"/>
            <w:color w:val="000000"/>
            <w:spacing w:val="0"/>
            <w:kern w:val="0"/>
            <w:position w:val="0"/>
            <w:sz w:val="28"/>
            <w:szCs w:val="28"/>
            <w:lang w:val="uk-UA"/>
          </w:rPr>
          <m:t xml:space="preserve"> </m:t>
        </m:r>
      </m:oMath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– вхідна електрична потужність 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br/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>(у ватах) вентилятора, призначеного для особистого комфорту, що працює при максимальному заявленому рівні вентилювання, який за необхідності вимірюється за допомогою діючого коливального механізму;</w:t>
      </w:r>
    </w:p>
    <w:p w14:paraId="06987E2B" w14:textId="56342AE1" w:rsidR="00B50BB4" w:rsidRPr="00B50BB4" w:rsidRDefault="00462F0B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uk-UA"/>
        </w:rPr>
      </w:pPr>
      <w:r w:rsidRPr="00EE0AC0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3)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двоканальний кондиціонер повітря </w:t>
      </w:r>
      <w:r w:rsidR="00F714BD" w:rsidRPr="00F714BD">
        <w:rPr>
          <w:color w:val="000000"/>
          <w:spacing w:val="0"/>
          <w:kern w:val="0"/>
          <w:position w:val="0"/>
          <w:sz w:val="28"/>
          <w:szCs w:val="28"/>
          <w:lang w:val="uk-UA"/>
        </w:rPr>
        <w:t>–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кондиціонер повітря, в якому повітря, що надходить в конденсатор під час охолодження або у випарник під час обігріву, подається з навколишнього </w:t>
      </w:r>
      <w:r w:rsidR="00E85080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природного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>середовища через один канал і відводиться назовні через інший. Такий кондиціонер</w:t>
      </w:r>
      <w:r w:rsidR="001842B8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повітря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lastRenderedPageBreak/>
        <w:t>повністю розташовується всередині приміщення, що кондиціонується, біля стіни;</w:t>
      </w:r>
    </w:p>
    <w:p w14:paraId="3A45FCC9" w14:textId="290E0830" w:rsidR="00B50BB4" w:rsidRPr="00B50BB4" w:rsidRDefault="00462F0B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uk-UA"/>
        </w:rPr>
      </w:pPr>
      <w:r w:rsidRPr="00EE0AC0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4)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кондиціонер повітря </w:t>
      </w:r>
      <w:r w:rsidR="00F714BD" w:rsidRPr="00F714BD">
        <w:rPr>
          <w:color w:val="000000"/>
          <w:spacing w:val="0"/>
          <w:kern w:val="0"/>
          <w:position w:val="0"/>
          <w:sz w:val="28"/>
          <w:szCs w:val="28"/>
          <w:lang w:val="uk-UA"/>
        </w:rPr>
        <w:t>–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прилад, здатний охолоджувати та/або обігрівати повітря всередині приміщення за рахунок компресійного циклу для пари, що приводиться в дію електричним компресором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>, включаючи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кондиціонери повітря, які мають додаткові функції, наприклад, дегідратацію, очищення повітря, вентиляцію або додатковий обігрів повітря за допомогою електронагрівача, а також прилади, які можуть використовувати воду (як конденсовану, що утворюється на випарнику, так і воду, що подається ззовні) для випарювання конденсату за умови, що прилад також може функціонувати без додавання води, використовуючи лише повітря;</w:t>
      </w:r>
    </w:p>
    <w:p w14:paraId="1601887E" w14:textId="4C5098AD" w:rsidR="00005DC7" w:rsidRPr="00EE0AC0" w:rsidRDefault="002E6817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uk-UA"/>
        </w:rPr>
      </w:pPr>
      <w:r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5)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номінальна потужність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pacing w:val="0"/>
                <w:kern w:val="0"/>
                <w:position w:val="0"/>
                <w:sz w:val="28"/>
                <w:szCs w:val="28"/>
                <w:lang w:val="uk-UA"/>
              </w:rPr>
              <m:t>rated</m:t>
            </m:r>
          </m:sub>
        </m:sSub>
      </m:oMath>
      <w:r w:rsidR="00FD1764" w:rsidRPr="00E85080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F714BD" w:rsidRPr="00F714BD">
        <w:rPr>
          <w:color w:val="000000"/>
          <w:spacing w:val="0"/>
          <w:kern w:val="0"/>
          <w:position w:val="0"/>
          <w:sz w:val="28"/>
          <w:szCs w:val="28"/>
          <w:lang w:val="uk-UA"/>
        </w:rPr>
        <w:t>–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потужність охолодження або обігріву компресійного циклу кондиціонера повітря за стандартних розрахункових умов;</w:t>
      </w:r>
    </w:p>
    <w:p w14:paraId="2AB05AD6" w14:textId="7BB005A9" w:rsidR="00005DC7" w:rsidRDefault="00462F0B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uk-UA"/>
        </w:rPr>
      </w:pPr>
      <w:r w:rsidRPr="0038128F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6) 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одноканальний кондиціонер повітря </w:t>
      </w:r>
      <w:r w:rsidR="00F714BD" w:rsidRPr="00F714BD">
        <w:rPr>
          <w:color w:val="000000"/>
          <w:spacing w:val="0"/>
          <w:kern w:val="0"/>
          <w:position w:val="0"/>
          <w:sz w:val="28"/>
          <w:szCs w:val="28"/>
          <w:lang w:val="uk-UA"/>
        </w:rPr>
        <w:t>–</w:t>
      </w:r>
      <w:r w:rsidR="00B50BB4" w:rsidRPr="00B50BB4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кондиціонер повітря, в якому повітря, що надходить у конденсатор під час охолодження або у випарник під час обігріву, подається із системи і </w:t>
      </w:r>
      <w:r w:rsidR="00563967">
        <w:rPr>
          <w:color w:val="000000"/>
          <w:spacing w:val="0"/>
          <w:kern w:val="0"/>
          <w:position w:val="0"/>
          <w:sz w:val="28"/>
          <w:szCs w:val="28"/>
          <w:lang w:val="uk-UA"/>
        </w:rPr>
        <w:t>виводиться назовні цієї системи.</w:t>
      </w:r>
    </w:p>
    <w:p w14:paraId="671A2092" w14:textId="21F70B78" w:rsidR="0038128F" w:rsidRPr="00C66C71" w:rsidRDefault="0038128F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highlight w:val="lightGray"/>
          <w:lang w:val="uk-UA"/>
        </w:rPr>
      </w:pPr>
      <w:r>
        <w:rPr>
          <w:color w:val="000000"/>
          <w:spacing w:val="0"/>
          <w:kern w:val="0"/>
          <w:position w:val="0"/>
          <w:sz w:val="28"/>
          <w:szCs w:val="28"/>
          <w:lang w:val="uk-UA"/>
        </w:rPr>
        <w:t>Також, визначення, що застосовуються у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додатках до цього</w:t>
      </w:r>
      <w:r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Технічно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>го</w:t>
      </w:r>
      <w:r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регламент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>у</w:t>
      </w:r>
      <w:r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наведені у додатку 1.</w:t>
      </w:r>
    </w:p>
    <w:p w14:paraId="0CADC7A0" w14:textId="2AD62353" w:rsidR="001917D8" w:rsidRPr="00394612" w:rsidRDefault="00E03822" w:rsidP="00563967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color w:val="000000"/>
          <w:spacing w:val="0"/>
          <w:kern w:val="0"/>
          <w:position w:val="0"/>
          <w:sz w:val="28"/>
          <w:szCs w:val="28"/>
          <w:lang w:val="uk-UA"/>
        </w:rPr>
      </w:pPr>
      <w:r w:rsidRPr="00394612">
        <w:rPr>
          <w:color w:val="000000"/>
          <w:spacing w:val="0"/>
          <w:kern w:val="0"/>
          <w:position w:val="0"/>
          <w:sz w:val="28"/>
          <w:szCs w:val="28"/>
          <w:lang w:val="uk-UA"/>
        </w:rPr>
        <w:t>Інші терміни вживаються у значенні, наведеному в Законах України «Про технічні регламенти та оцінку відповідності», «Про державний ринковий нагляд і контроль нехарчової продукції», «Про стандартизацію», та Технічному регламенті щодо встановлення системи для визначення вимог з екодизайну енергоспоживчих продуктів, затвердженому постановою Кабінету Міністрів України від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 xml:space="preserve"> 03.10.2018 р. № 804 </w:t>
      </w:r>
      <w:r w:rsidRPr="00394612">
        <w:rPr>
          <w:color w:val="000000"/>
          <w:spacing w:val="0"/>
          <w:kern w:val="0"/>
          <w:position w:val="0"/>
          <w:sz w:val="28"/>
          <w:szCs w:val="28"/>
          <w:lang w:val="uk-UA"/>
        </w:rPr>
        <w:t>(Офіційний вісник України, 20</w:t>
      </w:r>
      <w:r w:rsidR="00786DEF">
        <w:rPr>
          <w:color w:val="000000"/>
          <w:spacing w:val="0"/>
          <w:kern w:val="0"/>
          <w:position w:val="0"/>
          <w:sz w:val="28"/>
          <w:szCs w:val="28"/>
          <w:lang w:val="uk-UA"/>
        </w:rPr>
        <w:t>18 р., № </w:t>
      </w:r>
      <w:r w:rsidR="00786DEF" w:rsidRPr="00214DCF">
        <w:rPr>
          <w:color w:val="000000"/>
          <w:spacing w:val="0"/>
          <w:kern w:val="0"/>
          <w:position w:val="0"/>
          <w:sz w:val="28"/>
          <w:szCs w:val="28"/>
          <w:lang w:val="uk-UA"/>
        </w:rPr>
        <w:t>80</w:t>
      </w:r>
      <w:r w:rsidR="00214DCF" w:rsidRPr="00214DCF">
        <w:rPr>
          <w:color w:val="000000"/>
          <w:spacing w:val="0"/>
          <w:kern w:val="0"/>
          <w:position w:val="0"/>
          <w:sz w:val="28"/>
          <w:szCs w:val="28"/>
          <w:lang w:val="uk-UA"/>
        </w:rPr>
        <w:t>,</w:t>
      </w:r>
      <w:r w:rsidR="00214DCF" w:rsidRPr="00E85080">
        <w:rPr>
          <w:lang w:val="uk-UA"/>
        </w:rPr>
        <w:t xml:space="preserve"> </w:t>
      </w:r>
      <w:r w:rsidR="00214DCF" w:rsidRPr="00214DCF">
        <w:rPr>
          <w:color w:val="000000"/>
          <w:spacing w:val="0"/>
          <w:kern w:val="0"/>
          <w:position w:val="0"/>
          <w:sz w:val="28"/>
          <w:szCs w:val="28"/>
          <w:lang w:val="uk-UA"/>
        </w:rPr>
        <w:t>ст. 2678</w:t>
      </w:r>
      <w:r w:rsidRPr="00394612">
        <w:rPr>
          <w:color w:val="000000"/>
          <w:spacing w:val="0"/>
          <w:kern w:val="0"/>
          <w:position w:val="0"/>
          <w:sz w:val="28"/>
          <w:szCs w:val="28"/>
          <w:lang w:val="uk-UA"/>
        </w:rPr>
        <w:t>).</w:t>
      </w:r>
    </w:p>
    <w:p w14:paraId="7391421C" w14:textId="11F9D158" w:rsidR="00364CA6" w:rsidRPr="00F475A5" w:rsidRDefault="00364CA6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F475A5">
        <w:rPr>
          <w:b/>
          <w:spacing w:val="0"/>
          <w:kern w:val="0"/>
          <w:position w:val="0"/>
          <w:sz w:val="28"/>
          <w:szCs w:val="28"/>
          <w:lang w:val="uk-UA"/>
        </w:rPr>
        <w:t>Вимоги до екодизайну</w:t>
      </w:r>
    </w:p>
    <w:p w14:paraId="249467AD" w14:textId="35F794C6" w:rsidR="008F4174" w:rsidRDefault="00813BEE" w:rsidP="00F714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A26270">
        <w:rPr>
          <w:spacing w:val="0"/>
          <w:kern w:val="0"/>
          <w:position w:val="0"/>
          <w:sz w:val="28"/>
          <w:szCs w:val="28"/>
          <w:lang w:val="uk-UA"/>
        </w:rPr>
        <w:t xml:space="preserve">4. </w:t>
      </w:r>
      <w:r w:rsidR="00A26270" w:rsidRPr="00A26270">
        <w:rPr>
          <w:spacing w:val="0"/>
          <w:kern w:val="0"/>
          <w:position w:val="0"/>
          <w:sz w:val="28"/>
          <w:szCs w:val="28"/>
          <w:lang w:val="uk-UA"/>
        </w:rPr>
        <w:t>В</w:t>
      </w:r>
      <w:r w:rsidRPr="00A26270">
        <w:rPr>
          <w:spacing w:val="0"/>
          <w:kern w:val="0"/>
          <w:position w:val="0"/>
          <w:sz w:val="28"/>
          <w:szCs w:val="28"/>
          <w:lang w:val="uk-UA"/>
        </w:rPr>
        <w:t xml:space="preserve">имоги </w:t>
      </w:r>
      <w:r w:rsidR="00963F2B" w:rsidRPr="00A26270">
        <w:rPr>
          <w:spacing w:val="0"/>
          <w:kern w:val="0"/>
          <w:position w:val="0"/>
          <w:sz w:val="28"/>
          <w:szCs w:val="28"/>
          <w:lang w:val="uk-UA"/>
        </w:rPr>
        <w:t xml:space="preserve">до </w:t>
      </w:r>
      <w:r w:rsidRPr="00A26270">
        <w:rPr>
          <w:spacing w:val="0"/>
          <w:kern w:val="0"/>
          <w:position w:val="0"/>
          <w:sz w:val="28"/>
          <w:szCs w:val="28"/>
          <w:lang w:val="uk-UA"/>
        </w:rPr>
        <w:t xml:space="preserve">екодизайну для </w:t>
      </w:r>
      <w:r w:rsidR="00A26270" w:rsidRPr="00A26270">
        <w:rPr>
          <w:spacing w:val="0"/>
          <w:kern w:val="0"/>
          <w:position w:val="0"/>
          <w:sz w:val="28"/>
          <w:szCs w:val="28"/>
          <w:lang w:val="uk-UA"/>
        </w:rPr>
        <w:t>кондиціонерів</w:t>
      </w:r>
      <w:r w:rsidR="009602B2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9602B2" w:rsidRPr="009602B2">
        <w:rPr>
          <w:spacing w:val="0"/>
          <w:kern w:val="0"/>
          <w:position w:val="0"/>
          <w:sz w:val="28"/>
          <w:szCs w:val="28"/>
          <w:lang w:val="uk-UA"/>
        </w:rPr>
        <w:t>повітря</w:t>
      </w:r>
      <w:r w:rsidR="00A26270" w:rsidRPr="00A26270">
        <w:rPr>
          <w:spacing w:val="0"/>
          <w:kern w:val="0"/>
          <w:position w:val="0"/>
          <w:sz w:val="28"/>
          <w:szCs w:val="28"/>
          <w:lang w:val="uk-UA"/>
        </w:rPr>
        <w:t xml:space="preserve"> та вентиляторів, призначених для особистого комфорту</w:t>
      </w:r>
      <w:r w:rsidRPr="00A26270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AF6772" w:rsidRPr="00A26270">
        <w:rPr>
          <w:spacing w:val="0"/>
          <w:kern w:val="0"/>
          <w:position w:val="0"/>
          <w:sz w:val="28"/>
          <w:szCs w:val="28"/>
          <w:lang w:val="uk-UA"/>
        </w:rPr>
        <w:t>встановлені у д</w:t>
      </w:r>
      <w:r w:rsidR="00270179" w:rsidRPr="00A26270">
        <w:rPr>
          <w:spacing w:val="0"/>
          <w:kern w:val="0"/>
          <w:position w:val="0"/>
          <w:sz w:val="28"/>
          <w:szCs w:val="28"/>
          <w:lang w:val="uk-UA"/>
        </w:rPr>
        <w:t>одатку 1</w:t>
      </w:r>
      <w:r w:rsidRPr="00A26270">
        <w:rPr>
          <w:spacing w:val="0"/>
          <w:kern w:val="0"/>
          <w:position w:val="0"/>
          <w:sz w:val="28"/>
          <w:szCs w:val="28"/>
          <w:lang w:val="uk-UA"/>
        </w:rPr>
        <w:t>.</w:t>
      </w:r>
    </w:p>
    <w:p w14:paraId="20C7D3D9" w14:textId="7FCC5FEC" w:rsidR="008F4174" w:rsidRPr="008F4174" w:rsidRDefault="00C21040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>
        <w:rPr>
          <w:spacing w:val="0"/>
          <w:kern w:val="0"/>
          <w:position w:val="0"/>
          <w:sz w:val="28"/>
          <w:szCs w:val="28"/>
          <w:lang w:val="uk-UA"/>
        </w:rPr>
        <w:t>Ч</w:t>
      </w:r>
      <w:r w:rsidR="008F4174">
        <w:rPr>
          <w:spacing w:val="0"/>
          <w:kern w:val="0"/>
          <w:position w:val="0"/>
          <w:sz w:val="28"/>
          <w:szCs w:val="28"/>
          <w:lang w:val="uk-UA"/>
        </w:rPr>
        <w:t xml:space="preserve">ерез рік з дати набрання чинності цим Технічним регламентом 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одноканальні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та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двоканальні кондиціонери </w:t>
      </w:r>
      <w:r w:rsidR="001842B8">
        <w:rPr>
          <w:spacing w:val="0"/>
          <w:kern w:val="0"/>
          <w:position w:val="0"/>
          <w:sz w:val="28"/>
          <w:szCs w:val="28"/>
          <w:lang w:val="uk-UA"/>
        </w:rPr>
        <w:t xml:space="preserve">повітря 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>повинні від</w:t>
      </w:r>
      <w:r w:rsidR="008F4174">
        <w:rPr>
          <w:spacing w:val="0"/>
          <w:kern w:val="0"/>
          <w:position w:val="0"/>
          <w:sz w:val="28"/>
          <w:szCs w:val="28"/>
          <w:lang w:val="uk-UA"/>
        </w:rPr>
        <w:t>повідати вимогам, зазначеним у</w:t>
      </w:r>
      <w:r w:rsidR="00786DEF">
        <w:rPr>
          <w:spacing w:val="0"/>
          <w:kern w:val="0"/>
          <w:position w:val="0"/>
          <w:sz w:val="28"/>
          <w:szCs w:val="28"/>
          <w:lang w:val="uk-UA"/>
        </w:rPr>
        <w:t xml:space="preserve"> підпункті 1</w:t>
      </w:r>
      <w:r w:rsidR="008F4174">
        <w:rPr>
          <w:spacing w:val="0"/>
          <w:kern w:val="0"/>
          <w:position w:val="0"/>
          <w:sz w:val="28"/>
          <w:szCs w:val="28"/>
          <w:lang w:val="uk-UA"/>
        </w:rPr>
        <w:t xml:space="preserve"> пункт</w:t>
      </w:r>
      <w:r w:rsidR="00786DEF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2 </w:t>
      </w:r>
      <w:r w:rsidR="008F4174">
        <w:rPr>
          <w:spacing w:val="0"/>
          <w:kern w:val="0"/>
          <w:position w:val="0"/>
          <w:sz w:val="28"/>
          <w:szCs w:val="28"/>
          <w:lang w:val="uk-UA"/>
        </w:rPr>
        <w:t>д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2C620F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1.</w:t>
      </w:r>
    </w:p>
    <w:p w14:paraId="2D16EFB8" w14:textId="4F37F14E" w:rsidR="008F4174" w:rsidRPr="008F4174" w:rsidRDefault="00C21040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>
        <w:rPr>
          <w:spacing w:val="0"/>
          <w:kern w:val="0"/>
          <w:position w:val="0"/>
          <w:sz w:val="28"/>
          <w:szCs w:val="28"/>
          <w:lang w:val="uk-UA"/>
        </w:rPr>
        <w:lastRenderedPageBreak/>
        <w:t>Ч</w:t>
      </w:r>
      <w:r w:rsidR="00812BAA" w:rsidRPr="00812BAA">
        <w:rPr>
          <w:spacing w:val="0"/>
          <w:kern w:val="0"/>
          <w:position w:val="0"/>
          <w:sz w:val="28"/>
          <w:szCs w:val="28"/>
          <w:lang w:val="uk-UA"/>
        </w:rPr>
        <w:t>ерез рік з дати набрання чинності цим Технічним регламентом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:</w:t>
      </w:r>
    </w:p>
    <w:p w14:paraId="63F73A8C" w14:textId="03F46A90" w:rsidR="008F4174" w:rsidRPr="008F4174" w:rsidRDefault="008F4174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8F4174">
        <w:rPr>
          <w:spacing w:val="0"/>
          <w:kern w:val="0"/>
          <w:position w:val="0"/>
          <w:sz w:val="28"/>
          <w:szCs w:val="28"/>
          <w:lang w:val="uk-UA"/>
        </w:rPr>
        <w:t>всі кондиціонери</w:t>
      </w:r>
      <w:r w:rsidR="001842B8">
        <w:rPr>
          <w:spacing w:val="0"/>
          <w:kern w:val="0"/>
          <w:position w:val="0"/>
          <w:sz w:val="28"/>
          <w:szCs w:val="28"/>
          <w:lang w:val="uk-UA"/>
        </w:rPr>
        <w:t xml:space="preserve"> повітря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, за винятком одноканальних і двоканальних, повинні відповідати вимогам, зазначеним у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 xml:space="preserve"> підпункті 2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пункт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2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та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 xml:space="preserve"> підпунктах 1, 2, 3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пункт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3 д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2C620F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1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;</w:t>
      </w:r>
    </w:p>
    <w:p w14:paraId="1E8E071B" w14:textId="72FBD65F" w:rsidR="008F4174" w:rsidRPr="008F4174" w:rsidRDefault="008F4174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одноканальні й двоканальні кондиціонери </w:t>
      </w:r>
      <w:r w:rsidR="001842B8">
        <w:rPr>
          <w:spacing w:val="0"/>
          <w:kern w:val="0"/>
          <w:position w:val="0"/>
          <w:sz w:val="28"/>
          <w:szCs w:val="28"/>
          <w:lang w:val="uk-UA"/>
        </w:rPr>
        <w:t xml:space="preserve">повітря 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повинні відповідати вимогам, зазначеним у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 xml:space="preserve"> підпунктах 1, 2, 4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пункт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3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д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2C620F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1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;</w:t>
      </w:r>
    </w:p>
    <w:p w14:paraId="49B36ABA" w14:textId="506D4BC8" w:rsidR="008F4174" w:rsidRPr="008F4174" w:rsidRDefault="008F4174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8F4174">
        <w:rPr>
          <w:spacing w:val="0"/>
          <w:kern w:val="0"/>
          <w:position w:val="0"/>
          <w:sz w:val="28"/>
          <w:szCs w:val="28"/>
          <w:lang w:val="uk-UA"/>
        </w:rPr>
        <w:t>вентилятори повинні відповідати вимогам, зазначеним у</w:t>
      </w:r>
      <w:r w:rsidR="000F63E9">
        <w:rPr>
          <w:spacing w:val="0"/>
          <w:kern w:val="0"/>
          <w:position w:val="0"/>
          <w:sz w:val="28"/>
          <w:szCs w:val="28"/>
          <w:lang w:val="uk-UA"/>
        </w:rPr>
        <w:t xml:space="preserve"> підпунктах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 xml:space="preserve"> 1, 2, 5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 w:rsidRPr="00812BAA">
        <w:rPr>
          <w:spacing w:val="0"/>
          <w:kern w:val="0"/>
          <w:position w:val="0"/>
          <w:sz w:val="28"/>
          <w:szCs w:val="28"/>
          <w:lang w:val="uk-UA"/>
        </w:rPr>
        <w:t>пункт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812BAA" w:rsidRPr="00812BAA">
        <w:rPr>
          <w:spacing w:val="0"/>
          <w:kern w:val="0"/>
          <w:position w:val="0"/>
          <w:sz w:val="28"/>
          <w:szCs w:val="28"/>
          <w:lang w:val="uk-UA"/>
        </w:rPr>
        <w:t xml:space="preserve"> 3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д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2C620F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1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.</w:t>
      </w:r>
    </w:p>
    <w:p w14:paraId="03124C33" w14:textId="4FAA3E3E" w:rsidR="008F4174" w:rsidRPr="008F4174" w:rsidRDefault="00812BAA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812BAA">
        <w:rPr>
          <w:spacing w:val="0"/>
          <w:kern w:val="0"/>
          <w:position w:val="0"/>
          <w:sz w:val="28"/>
          <w:szCs w:val="28"/>
          <w:lang w:val="uk-UA"/>
        </w:rPr>
        <w:t xml:space="preserve">Через </w:t>
      </w:r>
      <w:r w:rsidR="0037570F">
        <w:rPr>
          <w:spacing w:val="0"/>
          <w:kern w:val="0"/>
          <w:position w:val="0"/>
          <w:sz w:val="28"/>
          <w:szCs w:val="28"/>
          <w:lang w:val="uk-UA"/>
        </w:rPr>
        <w:t>два роки</w:t>
      </w:r>
      <w:r w:rsidRPr="00812BAA">
        <w:rPr>
          <w:spacing w:val="0"/>
          <w:kern w:val="0"/>
          <w:position w:val="0"/>
          <w:sz w:val="28"/>
          <w:szCs w:val="28"/>
          <w:lang w:val="uk-UA"/>
        </w:rPr>
        <w:t xml:space="preserve"> з дати набрання чинності цим Технічним регламентом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>:</w:t>
      </w:r>
    </w:p>
    <w:p w14:paraId="7001DFD8" w14:textId="172B46AA" w:rsidR="008F4174" w:rsidRPr="008F4174" w:rsidRDefault="00E1584D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>
        <w:rPr>
          <w:spacing w:val="0"/>
          <w:kern w:val="0"/>
          <w:position w:val="0"/>
          <w:sz w:val="28"/>
          <w:szCs w:val="28"/>
          <w:lang w:val="uk-UA"/>
        </w:rPr>
        <w:t>к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>ондиціонери</w:t>
      </w:r>
      <w:r w:rsidR="001842B8">
        <w:rPr>
          <w:spacing w:val="0"/>
          <w:kern w:val="0"/>
          <w:position w:val="0"/>
          <w:sz w:val="28"/>
          <w:szCs w:val="28"/>
          <w:lang w:val="uk-UA"/>
        </w:rPr>
        <w:t xml:space="preserve"> повітря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повинні відповідати вимогам </w:t>
      </w:r>
      <w:r w:rsidR="0064001D">
        <w:rPr>
          <w:spacing w:val="0"/>
          <w:kern w:val="0"/>
          <w:position w:val="0"/>
          <w:sz w:val="28"/>
          <w:szCs w:val="28"/>
          <w:lang w:val="uk-UA"/>
        </w:rPr>
        <w:t>екодизайну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>, зазначеним у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 xml:space="preserve"> підпункті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 xml:space="preserve">3 </w:t>
      </w:r>
      <w:r w:rsidR="00812BAA" w:rsidRPr="00812BAA">
        <w:rPr>
          <w:spacing w:val="0"/>
          <w:kern w:val="0"/>
          <w:position w:val="0"/>
          <w:sz w:val="28"/>
          <w:szCs w:val="28"/>
          <w:lang w:val="uk-UA"/>
        </w:rPr>
        <w:t>пункт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812BAA" w:rsidRPr="00812BAA">
        <w:rPr>
          <w:spacing w:val="0"/>
          <w:kern w:val="0"/>
          <w:position w:val="0"/>
          <w:sz w:val="28"/>
          <w:szCs w:val="28"/>
          <w:lang w:val="uk-UA"/>
        </w:rPr>
        <w:t xml:space="preserve"> 2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д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F41E04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1</w:t>
      </w:r>
      <w:r w:rsidR="008F4174" w:rsidRPr="008F4174">
        <w:rPr>
          <w:spacing w:val="0"/>
          <w:kern w:val="0"/>
          <w:position w:val="0"/>
          <w:sz w:val="28"/>
          <w:szCs w:val="28"/>
          <w:lang w:val="uk-UA"/>
        </w:rPr>
        <w:t>;</w:t>
      </w:r>
    </w:p>
    <w:p w14:paraId="0865A96A" w14:textId="3A2E6614" w:rsidR="008F4174" w:rsidRDefault="008F4174" w:rsidP="008F41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одноканальні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та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двоканальні кондиціонери </w:t>
      </w:r>
      <w:r w:rsidR="001842B8">
        <w:rPr>
          <w:spacing w:val="0"/>
          <w:kern w:val="0"/>
          <w:position w:val="0"/>
          <w:sz w:val="28"/>
          <w:szCs w:val="28"/>
          <w:lang w:val="uk-UA"/>
        </w:rPr>
        <w:t xml:space="preserve">повітря 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повинні відповідати вимогам, зазначеним у 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 xml:space="preserve">підпункті 4 </w:t>
      </w:r>
      <w:r w:rsidR="00812BAA" w:rsidRPr="00812BAA">
        <w:rPr>
          <w:spacing w:val="0"/>
          <w:kern w:val="0"/>
          <w:position w:val="0"/>
          <w:sz w:val="28"/>
          <w:szCs w:val="28"/>
          <w:lang w:val="uk-UA"/>
        </w:rPr>
        <w:t>пункт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812BAA" w:rsidRPr="00812BAA">
        <w:rPr>
          <w:spacing w:val="0"/>
          <w:kern w:val="0"/>
          <w:position w:val="0"/>
          <w:sz w:val="28"/>
          <w:szCs w:val="28"/>
          <w:lang w:val="uk-UA"/>
        </w:rPr>
        <w:t xml:space="preserve"> 2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 xml:space="preserve"> д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F41E04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Pr="008F4174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812BAA">
        <w:rPr>
          <w:spacing w:val="0"/>
          <w:kern w:val="0"/>
          <w:position w:val="0"/>
          <w:sz w:val="28"/>
          <w:szCs w:val="28"/>
          <w:lang w:val="uk-UA"/>
        </w:rPr>
        <w:t>1.</w:t>
      </w:r>
    </w:p>
    <w:p w14:paraId="32DBF6E6" w14:textId="1346523D" w:rsidR="00813BEE" w:rsidRPr="00353F1F" w:rsidRDefault="00A86B70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highlight w:val="lightGray"/>
          <w:lang w:val="uk-UA"/>
        </w:rPr>
      </w:pPr>
      <w:r>
        <w:rPr>
          <w:spacing w:val="0"/>
          <w:kern w:val="0"/>
          <w:position w:val="0"/>
          <w:sz w:val="28"/>
          <w:szCs w:val="28"/>
          <w:lang w:val="uk-UA"/>
        </w:rPr>
        <w:t>Відповідність</w:t>
      </w:r>
      <w:r w:rsidR="00FC2A97" w:rsidRPr="00FC2A97">
        <w:rPr>
          <w:spacing w:val="0"/>
          <w:kern w:val="0"/>
          <w:position w:val="0"/>
          <w:sz w:val="28"/>
          <w:szCs w:val="28"/>
          <w:lang w:val="uk-UA"/>
        </w:rPr>
        <w:t xml:space="preserve"> вимог</w:t>
      </w:r>
      <w:r>
        <w:rPr>
          <w:spacing w:val="0"/>
          <w:kern w:val="0"/>
          <w:position w:val="0"/>
          <w:sz w:val="28"/>
          <w:szCs w:val="28"/>
          <w:lang w:val="uk-UA"/>
        </w:rPr>
        <w:t>ам</w:t>
      </w:r>
      <w:r w:rsidR="00FC2A97" w:rsidRPr="00FC2A97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FC2A97">
        <w:rPr>
          <w:spacing w:val="0"/>
          <w:kern w:val="0"/>
          <w:position w:val="0"/>
          <w:sz w:val="28"/>
          <w:szCs w:val="28"/>
          <w:lang w:val="uk-UA"/>
        </w:rPr>
        <w:t>до екодизайну п</w:t>
      </w:r>
      <w:r>
        <w:rPr>
          <w:spacing w:val="0"/>
          <w:kern w:val="0"/>
          <w:position w:val="0"/>
          <w:sz w:val="28"/>
          <w:szCs w:val="28"/>
          <w:lang w:val="uk-UA"/>
        </w:rPr>
        <w:t>овинна</w:t>
      </w:r>
      <w:r w:rsidR="00FC2A97" w:rsidRPr="00FC2A97">
        <w:rPr>
          <w:spacing w:val="0"/>
          <w:kern w:val="0"/>
          <w:position w:val="0"/>
          <w:sz w:val="28"/>
          <w:szCs w:val="28"/>
          <w:lang w:val="uk-UA"/>
        </w:rPr>
        <w:t xml:space="preserve"> перевірятися </w:t>
      </w:r>
      <w:r w:rsidR="00F613A8">
        <w:rPr>
          <w:spacing w:val="0"/>
          <w:kern w:val="0"/>
          <w:position w:val="0"/>
          <w:sz w:val="28"/>
          <w:szCs w:val="28"/>
          <w:lang w:val="uk-UA"/>
        </w:rPr>
        <w:t>і</w:t>
      </w:r>
      <w:r w:rsidR="00FC2A97" w:rsidRPr="00FC2A97">
        <w:rPr>
          <w:spacing w:val="0"/>
          <w:kern w:val="0"/>
          <w:position w:val="0"/>
          <w:sz w:val="28"/>
          <w:szCs w:val="28"/>
          <w:lang w:val="uk-UA"/>
        </w:rPr>
        <w:t xml:space="preserve"> розраховуватися відпо</w:t>
      </w:r>
      <w:r w:rsidR="00FC2A97">
        <w:rPr>
          <w:spacing w:val="0"/>
          <w:kern w:val="0"/>
          <w:position w:val="0"/>
          <w:sz w:val="28"/>
          <w:szCs w:val="28"/>
          <w:lang w:val="uk-UA"/>
        </w:rPr>
        <w:t>відно до вимог, встановлених у д</w:t>
      </w:r>
      <w:r w:rsidR="00FC2A97" w:rsidRPr="00FC2A97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F41E04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="00FC2A97" w:rsidRPr="00FC2A97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FC2A97">
        <w:rPr>
          <w:spacing w:val="0"/>
          <w:kern w:val="0"/>
          <w:position w:val="0"/>
          <w:sz w:val="28"/>
          <w:szCs w:val="28"/>
          <w:lang w:val="uk-UA"/>
        </w:rPr>
        <w:t>2</w:t>
      </w:r>
      <w:r w:rsidR="00FC2A97" w:rsidRPr="00FC2A97">
        <w:rPr>
          <w:spacing w:val="0"/>
          <w:kern w:val="0"/>
          <w:position w:val="0"/>
          <w:sz w:val="28"/>
          <w:szCs w:val="28"/>
          <w:lang w:val="uk-UA"/>
        </w:rPr>
        <w:t>.</w:t>
      </w:r>
    </w:p>
    <w:p w14:paraId="19F9BF80" w14:textId="533D5F27" w:rsidR="009728AB" w:rsidRPr="00A86B70" w:rsidRDefault="00364CA6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A86B70">
        <w:rPr>
          <w:b/>
          <w:spacing w:val="0"/>
          <w:kern w:val="0"/>
          <w:position w:val="0"/>
          <w:sz w:val="28"/>
          <w:szCs w:val="28"/>
          <w:lang w:val="uk-UA"/>
        </w:rPr>
        <w:t>Оцінка відповідності</w:t>
      </w:r>
    </w:p>
    <w:p w14:paraId="7590FD55" w14:textId="63A3C7C5" w:rsidR="009728AB" w:rsidRPr="00B051DA" w:rsidRDefault="009728AB" w:rsidP="00F714B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072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11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5. Оцінка відповідності 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для кондиціонерів </w:t>
      </w:r>
      <w:r w:rsidR="009602B2" w:rsidRPr="009602B2">
        <w:rPr>
          <w:spacing w:val="0"/>
          <w:kern w:val="0"/>
          <w:position w:val="0"/>
          <w:sz w:val="28"/>
          <w:szCs w:val="28"/>
          <w:lang w:val="uk-UA"/>
        </w:rPr>
        <w:t xml:space="preserve">повітря 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та вентиляторів, призначених для особистого комфорту</w:t>
      </w:r>
      <w:r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вимогам цього Технічного регламенту здійснюється шляхом застосування процедури внутрішнього контролю дизайну або процедури системи управління для оцінки відповідності, наведених відповідно в додатках 3 і 4 до Технічного регламенту щодо встановлення системи для визначення вимог з екодизайну енергоспоживчих продуктів, затвердженого постановою Кабінету Міністрів України від 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 xml:space="preserve">03.10.2018 р. № 804 </w:t>
      </w:r>
      <w:r w:rsidRPr="00B051DA">
        <w:rPr>
          <w:spacing w:val="0"/>
          <w:kern w:val="0"/>
          <w:position w:val="0"/>
          <w:sz w:val="28"/>
          <w:szCs w:val="28"/>
          <w:lang w:val="uk-UA"/>
        </w:rPr>
        <w:t>(Офіційний вісник України, 20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>18</w:t>
      </w:r>
      <w:r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р., № </w:t>
      </w:r>
      <w:r w:rsidR="002022EE" w:rsidRPr="00214DCF">
        <w:rPr>
          <w:spacing w:val="0"/>
          <w:kern w:val="0"/>
          <w:position w:val="0"/>
          <w:sz w:val="28"/>
          <w:szCs w:val="28"/>
          <w:lang w:val="uk-UA"/>
        </w:rPr>
        <w:t>80</w:t>
      </w:r>
      <w:r w:rsidR="00214DCF" w:rsidRPr="00214DCF">
        <w:rPr>
          <w:spacing w:val="0"/>
          <w:kern w:val="0"/>
          <w:position w:val="0"/>
          <w:sz w:val="28"/>
          <w:szCs w:val="28"/>
          <w:lang w:val="uk-UA"/>
        </w:rPr>
        <w:t>,</w:t>
      </w:r>
      <w:r w:rsidR="00214DCF" w:rsidRPr="00E85080">
        <w:rPr>
          <w:lang w:val="uk-UA"/>
        </w:rPr>
        <w:t xml:space="preserve"> </w:t>
      </w:r>
      <w:r w:rsidR="00214DCF" w:rsidRPr="00214DCF">
        <w:rPr>
          <w:spacing w:val="0"/>
          <w:kern w:val="0"/>
          <w:position w:val="0"/>
          <w:sz w:val="28"/>
          <w:szCs w:val="28"/>
          <w:lang w:val="uk-UA"/>
        </w:rPr>
        <w:t>ст. 2678</w:t>
      </w:r>
      <w:r w:rsidRPr="00B051DA">
        <w:rPr>
          <w:spacing w:val="0"/>
          <w:kern w:val="0"/>
          <w:position w:val="0"/>
          <w:sz w:val="28"/>
          <w:szCs w:val="28"/>
          <w:lang w:val="uk-UA"/>
        </w:rPr>
        <w:t>).</w:t>
      </w:r>
    </w:p>
    <w:p w14:paraId="7C0A1CAD" w14:textId="08B77721" w:rsidR="009728AB" w:rsidRPr="00B051DA" w:rsidRDefault="009728AB" w:rsidP="00F714B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072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411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spacing w:val="0"/>
          <w:kern w:val="0"/>
          <w:position w:val="0"/>
          <w:sz w:val="28"/>
          <w:szCs w:val="28"/>
          <w:lang w:val="uk-UA"/>
        </w:rPr>
        <w:t>Для проведення оцінки відповідності, технічна документація повинна містити копію результатів розрахунків, які встановлені у додатку 2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 xml:space="preserve"> до цього Технічного регламенту</w:t>
      </w:r>
      <w:r w:rsidRPr="00B051DA">
        <w:rPr>
          <w:spacing w:val="0"/>
          <w:kern w:val="0"/>
          <w:position w:val="0"/>
          <w:sz w:val="28"/>
          <w:szCs w:val="28"/>
          <w:lang w:val="uk-UA"/>
        </w:rPr>
        <w:t>.</w:t>
      </w:r>
    </w:p>
    <w:p w14:paraId="069B211B" w14:textId="6218A3C6" w:rsidR="00320EF4" w:rsidRPr="00B051DA" w:rsidRDefault="00B428E2" w:rsidP="00F714BD">
      <w:pPr>
        <w:pStyle w:val="a4"/>
        <w:widowControl/>
        <w:spacing w:before="24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b/>
          <w:spacing w:val="0"/>
          <w:kern w:val="0"/>
          <w:position w:val="0"/>
          <w:sz w:val="28"/>
          <w:szCs w:val="28"/>
          <w:lang w:val="uk-UA"/>
        </w:rPr>
        <w:t>Державний ринковий нагляд</w:t>
      </w:r>
    </w:p>
    <w:p w14:paraId="1AB18F67" w14:textId="307305E6" w:rsidR="00AD5EB1" w:rsidRPr="00B051DA" w:rsidRDefault="00D93F0B" w:rsidP="00F714BD">
      <w:pPr>
        <w:pStyle w:val="a4"/>
        <w:widowControl/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spacing w:val="0"/>
          <w:kern w:val="0"/>
          <w:position w:val="0"/>
          <w:sz w:val="28"/>
          <w:szCs w:val="28"/>
          <w:lang w:val="uk-UA"/>
        </w:rPr>
        <w:t>6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>. Перевірка відповідності характеристик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кондиціонерів </w:t>
      </w:r>
      <w:r w:rsidR="009602B2" w:rsidRPr="009602B2">
        <w:rPr>
          <w:spacing w:val="0"/>
          <w:kern w:val="0"/>
          <w:position w:val="0"/>
          <w:sz w:val="28"/>
          <w:szCs w:val="28"/>
          <w:lang w:val="uk-UA"/>
        </w:rPr>
        <w:t xml:space="preserve">повітря 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та вентиляторів, призначених для особистого комфорту</w:t>
      </w:r>
      <w:r w:rsidR="00AD5EB1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вимогам цього 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lastRenderedPageBreak/>
        <w:t xml:space="preserve">Технічного регламенту </w:t>
      </w:r>
      <w:r w:rsidR="00AD5EB1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під час 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>здійснення державного ринкового нагляду проводиться згід</w:t>
      </w:r>
      <w:r w:rsidR="00AD5EB1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но з </w:t>
      </w:r>
      <w:r w:rsidR="001917D8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вимогами, встановленими в д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F41E04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="00AD5EB1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1917D8" w:rsidRPr="00B051DA">
        <w:rPr>
          <w:spacing w:val="0"/>
          <w:kern w:val="0"/>
          <w:position w:val="0"/>
          <w:sz w:val="28"/>
          <w:szCs w:val="28"/>
          <w:lang w:val="uk-UA"/>
        </w:rPr>
        <w:t>3</w:t>
      </w:r>
      <w:r w:rsidR="00607F70" w:rsidRPr="00B051DA">
        <w:rPr>
          <w:spacing w:val="0"/>
          <w:kern w:val="0"/>
          <w:position w:val="0"/>
          <w:sz w:val="28"/>
          <w:szCs w:val="28"/>
          <w:lang w:val="uk-UA"/>
        </w:rPr>
        <w:t>.</w:t>
      </w:r>
    </w:p>
    <w:p w14:paraId="6A12E1EE" w14:textId="77777777" w:rsidR="00364CA6" w:rsidRPr="00B051DA" w:rsidRDefault="00364CA6" w:rsidP="00F714BD">
      <w:pPr>
        <w:pStyle w:val="a4"/>
        <w:widowControl/>
        <w:spacing w:before="24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b/>
          <w:spacing w:val="0"/>
          <w:kern w:val="0"/>
          <w:position w:val="0"/>
          <w:sz w:val="28"/>
          <w:szCs w:val="28"/>
          <w:lang w:val="uk-UA"/>
        </w:rPr>
        <w:t>Орієнтовні еталонні показники</w:t>
      </w:r>
    </w:p>
    <w:p w14:paraId="01CFFD5D" w14:textId="7CDFE75A" w:rsidR="001917D8" w:rsidRPr="00B051DA" w:rsidRDefault="00D93F0B" w:rsidP="00F714BD">
      <w:pPr>
        <w:pStyle w:val="a4"/>
        <w:widowControl/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spacing w:val="0"/>
          <w:kern w:val="0"/>
          <w:position w:val="0"/>
          <w:sz w:val="28"/>
          <w:szCs w:val="28"/>
          <w:lang w:val="uk-UA"/>
        </w:rPr>
        <w:t>7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>. Ор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ієнтовні еталонні показники для кондиціонерів</w:t>
      </w:r>
      <w:r w:rsidR="009602B2" w:rsidRPr="00E85080">
        <w:rPr>
          <w:lang w:val="ru-RU"/>
        </w:rPr>
        <w:t xml:space="preserve"> </w:t>
      </w:r>
      <w:r w:rsidR="009602B2" w:rsidRPr="009602B2">
        <w:rPr>
          <w:spacing w:val="0"/>
          <w:kern w:val="0"/>
          <w:position w:val="0"/>
          <w:sz w:val="28"/>
          <w:szCs w:val="28"/>
          <w:lang w:val="uk-UA"/>
        </w:rPr>
        <w:t>повітря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та вентиляторів, призначених для особистого комфорту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з найкращими характеристиками, які наявні на </w:t>
      </w:r>
      <w:r w:rsidR="001917D8" w:rsidRPr="00B051DA">
        <w:rPr>
          <w:spacing w:val="0"/>
          <w:kern w:val="0"/>
          <w:position w:val="0"/>
          <w:sz w:val="28"/>
          <w:szCs w:val="28"/>
          <w:lang w:val="uk-UA"/>
        </w:rPr>
        <w:t>ринку, встановлені в д</w:t>
      </w:r>
      <w:r w:rsidR="00607F70" w:rsidRPr="00B051DA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F41E04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="00607F70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1A4C33" w:rsidRPr="00B051DA">
        <w:rPr>
          <w:spacing w:val="0"/>
          <w:kern w:val="0"/>
          <w:position w:val="0"/>
          <w:sz w:val="28"/>
          <w:szCs w:val="28"/>
          <w:lang w:val="uk-UA"/>
        </w:rPr>
        <w:t>4</w:t>
      </w:r>
      <w:r w:rsidR="00607F70" w:rsidRPr="00B051DA">
        <w:rPr>
          <w:spacing w:val="0"/>
          <w:kern w:val="0"/>
          <w:position w:val="0"/>
          <w:sz w:val="28"/>
          <w:szCs w:val="28"/>
          <w:lang w:val="uk-UA"/>
        </w:rPr>
        <w:t>.</w:t>
      </w:r>
    </w:p>
    <w:p w14:paraId="2CC45910" w14:textId="77777777" w:rsidR="00364CA6" w:rsidRPr="00B051DA" w:rsidRDefault="00364CA6" w:rsidP="00F714BD">
      <w:pPr>
        <w:pStyle w:val="a4"/>
        <w:widowControl/>
        <w:spacing w:before="24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b/>
          <w:spacing w:val="0"/>
          <w:kern w:val="0"/>
          <w:position w:val="0"/>
          <w:sz w:val="28"/>
          <w:szCs w:val="28"/>
          <w:lang w:val="uk-UA"/>
        </w:rPr>
        <w:t>Таблиця відповідності</w:t>
      </w:r>
    </w:p>
    <w:p w14:paraId="1B4F543C" w14:textId="2CC34A5B" w:rsidR="00607F70" w:rsidRPr="00B051DA" w:rsidRDefault="00D93F0B" w:rsidP="00F714BD">
      <w:pPr>
        <w:pStyle w:val="a4"/>
        <w:widowControl/>
        <w:spacing w:before="24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B051DA">
        <w:rPr>
          <w:spacing w:val="0"/>
          <w:kern w:val="0"/>
          <w:position w:val="0"/>
          <w:sz w:val="28"/>
          <w:szCs w:val="28"/>
          <w:lang w:val="uk-UA"/>
        </w:rPr>
        <w:t>8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>. Таблиц</w:t>
      </w:r>
      <w:r w:rsidR="00B428E2" w:rsidRPr="00B051DA">
        <w:rPr>
          <w:spacing w:val="0"/>
          <w:kern w:val="0"/>
          <w:position w:val="0"/>
          <w:sz w:val="28"/>
          <w:szCs w:val="28"/>
          <w:lang w:val="uk-UA"/>
        </w:rPr>
        <w:t>ю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відповідності положень </w:t>
      </w:r>
      <w:r w:rsidR="001A4C33" w:rsidRPr="00B051DA">
        <w:rPr>
          <w:spacing w:val="0"/>
          <w:kern w:val="0"/>
          <w:position w:val="0"/>
          <w:sz w:val="28"/>
          <w:szCs w:val="28"/>
          <w:lang w:val="uk-UA"/>
        </w:rPr>
        <w:t>Регламенту Комісії (ЄС) №</w:t>
      </w:r>
      <w:r w:rsidR="00AD5508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206</w:t>
      </w:r>
      <w:r w:rsidR="00E63BFD" w:rsidRPr="00B051DA">
        <w:rPr>
          <w:spacing w:val="0"/>
          <w:kern w:val="0"/>
          <w:position w:val="0"/>
          <w:sz w:val="28"/>
          <w:szCs w:val="28"/>
          <w:lang w:val="uk-UA"/>
        </w:rPr>
        <w:t>/201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2</w:t>
      </w:r>
      <w:r w:rsidR="00E63BFD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від 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6</w:t>
      </w:r>
      <w:r w:rsidR="001A4C33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березня 2012</w:t>
      </w:r>
      <w:r w:rsidR="001A4C33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року</w:t>
      </w:r>
      <w:r w:rsidR="0093334B" w:rsidRPr="00B051DA">
        <w:rPr>
          <w:spacing w:val="0"/>
          <w:kern w:val="0"/>
          <w:position w:val="0"/>
          <w:sz w:val="28"/>
          <w:szCs w:val="28"/>
          <w:lang w:val="uk-UA"/>
        </w:rPr>
        <w:t>, що доповнює</w:t>
      </w:r>
      <w:r w:rsidR="001A4C33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93334B" w:rsidRPr="00B051DA">
        <w:rPr>
          <w:spacing w:val="0"/>
          <w:kern w:val="0"/>
          <w:position w:val="0"/>
          <w:sz w:val="28"/>
          <w:szCs w:val="28"/>
          <w:lang w:val="uk-UA"/>
        </w:rPr>
        <w:t>Директиву</w:t>
      </w:r>
      <w:r w:rsidR="001917D8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2009/125/Є</w:t>
      </w:r>
      <w:r w:rsidR="001A4C33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C Європейського Парламенту та Ради 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>стосовно</w:t>
      </w:r>
      <w:r w:rsidR="001917D8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вимог</w:t>
      </w:r>
      <w:r w:rsidR="002022EE">
        <w:rPr>
          <w:spacing w:val="0"/>
          <w:kern w:val="0"/>
          <w:position w:val="0"/>
          <w:sz w:val="28"/>
          <w:szCs w:val="28"/>
          <w:lang w:val="uk-UA"/>
        </w:rPr>
        <w:t xml:space="preserve"> щодо</w:t>
      </w:r>
      <w:r w:rsidR="001917D8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екодизайну 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>для кондиціонерів</w:t>
      </w:r>
      <w:r w:rsidR="009602B2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9602B2" w:rsidRPr="009602B2">
        <w:rPr>
          <w:spacing w:val="0"/>
          <w:kern w:val="0"/>
          <w:position w:val="0"/>
          <w:sz w:val="28"/>
          <w:szCs w:val="28"/>
          <w:lang w:val="uk-UA"/>
        </w:rPr>
        <w:t>повітря</w:t>
      </w:r>
      <w:r w:rsidR="00B051DA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та вентиляторів, призначених для особистого комфорту</w:t>
      </w:r>
      <w:r w:rsidR="00082F2E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>та цього Технічного регламенту наведен</w:t>
      </w:r>
      <w:r w:rsidR="00B428E2" w:rsidRPr="00B051DA">
        <w:rPr>
          <w:spacing w:val="0"/>
          <w:kern w:val="0"/>
          <w:position w:val="0"/>
          <w:sz w:val="28"/>
          <w:szCs w:val="28"/>
          <w:lang w:val="uk-UA"/>
        </w:rPr>
        <w:t>о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B428E2" w:rsidRPr="00B051DA">
        <w:rPr>
          <w:spacing w:val="0"/>
          <w:kern w:val="0"/>
          <w:position w:val="0"/>
          <w:sz w:val="28"/>
          <w:szCs w:val="28"/>
          <w:lang w:val="uk-UA"/>
        </w:rPr>
        <w:t>у</w:t>
      </w:r>
      <w:r w:rsidR="001917D8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д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>одатк</w:t>
      </w:r>
      <w:r w:rsidR="00F41E04">
        <w:rPr>
          <w:spacing w:val="0"/>
          <w:kern w:val="0"/>
          <w:position w:val="0"/>
          <w:sz w:val="28"/>
          <w:szCs w:val="28"/>
          <w:lang w:val="uk-UA"/>
        </w:rPr>
        <w:t>а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  <w:r w:rsidR="001A4C33" w:rsidRPr="00B051DA">
        <w:rPr>
          <w:spacing w:val="0"/>
          <w:kern w:val="0"/>
          <w:position w:val="0"/>
          <w:sz w:val="28"/>
          <w:szCs w:val="28"/>
          <w:lang w:val="uk-UA"/>
        </w:rPr>
        <w:t>5</w:t>
      </w:r>
      <w:r w:rsidR="00364CA6" w:rsidRPr="00B051DA">
        <w:rPr>
          <w:spacing w:val="0"/>
          <w:kern w:val="0"/>
          <w:position w:val="0"/>
          <w:sz w:val="28"/>
          <w:szCs w:val="28"/>
          <w:lang w:val="uk-UA"/>
        </w:rPr>
        <w:t>.</w:t>
      </w:r>
      <w:r w:rsidR="00AD5EB1" w:rsidRPr="00B051DA">
        <w:rPr>
          <w:spacing w:val="0"/>
          <w:kern w:val="0"/>
          <w:position w:val="0"/>
          <w:sz w:val="28"/>
          <w:szCs w:val="28"/>
          <w:lang w:val="uk-UA"/>
        </w:rPr>
        <w:t xml:space="preserve"> </w:t>
      </w:r>
    </w:p>
    <w:p w14:paraId="155DC901" w14:textId="0711865A" w:rsidR="00E0148F" w:rsidRDefault="00607F70" w:rsidP="00F714BD">
      <w:pPr>
        <w:pStyle w:val="a4"/>
        <w:widowControl/>
        <w:spacing w:before="240" w:line="276" w:lineRule="auto"/>
        <w:ind w:firstLine="426"/>
        <w:jc w:val="center"/>
        <w:rPr>
          <w:spacing w:val="0"/>
          <w:kern w:val="0"/>
          <w:position w:val="0"/>
          <w:sz w:val="28"/>
          <w:szCs w:val="28"/>
          <w:lang w:val="uk-UA"/>
        </w:rPr>
      </w:pPr>
      <w:r w:rsidRPr="00E63BFD">
        <w:rPr>
          <w:spacing w:val="0"/>
          <w:kern w:val="0"/>
          <w:position w:val="0"/>
          <w:sz w:val="28"/>
          <w:szCs w:val="28"/>
          <w:lang w:val="uk-UA"/>
        </w:rPr>
        <w:t>_______________________</w:t>
      </w:r>
    </w:p>
    <w:p w14:paraId="3DBF6D51" w14:textId="77777777" w:rsidR="008C01FD" w:rsidRPr="00B41BD0" w:rsidRDefault="008C01FD" w:rsidP="008C01FD">
      <w:pPr>
        <w:autoSpaceDE/>
        <w:autoSpaceDN/>
        <w:ind w:left="6096"/>
        <w:jc w:val="center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 w:rsidRPr="00B41BD0">
        <w:rPr>
          <w:iCs/>
          <w:sz w:val="28"/>
          <w:szCs w:val="28"/>
        </w:rPr>
        <w:lastRenderedPageBreak/>
        <w:t>Додаток 1</w:t>
      </w:r>
    </w:p>
    <w:p w14:paraId="73D19058" w14:textId="77777777" w:rsidR="008C01FD" w:rsidRDefault="008C01FD" w:rsidP="008C01FD">
      <w:pPr>
        <w:autoSpaceDE/>
        <w:autoSpaceDN/>
        <w:ind w:left="6096"/>
        <w:jc w:val="center"/>
        <w:rPr>
          <w:iCs/>
          <w:sz w:val="28"/>
          <w:szCs w:val="28"/>
        </w:rPr>
      </w:pPr>
      <w:r w:rsidRPr="00B41BD0">
        <w:rPr>
          <w:iCs/>
          <w:sz w:val="28"/>
          <w:szCs w:val="28"/>
        </w:rPr>
        <w:t xml:space="preserve">до </w:t>
      </w:r>
      <w:proofErr w:type="gramStart"/>
      <w:r w:rsidRPr="00B41BD0">
        <w:rPr>
          <w:iCs/>
          <w:sz w:val="28"/>
          <w:szCs w:val="28"/>
        </w:rPr>
        <w:t>Техн</w:t>
      </w:r>
      <w:proofErr w:type="gramEnd"/>
      <w:r w:rsidRPr="00B41BD0">
        <w:rPr>
          <w:iCs/>
          <w:sz w:val="28"/>
          <w:szCs w:val="28"/>
        </w:rPr>
        <w:t>ічного регламенту</w:t>
      </w:r>
    </w:p>
    <w:p w14:paraId="499B6A97" w14:textId="77777777" w:rsidR="008C01FD" w:rsidRPr="00B41BD0" w:rsidRDefault="008C01FD" w:rsidP="008C01FD">
      <w:pPr>
        <w:autoSpaceDE/>
        <w:autoSpaceDN/>
        <w:ind w:left="6096"/>
        <w:jc w:val="center"/>
        <w:rPr>
          <w:iCs/>
          <w:sz w:val="28"/>
          <w:szCs w:val="28"/>
        </w:rPr>
      </w:pPr>
    </w:p>
    <w:p w14:paraId="6A550EFA" w14:textId="77777777" w:rsidR="008C01FD" w:rsidRPr="004759AB" w:rsidRDefault="008C01FD" w:rsidP="008C01FD">
      <w:pPr>
        <w:pStyle w:val="a4"/>
        <w:widowControl/>
        <w:spacing w:after="60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4759AB">
        <w:rPr>
          <w:b/>
          <w:spacing w:val="0"/>
          <w:kern w:val="0"/>
          <w:position w:val="0"/>
          <w:sz w:val="28"/>
          <w:szCs w:val="28"/>
          <w:lang w:val="uk-UA"/>
        </w:rPr>
        <w:t>ВИМОГИ</w:t>
      </w:r>
    </w:p>
    <w:p w14:paraId="5C2C6AC7" w14:textId="77777777" w:rsidR="008C01FD" w:rsidRPr="004759AB" w:rsidRDefault="008C01FD" w:rsidP="008C01FD">
      <w:pPr>
        <w:pStyle w:val="a4"/>
        <w:widowControl/>
        <w:spacing w:after="240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4759AB">
        <w:rPr>
          <w:b/>
          <w:spacing w:val="0"/>
          <w:kern w:val="0"/>
          <w:position w:val="0"/>
          <w:sz w:val="28"/>
          <w:szCs w:val="28"/>
          <w:lang w:val="uk-UA"/>
        </w:rPr>
        <w:t>до екодизайну для кондиціонерів</w:t>
      </w:r>
      <w:r>
        <w:rPr>
          <w:b/>
          <w:spacing w:val="0"/>
          <w:kern w:val="0"/>
          <w:position w:val="0"/>
          <w:sz w:val="28"/>
          <w:szCs w:val="28"/>
          <w:lang w:val="uk-UA"/>
        </w:rPr>
        <w:t xml:space="preserve"> повітря</w:t>
      </w:r>
      <w:r w:rsidRPr="004759AB">
        <w:rPr>
          <w:b/>
          <w:spacing w:val="0"/>
          <w:kern w:val="0"/>
          <w:position w:val="0"/>
          <w:sz w:val="28"/>
          <w:szCs w:val="28"/>
          <w:lang w:val="uk-UA"/>
        </w:rPr>
        <w:t xml:space="preserve"> та вентиляторів, призначених для особистого комфорту</w:t>
      </w:r>
    </w:p>
    <w:p w14:paraId="2F094BF4" w14:textId="77777777" w:rsidR="008C01FD" w:rsidRPr="00D07415" w:rsidRDefault="008C01FD" w:rsidP="008C01FD">
      <w:pPr>
        <w:pStyle w:val="afa"/>
        <w:numPr>
          <w:ilvl w:val="0"/>
          <w:numId w:val="30"/>
        </w:numPr>
        <w:tabs>
          <w:tab w:val="left" w:pos="142"/>
          <w:tab w:val="left" w:pos="522"/>
          <w:tab w:val="left" w:pos="709"/>
          <w:tab w:val="left" w:pos="851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>Визначення, що застосовуються у додатках до цього Технічного регламенту</w:t>
      </w: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2B3AC8E" w14:textId="77777777" w:rsidR="008C01FD" w:rsidRPr="00076E53" w:rsidRDefault="008C01FD" w:rsidP="008C01FD">
      <w:pPr>
        <w:pStyle w:val="afa"/>
        <w:tabs>
          <w:tab w:val="left" w:pos="142"/>
          <w:tab w:val="left" w:pos="522"/>
          <w:tab w:val="left" w:pos="709"/>
          <w:tab w:val="left" w:pos="851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ru-RU"/>
        </w:rPr>
      </w:pPr>
      <w:r w:rsidRPr="00D07415">
        <w:rPr>
          <w:rStyle w:val="13"/>
          <w:rFonts w:ascii="Times New Roman" w:hAnsi="Times New Roman" w:cs="Times New Roman"/>
          <w:sz w:val="28"/>
          <w:szCs w:val="28"/>
          <w:lang w:val="uk-UA"/>
        </w:rPr>
        <w:t>активний режим – режим, який відповідає періоду навантаження під час охолодження або обігріву приміщення, за якого активується функція охолодження чи обігріву. Зазначений стан може включати цикли вимкнення/ввімкнення пристрою для досягнення або підтримання необхідної температури повітря всередині приміщення;</w:t>
      </w:r>
    </w:p>
    <w:p w14:paraId="11EF800E" w14:textId="77777777" w:rsidR="008C01FD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бівалентна температура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biv</m:t>
            </m:r>
          </m:sub>
        </m:sSub>
      </m:oMath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температура зовнішнього повітря</w:t>
      </w:r>
      <w:r w:rsidRPr="00076E53">
        <w:rPr>
          <w:lang w:val="ru-RU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у °С</w:t>
      </w: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>, заявлена виробником для обігріву, за якої заявлена потужність дорівнює неповному навантаженню. Нижче цієї температури заявлена потужність має бути доповнена потужністю резервного електричного обігріву, що дозволяє досягнути відповідності неповному навантаженню обігріву;</w:t>
      </w:r>
    </w:p>
    <w:p w14:paraId="2C1062F7" w14:textId="77777777" w:rsidR="008C01FD" w:rsidRPr="004759AB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бін (з індексом “</w:t>
      </w:r>
      <w:r w:rsidRPr="000346C8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”) – </w:t>
      </w:r>
      <w:r w:rsidRPr="00B204BB">
        <w:rPr>
          <w:rStyle w:val="13"/>
          <w:rFonts w:ascii="Times New Roman" w:hAnsi="Times New Roman" w:cs="Times New Roman"/>
          <w:sz w:val="28"/>
          <w:szCs w:val="28"/>
          <w:lang w:val="uk-UA"/>
        </w:rPr>
        <w:t>комбінація температури зовнішнього повітря та тривалості біну в годинах згідно</w:t>
      </w:r>
      <w:r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таблиці 1 додатк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а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2; </w:t>
      </w:r>
    </w:p>
    <w:p w14:paraId="0BB17B52" w14:textId="77777777" w:rsidR="008C01FD" w:rsidRPr="004759AB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відображення інформації на дисплеї та індикатор стану – безперервно діюча функція виведення на дисплей інформації про стан приладу, у тому числі годинник;</w:t>
      </w:r>
    </w:p>
    <w:p w14:paraId="32D4A73F" w14:textId="77777777" w:rsidR="008C01FD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DC4A8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гранична робоча температура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ol</m:t>
            </m:r>
          </m:sub>
        </m:sSub>
      </m:oMath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4A83">
        <w:rPr>
          <w:rStyle w:val="13"/>
          <w:rFonts w:ascii="Times New Roman" w:hAnsi="Times New Roman" w:cs="Times New Roman"/>
          <w:sz w:val="28"/>
          <w:szCs w:val="28"/>
          <w:lang w:val="uk-UA"/>
        </w:rPr>
        <w:t>– температура зовнішнього повітря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у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°С</w:t>
      </w:r>
      <w:r w:rsidRPr="00DC4A83">
        <w:rPr>
          <w:rStyle w:val="13"/>
          <w:rFonts w:ascii="Times New Roman" w:hAnsi="Times New Roman" w:cs="Times New Roman"/>
          <w:sz w:val="28"/>
          <w:szCs w:val="28"/>
          <w:lang w:val="uk-UA"/>
        </w:rPr>
        <w:t>, заявлена виробником для обігріву, нижче якої кондиціонер повітря не зможе забезпечити необхідну потужність для обігріву. Нижче цієї температури заявлена потужність дорівнюватиме нулю;</w:t>
      </w:r>
    </w:p>
    <w:p w14:paraId="2320E70B" w14:textId="77777777" w:rsidR="008C01FD" w:rsidRPr="00076E53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F55F5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еквівалентна тривалість обігріву в активному режимі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HE</m:t>
            </m:r>
          </m:sub>
        </m:sSub>
      </m:oMath>
      <w:r w:rsidRPr="00F55F5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передбачувана річна кількість годин у год/рік, протягом яких пристрій має забезпечувати розрахункове навантаження обігріву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designh</m:t>
            </m:r>
          </m:sub>
        </m:sSub>
      </m:oMath>
      <w:r w:rsidRPr="00F55F5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для задоволення еталонної річної потреби обігріву, як визначено у таблиці 4 додатк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а</w:t>
      </w:r>
      <w:r w:rsidRPr="00F55F5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2;</w:t>
      </w:r>
    </w:p>
    <w:p w14:paraId="404C4B97" w14:textId="77777777" w:rsidR="008C01FD" w:rsidRPr="008A7744" w:rsidRDefault="008C01FD" w:rsidP="008C01FD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енергоспоживання у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режимі «вимкнено»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OFF</m:t>
            </m:r>
          </m:sub>
        </m:sSub>
      </m:oMath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споживання енергії пристроєм 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кВт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в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вимкненому стані;</w:t>
      </w:r>
    </w:p>
    <w:p w14:paraId="49FCBB58" w14:textId="77777777" w:rsidR="008C01FD" w:rsidRDefault="008C01FD" w:rsidP="008C01FD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енергоспоживання в режимі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роботи картерного нагрівача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CK</m:t>
            </m:r>
          </m:sub>
        </m:sSub>
      </m:oMath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споживання енергії пристроєм </w:t>
      </w:r>
      <w:r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кВт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в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режимі експлуатації картерного нагрівача;</w:t>
      </w:r>
    </w:p>
    <w:p w14:paraId="7FABF07D" w14:textId="77777777" w:rsidR="008C01FD" w:rsidRDefault="008C01FD" w:rsidP="008C01FD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D33DDA">
        <w:rPr>
          <w:rStyle w:val="13"/>
          <w:rFonts w:ascii="Times New Roman" w:hAnsi="Times New Roman" w:cs="Times New Roman"/>
          <w:sz w:val="28"/>
          <w:szCs w:val="28"/>
          <w:lang w:val="uk-UA"/>
        </w:rPr>
        <w:t>енергоспоживання в режимі вимкненого термостата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TO</m:t>
            </m:r>
          </m:sub>
        </m:sSub>
      </m:oMath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споживання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енергії пристроєм </w:t>
      </w:r>
      <w:r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у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кВт</w:t>
      </w:r>
      <w:r w:rsidRPr="00D33DD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в</w:t>
      </w:r>
      <w:r w:rsidRPr="00D33DD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режимі вимкненого термостата;</w:t>
      </w:r>
    </w:p>
    <w:p w14:paraId="0235DD3B" w14:textId="77777777" w:rsidR="008C01FD" w:rsidRPr="00447824" w:rsidRDefault="008C01FD" w:rsidP="008C01FD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енергоспоживання в режимі очікування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SB</m:t>
            </m:r>
          </m:sub>
        </m:sSub>
      </m:oMath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споживання енергії пристроєм у 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кВт </w:t>
      </w:r>
      <w:r>
        <w:rPr>
          <w:rStyle w:val="13"/>
          <w:rFonts w:ascii="Times New Roman" w:hAnsi="Times New Roman" w:cs="Times New Roman"/>
          <w:sz w:val="28"/>
          <w:szCs w:val="28"/>
          <w:lang w:val="ru-RU"/>
        </w:rPr>
        <w:t>в</w:t>
      </w:r>
      <w:r w:rsidRPr="00291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режимі очікування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6774D09C" w14:textId="77777777" w:rsidR="008C01FD" w:rsidRPr="00447824" w:rsidRDefault="008C01FD" w:rsidP="008C01FD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>ен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ергоефективність циклу опалення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COP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cyc</m:t>
            </m:r>
          </m:sub>
        </m:sSub>
      </m:oMath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середній коефіцієнт корисної дії за інтервал проведення циклічних випробувань (включення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і</w:t>
      </w:r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виключення компресора), що розраховується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у кВт</w:t>
      </w:r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як відношення загальної опалювальної потужності за інтервал до загального значення е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нергоємності за той же інтервал;</w:t>
      </w:r>
    </w:p>
    <w:p w14:paraId="0773E903" w14:textId="77777777" w:rsidR="008C01FD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ru-RU"/>
        </w:rPr>
      </w:pPr>
      <w:r w:rsidRPr="00F55F5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еталонна річна потреба обігріву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sub>
        </m:sSub>
      </m:oMath>
      <w:r w:rsidRPr="00F55F5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еталонна потреба обігріву для визначеного сезону, що береться за основу для обчислення середнього за сезон коефіцієнта корисної дії і визначається як добуток розрахункового навантаження обігріву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designh</m:t>
            </m:r>
          </m:sub>
        </m:sSub>
      </m:oMath>
      <w:r w:rsidRPr="00F55F5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та еквівалентної тривалості обігріву в активному режимі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HE</m:t>
            </m:r>
          </m:sub>
        </m:sSub>
      </m:oMath>
      <w:r w:rsidRPr="00F55F5F">
        <w:rPr>
          <w:rStyle w:val="13"/>
          <w:rFonts w:ascii="Times New Roman" w:hAnsi="Times New Roman" w:cs="Times New Roman"/>
          <w:sz w:val="28"/>
          <w:szCs w:val="28"/>
          <w:lang w:val="ru-RU"/>
        </w:rPr>
        <w:t>;</w:t>
      </w:r>
    </w:p>
    <w:p w14:paraId="04BED7A2" w14:textId="77777777" w:rsidR="008C01FD" w:rsidRPr="00B9301A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еталонна річна потреба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еталонна потреба охолодження у кВт·год/рік, що береться за основу для обчислення середнього за сезон коефіцієнта енергоефективності </w:t>
      </w:r>
      <w:r w:rsidRPr="00B9301A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SERR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і визначається добуток розрахункової потужності для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designc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та еталонного часу охолодження в активному режимі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CE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28631687" w14:textId="77777777" w:rsidR="008C01FD" w:rsidRPr="004759AB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20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еталонна розрахункова температура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–</w:t>
      </w:r>
      <w:r w:rsidRPr="00B204B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температура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4BB">
        <w:rPr>
          <w:rStyle w:val="13"/>
          <w:rFonts w:ascii="Times New Roman" w:hAnsi="Times New Roman" w:cs="Times New Roman"/>
          <w:sz w:val="28"/>
          <w:szCs w:val="28"/>
          <w:lang w:val="uk-UA"/>
        </w:rPr>
        <w:t>зовнішнього повітря як для охолодження, так і для обігріву, за якої коефіцієнт неповного навантаження дорівнюватиме 1 і яка варіює залежно від визначеного сезону охолодження або обігріву;</w:t>
      </w:r>
    </w:p>
    <w:p w14:paraId="7C64071D" w14:textId="77777777" w:rsidR="008C01FD" w:rsidRPr="004759AB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еталонні розрахункові умови – </w:t>
      </w:r>
      <w:r w:rsidRPr="00B204BB">
        <w:rPr>
          <w:rStyle w:val="13"/>
          <w:rFonts w:ascii="Times New Roman" w:hAnsi="Times New Roman" w:cs="Times New Roman"/>
          <w:sz w:val="28"/>
          <w:szCs w:val="28"/>
          <w:lang w:val="uk-UA"/>
        </w:rPr>
        <w:t>вимоги для визначення еталонної розрахункової температури, максимальної бівалентної температури та максимально допустимої робочої температури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, що встановлені у таблиці 3 додатка 2;</w:t>
      </w:r>
    </w:p>
    <w:p w14:paraId="2471EE14" w14:textId="77777777" w:rsidR="008C01FD" w:rsidRPr="004759AB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еталонний час охолодження в активному режимі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CE</m:t>
            </m:r>
          </m:sub>
        </m:sSub>
      </m:oMath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очікувана річна кількість годин на рік визначена у год/рік, протягом яких пристрій має працювати в режимі розрахункового навантаження для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designc</m:t>
            </m:r>
          </m:sub>
        </m:sSub>
      </m:oMath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еталонної річної потреби в охолодженні, зазначеної у </w:t>
      </w:r>
      <w:r w:rsidRPr="00447824">
        <w:rPr>
          <w:rStyle w:val="13"/>
          <w:rFonts w:ascii="Times New Roman" w:hAnsi="Times New Roman" w:cs="Times New Roman"/>
          <w:sz w:val="28"/>
          <w:szCs w:val="28"/>
          <w:lang w:val="uk-UA"/>
        </w:rPr>
        <w:t>таблиці 4 додатка 2;</w:t>
      </w:r>
    </w:p>
    <w:p w14:paraId="41C7498F" w14:textId="77777777" w:rsidR="008C01FD" w:rsidRPr="00076E53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>заявлений коефіцієнт енергоефективності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EER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d</m:t>
            </m:r>
          </m:sub>
        </m:sSub>
      </m:oMath>
      <w:r w:rsidRPr="00076E53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076E53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коефіцієнт енергоефективності з обмеженою кількістю встановлених бінів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EA5">
        <w:rPr>
          <w:rStyle w:val="13"/>
          <w:rFonts w:ascii="Times New Roman" w:hAnsi="Times New Roman" w:cs="Times New Roman"/>
          <w:i/>
          <w:sz w:val="28"/>
          <w:szCs w:val="28"/>
        </w:rPr>
        <w:t>j</w:t>
      </w: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за температури зовнішнього повітря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>, заявленої виробником;</w:t>
      </w:r>
    </w:p>
    <w:p w14:paraId="155DDA0E" w14:textId="77777777" w:rsidR="008C01FD" w:rsidRPr="00CD7EA5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заявлений коефіцієнт корисної дії 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COP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</m:t>
            </m:r>
          </m:sub>
        </m:sSub>
      </m:oMath>
      <w:r w:rsidRPr="00CD7EA5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CD7EA5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коефіцієнт корисної дії з обмеженою кількістю встановлених бінів </w:t>
      </w:r>
      <w:r w:rsidRPr="00CD7EA5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за температури зовнішнього повітря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CD7EA5">
        <w:rPr>
          <w:rStyle w:val="13"/>
          <w:rFonts w:ascii="Times New Roman" w:hAnsi="Times New Roman" w:cs="Times New Roman"/>
          <w:sz w:val="28"/>
          <w:szCs w:val="28"/>
          <w:lang w:val="uk-UA"/>
        </w:rPr>
        <w:t>, заявленої виробником;</w:t>
      </w:r>
    </w:p>
    <w:p w14:paraId="4C82FC2A" w14:textId="77777777" w:rsidR="008C01FD" w:rsidRPr="003E2D02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заявлена потужність (кВт) – потужність парокомпресійного циклу пристрою для охолодження </w:t>
      </w:r>
      <w:r w:rsidRPr="003E2D02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Pdc(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3E2D02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або обігріву </w:t>
      </w:r>
      <w:r w:rsidRPr="003E2D02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Pdh(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3E2D02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 урахуванням температури зовнішнього повітря</w:t>
      </w:r>
      <w:r w:rsidRPr="003E2D02">
        <w:rPr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 і температури всередині приміщення </w:t>
      </w:r>
      <w:r w:rsidRPr="003E2D02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Tin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, як заявлено виробником;</w:t>
      </w:r>
    </w:p>
    <w:p w14:paraId="5810B01F" w14:textId="77777777" w:rsidR="008C01FD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коливальний механізм</w:t>
      </w:r>
      <w:r w:rsidRPr="00253D08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властивість вентилятора автоматично змінювати напрямок повітряного потоку в робочому режимі;</w:t>
      </w:r>
    </w:p>
    <w:p w14:paraId="13417F70" w14:textId="77777777" w:rsidR="008C01FD" w:rsidRDefault="008C01FD" w:rsidP="008C01FD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>коефіцієнт енергое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фективності циклу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EER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cyc</m:t>
            </m:r>
          </m:sub>
        </m:sSub>
      </m:oMath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це середній коефіцієнт енергоефективності за інтервал проведення циклічних випробувань (включення й виключення компресора), що розраховується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у кВт </w:t>
      </w:r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>як відношення загальної охоло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джуючої потужності за інтервал </w:t>
      </w:r>
      <w:r w:rsidRPr="008A7744">
        <w:rPr>
          <w:rStyle w:val="13"/>
          <w:rFonts w:ascii="Times New Roman" w:hAnsi="Times New Roman" w:cs="Times New Roman"/>
          <w:sz w:val="28"/>
          <w:szCs w:val="28"/>
          <w:lang w:val="uk-UA"/>
        </w:rPr>
        <w:t>до загального значення енергоємності за той же інтервал;</w:t>
      </w:r>
    </w:p>
    <w:p w14:paraId="52C2ADEC" w14:textId="77777777" w:rsidR="008C01FD" w:rsidRDefault="008C01FD" w:rsidP="008C01FD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коефіцієнт зниження </w:t>
      </w:r>
      <w:r w:rsidRPr="000100BA">
        <w:rPr>
          <w:rStyle w:val="13"/>
          <w:rFonts w:ascii="Times New Roman" w:hAnsi="Times New Roman" w:cs="Times New Roman"/>
          <w:sz w:val="28"/>
          <w:szCs w:val="28"/>
          <w:lang w:val="ru-RU"/>
        </w:rPr>
        <w:t>ефективност</w:t>
      </w: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>і – це рівень втрати ефективності у зв'язку з циклічною роботою пристрою</w:t>
      </w:r>
      <w:r w:rsidRPr="00D82A6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(включення й виключення компресора в активному режимі),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та визначається</w:t>
      </w:r>
      <w:r w:rsidRPr="00D82A6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для охолодження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як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dc</m:t>
            </m:r>
          </m:sub>
        </m:sSub>
      </m:oMath>
      <w:r w:rsidRPr="00D82A6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для обігріву як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dh</m:t>
            </m:r>
          </m:sub>
        </m:sSub>
      </m:oMath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82A6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позначається</w:t>
      </w:r>
      <w:r w:rsidRPr="00D82A6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стандартним</w:t>
      </w:r>
      <w:r w:rsidRPr="00D82A6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значення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м</w:t>
      </w:r>
      <w:r w:rsidRPr="00D82A6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0,25;</w:t>
      </w:r>
    </w:p>
    <w:p w14:paraId="11972675" w14:textId="77777777" w:rsidR="008C01FD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607EF9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коефіцієнт неповного навантаження </w:t>
      </w:r>
      <w:r w:rsidRPr="00607EF9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pl(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607EF9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607EF9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для обігріву або охолодження розраховується як температура зовнішнього повітря мінус 16°С, поділена на еталонну розрахункову температуру мінус 16°С;</w:t>
      </w:r>
    </w:p>
    <w:p w14:paraId="6EAB034F" w14:textId="77777777" w:rsidR="008C01FD" w:rsidRDefault="008C01FD" w:rsidP="008C01FD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3B7F70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коефіцієнт потужності </w:t>
      </w:r>
      <w:r w:rsidRPr="00456886">
        <w:rPr>
          <w:rStyle w:val="13"/>
          <w:rFonts w:ascii="Times New Roman" w:hAnsi="Times New Roman" w:cs="Times New Roman"/>
          <w:sz w:val="28"/>
          <w:szCs w:val="28"/>
          <w:lang w:val="uk-UA"/>
        </w:rPr>
        <w:t>–</w:t>
      </w:r>
      <w:r w:rsidRPr="003B7F70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відношення сумарної заявленої потужності під час охолодження або обігріву всіх працюючих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пристроїв</w:t>
      </w:r>
      <w:r w:rsidRPr="003B7F70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, встановлених всередині приміщення, до заявленої потужності охолодження або обігріву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пристрою</w:t>
      </w:r>
      <w:r w:rsidRPr="003B7F70">
        <w:rPr>
          <w:rStyle w:val="13"/>
          <w:rFonts w:ascii="Times New Roman" w:hAnsi="Times New Roman" w:cs="Times New Roman"/>
          <w:sz w:val="28"/>
          <w:szCs w:val="28"/>
          <w:lang w:val="uk-UA"/>
        </w:rPr>
        <w:t>, встановленого зовні за стандартних розрахункових умов;</w:t>
      </w:r>
    </w:p>
    <w:p w14:paraId="31AADF5E" w14:textId="77777777" w:rsidR="008C01FD" w:rsidRPr="00447824" w:rsidRDefault="008C01FD" w:rsidP="008C01FD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56886">
        <w:rPr>
          <w:rStyle w:val="13"/>
          <w:rFonts w:ascii="Times New Roman" w:hAnsi="Times New Roman" w:cs="Times New Roman"/>
          <w:sz w:val="28"/>
          <w:szCs w:val="28"/>
          <w:lang w:val="uk-UA"/>
        </w:rPr>
        <w:t>максимальна швидкість подачі повітря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886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F</w:t>
      </w:r>
      <w:r w:rsidRPr="0045688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6886">
        <w:rPr>
          <w:rStyle w:val="13"/>
          <w:rFonts w:ascii="Times New Roman" w:hAnsi="Times New Roman" w:cs="Times New Roman"/>
          <w:sz w:val="28"/>
          <w:szCs w:val="28"/>
          <w:lang w:val="uk-UA"/>
        </w:rPr>
        <w:t>швидкість подачі повітря вентилятор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ом при </w:t>
      </w:r>
      <w:r w:rsidRPr="00253D08">
        <w:rPr>
          <w:rStyle w:val="13"/>
          <w:rFonts w:ascii="Times New Roman" w:hAnsi="Times New Roman" w:cs="Times New Roman"/>
          <w:sz w:val="28"/>
          <w:szCs w:val="28"/>
          <w:lang w:val="uk-UA"/>
        </w:rPr>
        <w:t>максимальних параметрах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,</w:t>
      </w:r>
      <w:r w:rsidRPr="00253D08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виміряна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у </w:t>
      </w:r>
      <m:oMath>
        <m:sSup>
          <m:sSup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/хв на вихідному </w:t>
      </w:r>
      <w:r w:rsidRPr="00253D08">
        <w:rPr>
          <w:rStyle w:val="13"/>
          <w:rFonts w:ascii="Times New Roman" w:hAnsi="Times New Roman" w:cs="Times New Roman"/>
          <w:sz w:val="28"/>
          <w:szCs w:val="28"/>
          <w:lang w:val="uk-UA"/>
        </w:rPr>
        <w:t>отворі вентилятора при вимкненому коливальному механізмі (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у відповідних випадках</w:t>
      </w:r>
      <w:r w:rsidRPr="00253D08">
        <w:rPr>
          <w:rStyle w:val="13"/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0347E1C2" w14:textId="77777777" w:rsidR="008C01FD" w:rsidRDefault="008C01FD" w:rsidP="008C01FD">
      <w:pPr>
        <w:pStyle w:val="afa"/>
        <w:tabs>
          <w:tab w:val="left" w:pos="142"/>
          <w:tab w:val="left" w:pos="522"/>
          <w:tab w:val="left" w:pos="709"/>
          <w:tab w:val="left" w:pos="851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F32DB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номінальні 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умови – комбінація температури всередині приміщення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in</m:t>
            </m:r>
          </m:sub>
        </m:sSub>
      </m:oMath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>і температури зовнішнього повітря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, що характеризують робочі параметри під час визначення рівня звукової потужності, номінальної потужності, номінального коефіцієнта потоку повітря, номінального коефіцієнта енергоефективності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EER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rated</m:t>
            </m:r>
          </m:sub>
        </m:sSub>
      </m:oMath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>та/або номінального коефіцієнта корисної дії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COP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rated</m:t>
            </m:r>
          </m:sub>
        </m:sSub>
      </m:oMath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, як визначено в таблиці 2 додатка 2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77AC8353" w14:textId="77777777" w:rsidR="008C01FD" w:rsidRPr="000346C8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номінальний коефіцієнт енергоефективності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EER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rated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 xml:space="preserve">  </m:t>
        </m:r>
      </m:oMath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– співвідношення </w:t>
      </w:r>
      <w:r w:rsidRPr="000346C8">
        <w:rPr>
          <w:rStyle w:val="13"/>
          <w:rFonts w:ascii="Times New Roman" w:hAnsi="Times New Roman" w:cs="Times New Roman"/>
          <w:sz w:val="28"/>
          <w:szCs w:val="28"/>
          <w:lang w:val="uk-UA"/>
        </w:rPr>
        <w:t>заявленої потужності для охолодження та номінальної вхідної потужності для охолодження у кВт при експлуатації пристрою у номінальних умовах досліджень;</w:t>
      </w:r>
    </w:p>
    <w:p w14:paraId="3036FBAB" w14:textId="77777777" w:rsidR="008C01FD" w:rsidRPr="00447824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346C8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номінальний коефіцієнт корисної дії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COP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rated</m:t>
            </m:r>
          </m:sub>
        </m:sSub>
      </m:oMath>
      <w:r w:rsidRPr="000346C8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співвідношення </w:t>
      </w:r>
      <w:r w:rsidRPr="000346C8">
        <w:rPr>
          <w:rStyle w:val="13"/>
          <w:rFonts w:ascii="Times New Roman" w:hAnsi="Times New Roman" w:cs="Times New Roman"/>
          <w:sz w:val="28"/>
          <w:szCs w:val="28"/>
          <w:lang w:val="uk-UA"/>
        </w:rPr>
        <w:lastRenderedPageBreak/>
        <w:t>заявленої потужності для обігріву та номінальної вхідної потужності для обігріву у кВт при експлуатації пристрою у н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омінальних </w:t>
      </w:r>
      <w:r w:rsidRPr="000346C8">
        <w:rPr>
          <w:rStyle w:val="13"/>
          <w:rFonts w:ascii="Times New Roman" w:hAnsi="Times New Roman" w:cs="Times New Roman"/>
          <w:sz w:val="28"/>
          <w:szCs w:val="28"/>
          <w:lang w:val="uk-UA"/>
        </w:rPr>
        <w:t>умовах досліджень;</w:t>
      </w:r>
    </w:p>
    <w:p w14:paraId="4861AAE8" w14:textId="77777777" w:rsidR="008C01FD" w:rsidRPr="000100BA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>неповне навантаження – навантаження під час охолодження або обігріву за температури зовнішнього повітря, розраховується шляхом множення розрахункового навантаження на коефіцієнт неповного навантаження;</w:t>
      </w:r>
    </w:p>
    <w:p w14:paraId="65E673AD" w14:textId="77777777" w:rsidR="008C01FD" w:rsidRPr="004E1396" w:rsidRDefault="008C01FD" w:rsidP="008C01FD">
      <w:pPr>
        <w:pStyle w:val="afa"/>
        <w:tabs>
          <w:tab w:val="left" w:pos="0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номінальна вхідна потужність для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ERR</m:t>
            </m:r>
          </m:sub>
        </m:sSub>
      </m:oMath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потужність, що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споживається обладнанням </w:t>
      </w:r>
      <w:r w:rsidRPr="004E1396">
        <w:rPr>
          <w:rStyle w:val="13"/>
          <w:rFonts w:ascii="Times New Roman" w:hAnsi="Times New Roman" w:cs="Times New Roman"/>
          <w:sz w:val="28"/>
          <w:szCs w:val="28"/>
          <w:lang w:val="uk-UA"/>
        </w:rPr>
        <w:t>під час дії охолоджуючої функції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,</w:t>
      </w:r>
      <w:r w:rsidRPr="004E139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виміряна 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E139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кВт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в с</w:t>
      </w:r>
      <w:r w:rsidRPr="004E1396">
        <w:rPr>
          <w:rStyle w:val="13"/>
          <w:rFonts w:ascii="Times New Roman" w:hAnsi="Times New Roman" w:cs="Times New Roman"/>
          <w:sz w:val="28"/>
          <w:szCs w:val="28"/>
          <w:lang w:val="uk-UA"/>
        </w:rPr>
        <w:t>тандартних умовах;</w:t>
      </w:r>
    </w:p>
    <w:p w14:paraId="54F0952E" w14:textId="77777777" w:rsidR="008C01FD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E139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номінальна вхідна потужність 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>обігріву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COP</m:t>
            </m:r>
          </m:sub>
        </m:sSub>
      </m:oMath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10B6">
        <w:rPr>
          <w:rStyle w:val="13"/>
          <w:rFonts w:ascii="Times New Roman" w:hAnsi="Times New Roman" w:cs="Times New Roman"/>
          <w:sz w:val="28"/>
          <w:szCs w:val="28"/>
          <w:lang w:val="uk-UA"/>
        </w:rPr>
        <w:t>потужність, що споживається обладнанням під час дії опалювальної функції виміряна у  кВт в стандартних умовах;</w:t>
      </w:r>
    </w:p>
    <w:p w14:paraId="2C97DDAE" w14:textId="77777777" w:rsidR="008C01FD" w:rsidRPr="00447824" w:rsidRDefault="008C01FD" w:rsidP="008C01FD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>номінальна швидкість подачі повітря –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швидкість подачі повітря  у </w:t>
      </w:r>
      <m:oMath>
        <m:sSup>
          <m:sSup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/год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>, вимір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яна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на отворі пристроїв кондиціонерів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повітря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>, розташованих усередині та/або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, за необхідності,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зовні приміщення у стандартних умовах для охолодження або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обігріву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прилад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функції охолодження</w:t>
      </w:r>
      <w:r w:rsidRPr="009D470A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  <w:r w:rsidRPr="0044782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201920" w14:textId="77777777" w:rsidR="008C01FD" w:rsidRPr="00447824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потенціал глобального потепління </w:t>
      </w:r>
      <w:r w:rsidRPr="000100BA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GWP</w:t>
      </w: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коефіцієнт</w:t>
      </w:r>
      <w:r w:rsidRPr="00200D3F">
        <w:rPr>
          <w:rStyle w:val="13"/>
          <w:rFonts w:ascii="Times New Roman" w:hAnsi="Times New Roman" w:cs="Times New Roman"/>
          <w:sz w:val="28"/>
          <w:szCs w:val="28"/>
          <w:lang w:val="uk-UA"/>
        </w:rPr>
        <w:t>, що визначає ступінь впливу 1 кілограма охолоджуючої речовини, що застосовується в парокомпресійному циклі, на глобальне потепління протягом 100 років і виражається в кілограмах еквіваленту CO</w:t>
      </w:r>
      <w:r w:rsidRPr="00200D3F">
        <w:rPr>
          <w:rStyle w:val="13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00D3F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3F70D451" w14:textId="77777777" w:rsidR="008C01FD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потужність циклу за проміжок часу (кВт)</w:t>
      </w:r>
      <w:r w:rsidRPr="00207FE7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середнє значення </w:t>
      </w:r>
      <w:r w:rsidRPr="00207FE7">
        <w:rPr>
          <w:rStyle w:val="13"/>
          <w:rFonts w:ascii="Times New Roman" w:hAnsi="Times New Roman" w:cs="Times New Roman"/>
          <w:sz w:val="28"/>
          <w:szCs w:val="28"/>
          <w:lang w:val="uk-UA"/>
        </w:rPr>
        <w:t>заявленої потужності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за проміжок часу проведення випробувань при циклічних навантаженнях</w:t>
      </w:r>
      <w:r w:rsidRPr="00076E53">
        <w:rPr>
          <w:lang w:val="ru-RU"/>
        </w:rPr>
        <w:t xml:space="preserve"> </w:t>
      </w:r>
      <w:r w:rsidRPr="00207FE7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для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cycc</m:t>
            </m:r>
          </m:sub>
        </m:sSub>
      </m:oMath>
      <w:r w:rsidRPr="00207FE7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обігріву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cych</m:t>
            </m:r>
          </m:sub>
        </m:sSub>
      </m:oMath>
      <w:r w:rsidRPr="00207FE7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668DEC48" w14:textId="77777777" w:rsidR="008C01FD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питомий коефіцієнт енергоефективності біну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EER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 xml:space="preserve">bin 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>(</m:t>
        </m:r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питомий коефіцієнт енергоефективності, визначений для кожного біну </w:t>
      </w:r>
      <w:r w:rsidRPr="004759AB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з температурою зовнішнього повітря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протягом сезону, що визначається за величиною неповного навантаження, заявленої потужності та заявленого коефіцієнта енергоефективності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EER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 xml:space="preserve">bin 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>(</m:t>
        </m:r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для певних бінів</w:t>
      </w:r>
      <w:r w:rsidRPr="004759AB">
        <w:rPr>
          <w:lang w:val="uk-UA"/>
        </w:rPr>
        <w:t xml:space="preserve"> </w:t>
      </w:r>
      <w:r w:rsidRPr="004759AB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j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та визначається для інших бінів шляхом інтер-/екстраполяції і при необхідності коригується поправочним коефіцієнтом;</w:t>
      </w:r>
    </w:p>
    <w:p w14:paraId="6DAE8395" w14:textId="77777777" w:rsidR="008C01FD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713B96">
        <w:rPr>
          <w:rStyle w:val="13"/>
          <w:rFonts w:ascii="Times New Roman" w:hAnsi="Times New Roman" w:cs="Times New Roman"/>
          <w:sz w:val="28"/>
          <w:szCs w:val="28"/>
          <w:lang w:val="uk-UA"/>
        </w:rPr>
        <w:t>питомий коефіцієнт корисної дії біна (</w:t>
      </w:r>
      <w:r w:rsidRPr="00607EF9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COPbin(Tj)</w:t>
      </w:r>
      <w:r w:rsidRPr="00713B96">
        <w:rPr>
          <w:rStyle w:val="13"/>
          <w:rFonts w:ascii="Times New Roman" w:hAnsi="Times New Roman" w:cs="Times New Roman"/>
          <w:sz w:val="28"/>
          <w:szCs w:val="28"/>
          <w:lang w:val="uk-UA"/>
        </w:rPr>
        <w:t>) означає коефіцієнт корисної дії, визначений для кожного біна j із температурою зовнішнього повітря Tj за один сезон, виведений з часткового навантаження, заявленої потужності та заявленого коефіцієнта корисної дії (</w:t>
      </w:r>
      <w:r w:rsidRPr="00607EF9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COPd(Tj</w:t>
      </w:r>
      <w:r w:rsidRPr="00713B9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)) для певних бінів (j), і вимірюється для інших бінів методом інтер- або екстраполяції; за необхідності коригується </w:t>
      </w: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>коефіцієнт зниження ефективності;</w:t>
      </w:r>
    </w:p>
    <w:p w14:paraId="5AFAEDE1" w14:textId="77777777" w:rsidR="008C01FD" w:rsidRPr="00076E53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продуктивність </w:t>
      </w:r>
      <w:r w:rsidRPr="003E2D02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(SV)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(</w:t>
      </w:r>
      <m:oMath>
        <m:sSup>
          <m:sSup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/хв)/Вт – співвідношення максимальної швидкості подачі повітря (</w:t>
      </w:r>
      <m:oMath>
        <m:sSup>
          <m:sSup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/хв) і вхідної потужності вентилятора (Вт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>);</w:t>
      </w:r>
    </w:p>
    <w:p w14:paraId="6784A93A" w14:textId="77777777" w:rsidR="008C01FD" w:rsidRPr="00447824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C51794">
        <w:rPr>
          <w:rStyle w:val="13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потужність резервного електричного нагрівача </w:t>
      </w:r>
      <w:r w:rsidRPr="00C51794">
        <w:rPr>
          <w:rStyle w:val="13"/>
          <w:rFonts w:ascii="Times New Roman" w:hAnsi="Times New Roman" w:cs="Times New Roman"/>
          <w:i/>
          <w:sz w:val="28"/>
          <w:szCs w:val="28"/>
        </w:rPr>
        <w:t>elbu</w:t>
      </w:r>
      <w:r w:rsidRPr="00076E53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076E53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794">
        <w:rPr>
          <w:rStyle w:val="13"/>
          <w:rFonts w:ascii="Times New Roman" w:hAnsi="Times New Roman" w:cs="Times New Roman"/>
          <w:sz w:val="28"/>
          <w:szCs w:val="28"/>
          <w:lang w:val="uk-UA"/>
        </w:rPr>
        <w:t>– потужність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у кВт</w:t>
      </w:r>
      <w:r w:rsidRPr="00C5179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наявного або допустимого резервного електричного нагрівача з коефіцієнтом корисної дії на рівні 1, що доповнює заявлену потужність обігріву </w:t>
      </w:r>
      <w:r w:rsidRPr="00C51794">
        <w:rPr>
          <w:rStyle w:val="13"/>
          <w:rFonts w:ascii="Times New Roman" w:hAnsi="Times New Roman" w:cs="Times New Roman"/>
          <w:i/>
          <w:sz w:val="28"/>
          <w:szCs w:val="28"/>
        </w:rPr>
        <w:t>Pdh</w:t>
      </w:r>
      <w:r w:rsidRPr="00076E53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076E53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794">
        <w:rPr>
          <w:rStyle w:val="13"/>
          <w:rFonts w:ascii="Times New Roman" w:hAnsi="Times New Roman" w:cs="Times New Roman"/>
          <w:sz w:val="28"/>
          <w:szCs w:val="28"/>
          <w:lang w:val="uk-UA"/>
        </w:rPr>
        <w:t>у випадку, якщо заявлена потужність обігріву</w:t>
      </w:r>
      <w:r w:rsidRPr="00076E53">
        <w:rPr>
          <w:lang w:val="uk-UA"/>
        </w:rPr>
        <w:t xml:space="preserve"> </w:t>
      </w:r>
      <w:r w:rsidRPr="00C51794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Pdh(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C51794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5179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 менша, ніж неповне навантаження обігріву </w:t>
      </w:r>
      <w:r w:rsidRPr="00C51794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Ph(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C51794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5179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для температури з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овнішнього повітря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675D03C3" w14:textId="77777777" w:rsidR="008C01FD" w:rsidRPr="000100BA" w:rsidRDefault="008C01FD" w:rsidP="008C01FD">
      <w:pPr>
        <w:ind w:firstLine="567"/>
        <w:jc w:val="both"/>
        <w:rPr>
          <w:rStyle w:val="13"/>
          <w:sz w:val="28"/>
          <w:szCs w:val="28"/>
          <w:lang w:val="uk-UA"/>
        </w:rPr>
      </w:pPr>
      <w:r w:rsidRPr="000100BA">
        <w:rPr>
          <w:rStyle w:val="13"/>
          <w:sz w:val="28"/>
          <w:szCs w:val="28"/>
          <w:lang w:val="uk-UA"/>
        </w:rPr>
        <w:t xml:space="preserve">річне споживання електроенергії під час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/>
                <w:sz w:val="28"/>
                <w:szCs w:val="28"/>
                <w:lang w:val="uk-UA"/>
              </w:rPr>
              <m:t>Q</m:t>
            </m:r>
          </m:e>
          <m:sub>
            <m:r>
              <w:rPr>
                <w:rStyle w:val="13"/>
                <w:rFonts w:ascii="Cambria Math" w:hAnsi="Cambria Math"/>
                <w:sz w:val="28"/>
                <w:szCs w:val="28"/>
                <w:lang w:val="uk-UA"/>
              </w:rPr>
              <m:t>CE</m:t>
            </m:r>
          </m:sub>
        </m:sSub>
      </m:oMath>
      <w:r w:rsidRPr="000100BA">
        <w:rPr>
          <w:rStyle w:val="13"/>
          <w:sz w:val="28"/>
          <w:szCs w:val="28"/>
          <w:lang w:val="uk-UA"/>
        </w:rPr>
        <w:t xml:space="preserve"> – споживання електроенергії, необхідне для задоволення еталонної річної потреби охолодження. Розраховується шляхом ділення еталонної річної потреби охолодження на середній за сезон коефіцієнт енергоефективності в активному режимі роботи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/>
                <w:sz w:val="28"/>
                <w:szCs w:val="28"/>
                <w:lang w:val="uk-UA"/>
              </w:rPr>
              <m:t>SEER</m:t>
            </m:r>
          </m:e>
          <m:sub>
            <m:r>
              <w:rPr>
                <w:rStyle w:val="13"/>
                <w:rFonts w:ascii="Cambria Math" w:hAnsi="Cambria Math"/>
                <w:sz w:val="28"/>
                <w:szCs w:val="28"/>
                <w:lang w:val="uk-UA"/>
              </w:rPr>
              <m:t>on</m:t>
            </m:r>
          </m:sub>
        </m:sSub>
      </m:oMath>
      <w:r w:rsidRPr="000100BA">
        <w:rPr>
          <w:rStyle w:val="13"/>
          <w:sz w:val="28"/>
          <w:szCs w:val="28"/>
          <w:lang w:val="uk-UA"/>
        </w:rPr>
        <w:t xml:space="preserve"> і споживання електроенергії приладом для функціонування у режимі вимкненого термостата, у режимі очікування, у вимкненому стані й режимі роботи картерного нагрівача під час сезону охолодження;</w:t>
      </w:r>
    </w:p>
    <w:p w14:paraId="76664D0B" w14:textId="77777777" w:rsidR="008C01FD" w:rsidRPr="004759AB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>режим «вимкнено» – стан, в якому кондиціонер повітря або вентилятор підключений до мережі електроживлення, але не виконує жодних функцій. Також відповідають режиму «вимкнено» умови, що забезпечують лише індикацію стану режиму «вимкнено», а також умови, що забезпечують тільки функціональні можливості, призначені для забезпечення електромагнітної сумісності;</w:t>
      </w:r>
    </w:p>
    <w:p w14:paraId="4DA68CD7" w14:textId="77777777" w:rsidR="008C01FD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режим «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очікування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»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7768E">
        <w:rPr>
          <w:rStyle w:val="13"/>
          <w:rFonts w:ascii="Times New Roman" w:hAnsi="Times New Roman" w:cs="Times New Roman"/>
          <w:sz w:val="28"/>
          <w:szCs w:val="28"/>
          <w:lang w:val="uk-UA"/>
        </w:rPr>
        <w:t>стан, в якому кондиціонер повітря, підключений до мережі електроживлення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AD4">
        <w:rPr>
          <w:rStyle w:val="13"/>
          <w:rFonts w:ascii="Times New Roman" w:hAnsi="Times New Roman" w:cs="Times New Roman"/>
          <w:sz w:val="28"/>
          <w:szCs w:val="28"/>
          <w:lang w:val="uk-UA"/>
        </w:rPr>
        <w:t>залежить від енергії, що надходить від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мережевого джерела живлення</w:t>
      </w:r>
      <w:r w:rsidRPr="00CC2AD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для належної роботи, виконує лише такі функції,</w:t>
      </w:r>
      <w:r w:rsidRPr="00CC2AD4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які можуть зберігатися протягом невизначеного часу: функція </w:t>
      </w:r>
      <w:r w:rsidRPr="0037768E">
        <w:rPr>
          <w:rStyle w:val="13"/>
          <w:rFonts w:ascii="Times New Roman" w:hAnsi="Times New Roman" w:cs="Times New Roman"/>
          <w:sz w:val="28"/>
          <w:szCs w:val="28"/>
          <w:lang w:val="uk-UA"/>
        </w:rPr>
        <w:t>повторної активації або функці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я</w:t>
      </w:r>
      <w:r w:rsidRPr="0037768E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повторної активації з індикатором, що лише вказує на можливість функції повторної активації, та/або відображення інформації або стану на інформаційному табло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0975F90A" w14:textId="77777777" w:rsidR="008C01FD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регулювання потужності –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наявність у пристрої функції зміни потужності шляхом зміни об'ємної швидкості потоку. Якщо об'ємна швидкість потоку пристрою не змінюється, то такий пристрій має маркування «постійна потужність»; якщо об'ємна швидкість потоку може змінюватися або перемикатися не більше ніж у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двох положеннях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, то ставиться маркування «потужність перемикається», якщо об'ємна швидкість потоку може змінюватися або перемикатися в трьох і більше положеннях, то такий пристрій ма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є маркування «змінна потужність»</w:t>
      </w:r>
      <w:r w:rsidRPr="003E2D02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0DDF9B73" w14:textId="77777777" w:rsidR="008C01FD" w:rsidRPr="00447824" w:rsidRDefault="008C01FD" w:rsidP="008C01FD">
      <w:pPr>
        <w:pStyle w:val="afa"/>
        <w:tabs>
          <w:tab w:val="left" w:pos="142"/>
          <w:tab w:val="left" w:pos="522"/>
          <w:tab w:val="left" w:pos="709"/>
          <w:tab w:val="left" w:pos="851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реверсивний кондиціонер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повітря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 кондиціонер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повітря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, придатний для охолодження та обігріву;</w:t>
      </w:r>
    </w:p>
    <w:p w14:paraId="565B41B3" w14:textId="77777777" w:rsidR="008C01FD" w:rsidRPr="00447824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рівень звукової потужності – </w:t>
      </w:r>
      <w:r w:rsidRPr="0037768E">
        <w:rPr>
          <w:rStyle w:val="13"/>
          <w:rFonts w:ascii="Times New Roman" w:hAnsi="Times New Roman" w:cs="Times New Roman"/>
          <w:sz w:val="28"/>
          <w:szCs w:val="28"/>
          <w:lang w:val="uk-UA"/>
        </w:rPr>
        <w:t>зважений за шкалою А рівень звукової потужності всередині приміщення та/або назовні, що вимірюється за номінальних (стандартних) умов для охолодження приміщення (або обігріву, якщо у кондиціонера повітря відсутня функція охолодження)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05F44F57" w14:textId="77777777" w:rsidR="008C01FD" w:rsidRPr="000100BA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річне споживання електроенергії під час обігріву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color w:val="auto"/>
                <w:sz w:val="28"/>
                <w:szCs w:val="28"/>
              </w:rPr>
              <m:t>Q</m:t>
            </m:r>
          </m:e>
          <m:sub>
            <m:r>
              <w:rPr>
                <w:rStyle w:val="13"/>
                <w:rFonts w:ascii="Cambria Math" w:hAnsi="Cambria Math" w:cs="Times New Roman"/>
                <w:color w:val="auto"/>
                <w:sz w:val="28"/>
                <w:szCs w:val="28"/>
              </w:rPr>
              <m:t>HE</m:t>
            </m:r>
          </m:sub>
        </m:sSub>
      </m:oMath>
      <w:r w:rsidRPr="000100BA">
        <w:rPr>
          <w:rStyle w:val="13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споживання електроенергії, що необхідне для забезпечення встановленої еталонної річної потреби обігріву і застосовується для певного сезону обігріву та розраховується шляхом ділення еталонної річної потреби обігріву на середній за сезон коефіцієнта корисної дії в активному режимі (SCOPon) і споживання електроенергії приладом для функціонування у режимі вимкненого термостата, у режимі очікування, у вимкненому стані й режимі роботи картерного нагрівача протягом сезону обігріву;</w:t>
      </w:r>
    </w:p>
    <w:p w14:paraId="089471E2" w14:textId="77777777" w:rsidR="008C01FD" w:rsidRPr="00B9301A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>розрахункове навантаження – заявлена потужність охолодження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designс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та/або обігріву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designh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виміряна у кВт за еталонної розрахункової температури:</w:t>
      </w:r>
    </w:p>
    <w:p w14:paraId="41E1A432" w14:textId="77777777" w:rsidR="008C01FD" w:rsidRPr="00831C06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в режимі “охолодження” 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designс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дорівнює заявленій потужності охолодження за температури зовнішнього повітря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, що дорівнює еталонній розрахунковій температурі охолодження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designс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0864FBBE" w14:textId="77777777" w:rsidR="008C01FD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lang w:val="uk-UA"/>
        </w:rPr>
      </w:pPr>
      <w:bookmarkStart w:id="1" w:name="n65"/>
      <w:bookmarkEnd w:id="1"/>
      <w:r w:rsidRPr="00831C0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в режимі “обігріву”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designh</m:t>
            </m:r>
          </m:sub>
        </m:sSub>
      </m:oMath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C06">
        <w:rPr>
          <w:rStyle w:val="13"/>
          <w:rFonts w:ascii="Times New Roman" w:hAnsi="Times New Roman" w:cs="Times New Roman"/>
          <w:sz w:val="28"/>
          <w:szCs w:val="28"/>
          <w:lang w:val="uk-UA"/>
        </w:rPr>
        <w:t>дорівнює неповному навантаженню за температури зовнішнього повітря</w:t>
      </w:r>
      <w:r w:rsidRPr="00831C06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831C06">
        <w:rPr>
          <w:rStyle w:val="13"/>
          <w:rFonts w:ascii="Times New Roman" w:hAnsi="Times New Roman" w:cs="Times New Roman"/>
          <w:sz w:val="28"/>
          <w:szCs w:val="28"/>
          <w:lang w:val="uk-UA"/>
        </w:rPr>
        <w:t>, що дорівнює еталонній розрахунковій температурі</w:t>
      </w:r>
      <w:r w:rsidRPr="00076E53">
        <w:rPr>
          <w:lang w:val="uk-UA"/>
        </w:rPr>
        <w:t xml:space="preserve"> </w:t>
      </w:r>
      <w:r w:rsidRPr="00831C06">
        <w:rPr>
          <w:rStyle w:val="13"/>
          <w:rFonts w:ascii="Times New Roman" w:hAnsi="Times New Roman" w:cs="Times New Roman"/>
          <w:sz w:val="28"/>
          <w:szCs w:val="28"/>
          <w:lang w:val="uk-UA"/>
        </w:rPr>
        <w:t>обігріву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designh</m:t>
            </m:r>
          </m:sub>
        </m:sSub>
      </m:oMath>
      <w:r w:rsidRPr="00831C06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  <w:r w:rsidRPr="00076E53">
        <w:rPr>
          <w:lang w:val="uk-UA"/>
        </w:rPr>
        <w:t xml:space="preserve"> </w:t>
      </w:r>
    </w:p>
    <w:p w14:paraId="251A58E1" w14:textId="77777777" w:rsidR="008C01FD" w:rsidRDefault="008C01FD" w:rsidP="008C01FD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режим вимкненого термостата,</w:t>
      </w:r>
      <w:r w:rsidRPr="00D33DD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режим термостата “вимкнено” – режим, що відповідає періоду, протягом якого відсутнє навантаження під час охолодження або обігріву, при чому функція охолодження або обігріву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пристрою</w:t>
      </w:r>
      <w:r w:rsidRPr="00D33DD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ввімкнена, але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пристрій</w:t>
      </w:r>
      <w:r w:rsidRPr="00D33DD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її не здійснює. Так, зазначений стан відноситься до температур зовнішнього повітря, а не навантажень всередині приміщення. Цикл ввімкнення/вимкнення в активному режимі не вважається режимом вимкненого термостата;</w:t>
      </w:r>
    </w:p>
    <w:p w14:paraId="7ED073B2" w14:textId="77777777" w:rsidR="008C01FD" w:rsidRPr="00B9301A" w:rsidRDefault="008C01FD" w:rsidP="008C01FD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режим роботи картерного нагрівача – стан, за якого пристрій активує нагрівач для того, щоб уникнути перетікання охолоджуючої речовини до компресора і обмежити концентрацію охолоджуючої речовини в мастилі під час запуску компресора;</w:t>
      </w:r>
    </w:p>
    <w:p w14:paraId="1DF36A34" w14:textId="77777777" w:rsidR="008C01FD" w:rsidRPr="00B9301A" w:rsidRDefault="008C01FD" w:rsidP="008C01FD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робочі години в режимі вимкненого термостата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TO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річна кількість годин, протягом яких пристрій працює в режимі вимкненого термостата, що залежить від визначеного сезону та функції;</w:t>
      </w:r>
    </w:p>
    <w:p w14:paraId="1E3E0E28" w14:textId="77777777" w:rsidR="008C01FD" w:rsidRPr="00B9301A" w:rsidRDefault="008C01FD" w:rsidP="008C01FD">
      <w:pPr>
        <w:pStyle w:val="afa"/>
        <w:tabs>
          <w:tab w:val="left" w:pos="0"/>
          <w:tab w:val="left" w:pos="522"/>
          <w:tab w:val="left" w:pos="709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робочі години в режимі «очікування»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SB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річна кількість годин, виражена у год/рік, протягом яких пристрій працює в режимі “очікування”, 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lastRenderedPageBreak/>
        <w:t>що залежить від визначеного сезону та функції;</w:t>
      </w:r>
    </w:p>
    <w:p w14:paraId="4DB1D006" w14:textId="77777777" w:rsidR="008C01FD" w:rsidRPr="00B9301A" w:rsidRDefault="008C01FD" w:rsidP="008C01FD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робочі години в режимі «вимкнено»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OFF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річна кількість годин, виражена у год/рік, протягом яких пристрій перебуває у режимі “вимкнено”, що залежить від визначеного сезону та функції;</w:t>
      </w:r>
    </w:p>
    <w:p w14:paraId="39865890" w14:textId="77777777" w:rsidR="008C01FD" w:rsidRPr="00B9301A" w:rsidRDefault="008C01FD" w:rsidP="008C01FD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робочі години в режимі картерного нагрівача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CK</m:t>
            </m:r>
          </m:sub>
        </m:sSub>
        <m:r>
          <w:rPr>
            <w:rStyle w:val="13"/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– річна кількість годин, виражена у год/рік, протягом яких пристрій працює в режимі роботи картерного нагрівача, що залежить від визначеного сезону та функції;</w:t>
      </w:r>
    </w:p>
    <w:p w14:paraId="720052BE" w14:textId="77777777" w:rsidR="008C01FD" w:rsidRPr="00B9301A" w:rsidRDefault="008C01FD" w:rsidP="008C01FD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рівень звукової потужності вентилятора – визначений за шкалою А рівень звукової потужності вентилятора при максимальній швидкості подачі повітря, виміряний на вихідній стороні у Дб(А);</w:t>
      </w:r>
    </w:p>
    <w:p w14:paraId="11733957" w14:textId="77777777" w:rsidR="008C01FD" w:rsidRPr="00B9301A" w:rsidRDefault="008C01FD" w:rsidP="008C01FD">
      <w:pPr>
        <w:pStyle w:val="afa"/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робочі години вентилятора в активному режимі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CE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і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uk-UA"/>
        </w:rPr>
        <w:t>чна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кількість годин у год/рік, протягом яких  вентилятор має працювати з максимальною швидкістю подачі повітря згідно з таблицею 4 додатк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у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2;</w:t>
      </w:r>
    </w:p>
    <w:p w14:paraId="0C6B6AE4" w14:textId="77777777" w:rsidR="008C01FD" w:rsidRPr="00133F17" w:rsidRDefault="008C01FD" w:rsidP="008C01FD">
      <w:pPr>
        <w:spacing w:line="276" w:lineRule="auto"/>
        <w:ind w:firstLine="567"/>
        <w:jc w:val="both"/>
        <w:rPr>
          <w:rStyle w:val="13"/>
          <w:sz w:val="28"/>
          <w:szCs w:val="28"/>
          <w:lang w:val="uk-UA" w:eastAsia="en-GB"/>
        </w:rPr>
      </w:pPr>
      <w:r w:rsidRPr="00133F17">
        <w:rPr>
          <w:rStyle w:val="13"/>
          <w:sz w:val="28"/>
          <w:szCs w:val="28"/>
          <w:lang w:val="uk-UA" w:eastAsia="en-GB"/>
        </w:rPr>
        <w:t>сезон – одна з чотирьох комбінацій робочих умов (один сезон охолодження, два сезони обігріву: прохолодніший/тепліший), що характеризує поєднання температур зовнішнього повітря для кожного біну та кількість годин, протягом яких ці температури мають місце в сезоні, для якого призначений кондиціонер повітря;</w:t>
      </w:r>
    </w:p>
    <w:p w14:paraId="0FF06DB8" w14:textId="77777777" w:rsidR="008C01FD" w:rsidRPr="00B9301A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середній за сезон коефіцієнт енергоефективності </w:t>
      </w:r>
      <w:r w:rsidRPr="00B9301A">
        <w:rPr>
          <w:rStyle w:val="13"/>
          <w:rFonts w:ascii="Times New Roman" w:hAnsi="Times New Roman" w:cs="Times New Roman"/>
          <w:i/>
          <w:sz w:val="28"/>
          <w:szCs w:val="28"/>
          <w:lang w:val="uk-UA"/>
        </w:rPr>
        <w:t xml:space="preserve">SERR 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– повний коефіцієнт енергоефективності кондиціонера повітря, типовий для всього сезону застосування системи охолодження, який визначається шляхом відношення еталонної річної потреби охолодження до річного споживання електроенергії під час охолодження;</w:t>
      </w:r>
    </w:p>
    <w:p w14:paraId="15ADEADD" w14:textId="77777777" w:rsidR="008C01FD" w:rsidRPr="008C01FD" w:rsidRDefault="008C01FD" w:rsidP="008C01FD">
      <w:pPr>
        <w:autoSpaceDE/>
        <w:autoSpaceDN/>
        <w:spacing w:line="276" w:lineRule="auto"/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8C01FD">
        <w:rPr>
          <w:rFonts w:eastAsiaTheme="minorHAnsi"/>
          <w:sz w:val="28"/>
          <w:szCs w:val="28"/>
          <w:lang w:val="uk-UA"/>
        </w:rPr>
        <w:t>середній за сезон коефіцієнт енергоефективності в активному режимі роботи (</w:t>
      </w:r>
      <w:r w:rsidRPr="00133F17">
        <w:rPr>
          <w:rFonts w:eastAsiaTheme="minorHAnsi"/>
          <w:sz w:val="28"/>
          <w:szCs w:val="28"/>
        </w:rPr>
        <w:t>SEERon</w:t>
      </w:r>
      <w:r w:rsidRPr="008C01FD">
        <w:rPr>
          <w:rFonts w:eastAsiaTheme="minorHAnsi"/>
          <w:sz w:val="28"/>
          <w:szCs w:val="28"/>
          <w:lang w:val="uk-UA"/>
        </w:rPr>
        <w:t>) – середній коефіцієнт енергоефективності кондиціонера повітря в активному режимі для забезпечення функції охолодження,</w:t>
      </w:r>
      <w:r w:rsidRPr="008C01FD">
        <w:rPr>
          <w:rFonts w:asciiTheme="minorHAnsi" w:eastAsiaTheme="minorHAnsi" w:hAnsiTheme="minorHAnsi" w:cstheme="minorBidi"/>
          <w:sz w:val="22"/>
          <w:szCs w:val="22"/>
          <w:lang w:val="uk-UA"/>
        </w:rPr>
        <w:t xml:space="preserve"> </w:t>
      </w:r>
      <w:r w:rsidRPr="008C01FD">
        <w:rPr>
          <w:rFonts w:eastAsiaTheme="minorHAnsi"/>
          <w:sz w:val="28"/>
          <w:szCs w:val="28"/>
          <w:lang w:val="uk-UA"/>
        </w:rPr>
        <w:t>виведений із коефіцієнта часткового навантаження та питомого коефіцієнта енергоефективності біна (</w:t>
      </w:r>
      <w:r w:rsidRPr="00133F17">
        <w:rPr>
          <w:rFonts w:eastAsiaTheme="minorHAnsi"/>
          <w:sz w:val="28"/>
          <w:szCs w:val="28"/>
        </w:rPr>
        <w:t>EERbin</w:t>
      </w:r>
      <w:r w:rsidRPr="008C01FD">
        <w:rPr>
          <w:rFonts w:eastAsiaTheme="minorHAnsi"/>
          <w:sz w:val="28"/>
          <w:szCs w:val="28"/>
          <w:lang w:val="uk-UA"/>
        </w:rPr>
        <w:t xml:space="preserve"> (</w:t>
      </w:r>
      <w:r w:rsidRPr="00133F17">
        <w:rPr>
          <w:rFonts w:eastAsiaTheme="minorHAnsi"/>
          <w:sz w:val="28"/>
          <w:szCs w:val="28"/>
        </w:rPr>
        <w:t>Tj</w:t>
      </w:r>
      <w:r w:rsidRPr="008C01FD">
        <w:rPr>
          <w:rFonts w:eastAsiaTheme="minorHAnsi"/>
          <w:sz w:val="28"/>
          <w:szCs w:val="28"/>
          <w:lang w:val="uk-UA"/>
        </w:rPr>
        <w:t>)) і виміряний по відношенню до бін-годин, під час яких виникають умови біна;</w:t>
      </w:r>
    </w:p>
    <w:p w14:paraId="4C17CA8B" w14:textId="77777777" w:rsidR="008C01FD" w:rsidRPr="00B9301A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96442F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середній за сезон коефіцієнт корисної дії SCOP – загальний коефіцієнт корисної дії кондиціонера повітря, типовий для всього певного сезону обігріву, розрахований як еталонна річна потреба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обігріву</w:t>
      </w:r>
      <w:r w:rsidRPr="0096442F">
        <w:rPr>
          <w:rStyle w:val="13"/>
          <w:rFonts w:ascii="Times New Roman" w:hAnsi="Times New Roman" w:cs="Times New Roman"/>
          <w:sz w:val="28"/>
          <w:szCs w:val="28"/>
          <w:lang w:val="uk-UA"/>
        </w:rPr>
        <w:t>, поділена на річне спожи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вання електроенергії на обігрів</w:t>
      </w:r>
      <w:r w:rsidRPr="0096442F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47C2216B" w14:textId="77777777" w:rsidR="008C01FD" w:rsidRPr="00B9301A" w:rsidRDefault="008C01FD" w:rsidP="008C01FD">
      <w:pPr>
        <w:pStyle w:val="afa"/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споживання електроенергії одноканальними та двоканальними систем  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>(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SD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76E53">
        <w:rPr>
          <w:rStyle w:val="13"/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</w:rPr>
              <m:t>DD</m:t>
            </m:r>
          </m:sub>
        </m:sSub>
      </m:oMath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Pr="0037768E">
        <w:rPr>
          <w:rStyle w:val="13"/>
          <w:rFonts w:ascii="Times New Roman" w:hAnsi="Times New Roman" w:cs="Times New Roman"/>
          <w:sz w:val="28"/>
          <w:szCs w:val="28"/>
          <w:lang w:val="uk-UA"/>
        </w:rPr>
        <w:t>споживання електроенергії одноканальними та двоканальними кондиціонерами повітря під час охолодження та/або обігріву (залежно від того, який режим застосовується)</w:t>
      </w:r>
      <w:r w:rsidRPr="00B9301A">
        <w:rPr>
          <w:rStyle w:val="13"/>
          <w:rFonts w:ascii="Times New Roman" w:hAnsi="Times New Roman" w:cs="Times New Roman"/>
          <w:sz w:val="28"/>
          <w:szCs w:val="28"/>
          <w:lang w:val="uk-UA"/>
        </w:rPr>
        <w:t>;</w:t>
      </w:r>
    </w:p>
    <w:p w14:paraId="7D88E76D" w14:textId="77777777" w:rsidR="008C01FD" w:rsidRPr="000100BA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середній за сезон коефіцієнт корисної дії в активному режимі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SCOP</m:t>
            </m:r>
          </m:e>
          <m:sub>
            <m:r>
              <w:rPr>
                <w:rStyle w:val="13"/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on</m:t>
            </m:r>
          </m:sub>
        </m:sSub>
      </m:oMath>
      <w:r w:rsidRPr="000100BA">
        <w:rPr>
          <w:rStyle w:val="1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середній за сезон коефіцієнт корисної дії кондиціонера повітря в активному режимі роботи протягом певного сезону обігріву, розрахований на основі часткового навантаження, електричної резервної теплопродуктивності (за необхідності) та питомих коефіцієнтів корисної дії біна (</w:t>
      </w:r>
      <w:r w:rsidRPr="000100BA">
        <w:rPr>
          <w:rStyle w:val="13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COPbin(Tj)</w:t>
      </w:r>
      <w:r w:rsidRPr="000100BA">
        <w:rPr>
          <w:rStyle w:val="1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і розрахований в бін-годинах, під час яких виникають умови біну;</w:t>
      </w:r>
    </w:p>
    <w:p w14:paraId="08232D79" w14:textId="77777777" w:rsidR="008C01FD" w:rsidRPr="000100BA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температура всередині приміщення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in</m:t>
            </m:r>
          </m:sub>
        </m:sSub>
      </m:oMath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температура повітря, визначена всередині приміщення за допомогою сухого термометра (при відносній вологості, зазначеній для відповідної температури за вологим термометром);</w:t>
      </w:r>
    </w:p>
    <w:p w14:paraId="48942B96" w14:textId="77777777" w:rsidR="008C01FD" w:rsidRPr="000100BA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температура зовнішнього повітря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Style w:val="13"/>
                <w:rFonts w:ascii="Cambria Math" w:hAnsi="Cambria Math" w:cs="Times New Roman"/>
                <w:sz w:val="28"/>
                <w:szCs w:val="28"/>
                <w:lang w:val="uk-UA"/>
              </w:rPr>
              <m:t>j</m:t>
            </m:r>
          </m:sub>
        </m:sSub>
      </m:oMath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–  температура зовнішнього повітря визначена за допомогою сухого термометра (при відносній вологості, зазначеній для відповідної температури за вологим термометром);</w:t>
      </w:r>
    </w:p>
    <w:p w14:paraId="7758EEE8" w14:textId="77777777" w:rsidR="008C01FD" w:rsidRPr="00447824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0100BA">
        <w:rPr>
          <w:rStyle w:val="13"/>
          <w:rFonts w:ascii="Times New Roman" w:hAnsi="Times New Roman" w:cs="Times New Roman"/>
          <w:sz w:val="28"/>
          <w:szCs w:val="28"/>
          <w:lang w:val="uk-UA"/>
        </w:rPr>
        <w:t>тривалість біну в годинах – кількість годин на сезон, протягом яких</w:t>
      </w:r>
      <w:r w:rsidRPr="0037768E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для кожного біну встановлена температура зовнішнього повітря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, як зазначено в таблиці 1 додатк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а</w:t>
      </w: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2;</w:t>
      </w:r>
    </w:p>
    <w:p w14:paraId="29D23D2F" w14:textId="77777777" w:rsidR="008C01FD" w:rsidRPr="004759AB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759AB">
        <w:rPr>
          <w:rStyle w:val="13"/>
          <w:rFonts w:ascii="Times New Roman" w:hAnsi="Times New Roman" w:cs="Times New Roman"/>
          <w:sz w:val="28"/>
          <w:szCs w:val="28"/>
          <w:lang w:val="uk-UA"/>
        </w:rPr>
        <w:t>функція повторної активації – функція, що забезпечує активацію інших режимів, зокрема активний режим, шляхом перемикання за допомогою пульта дистанційного керування, вбудованого датчика і таймера в режим, що забезпечує роботу додаткових функцій, включно з основною функцією;</w:t>
      </w:r>
    </w:p>
    <w:p w14:paraId="0181F424" w14:textId="77777777" w:rsidR="008C01FD" w:rsidRDefault="008C01FD" w:rsidP="008C01FD">
      <w:pPr>
        <w:pStyle w:val="afa"/>
        <w:tabs>
          <w:tab w:val="left" w:pos="142"/>
          <w:tab w:val="left" w:pos="709"/>
          <w:tab w:val="left" w:pos="993"/>
        </w:tabs>
        <w:spacing w:before="240" w:after="240"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sz w:val="28"/>
          <w:szCs w:val="28"/>
          <w:lang w:val="uk-UA"/>
        </w:rPr>
      </w:pPr>
      <w:r w:rsidRPr="00404B8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функція – зазначення придатності 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пристрою</w:t>
      </w:r>
      <w:r w:rsidRPr="00404B86">
        <w:rPr>
          <w:rStyle w:val="13"/>
          <w:rFonts w:ascii="Times New Roman" w:hAnsi="Times New Roman" w:cs="Times New Roman"/>
          <w:sz w:val="28"/>
          <w:szCs w:val="28"/>
          <w:lang w:val="uk-UA"/>
        </w:rPr>
        <w:t xml:space="preserve"> охолоджувати та/або обігрівати повітря вс</w:t>
      </w:r>
      <w:r>
        <w:rPr>
          <w:rStyle w:val="13"/>
          <w:rFonts w:ascii="Times New Roman" w:hAnsi="Times New Roman" w:cs="Times New Roman"/>
          <w:sz w:val="28"/>
          <w:szCs w:val="28"/>
          <w:lang w:val="uk-UA"/>
        </w:rPr>
        <w:t>ередині приміщення.</w:t>
      </w:r>
    </w:p>
    <w:p w14:paraId="717FC82A" w14:textId="77777777" w:rsidR="008C01FD" w:rsidRDefault="008C01FD" w:rsidP="008C01FD">
      <w:pPr>
        <w:pStyle w:val="afa"/>
        <w:numPr>
          <w:ilvl w:val="0"/>
          <w:numId w:val="30"/>
        </w:numPr>
        <w:tabs>
          <w:tab w:val="left" w:pos="0"/>
          <w:tab w:val="left" w:pos="522"/>
          <w:tab w:val="left" w:pos="709"/>
        </w:tabs>
        <w:spacing w:line="276" w:lineRule="auto"/>
        <w:ind w:left="0" w:right="23" w:firstLine="567"/>
        <w:jc w:val="both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  <w:r w:rsidRPr="00AA68F6"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Вимоги до мінімальної енергоефективності, максимального енергоспоживання у режимі «вимкнено» та режимі «очікування», а </w:t>
      </w: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>також рівня звукової потужності</w:t>
      </w:r>
    </w:p>
    <w:p w14:paraId="4E2EF137" w14:textId="77777777" w:rsidR="008C01FD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after="240"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076E53">
        <w:rPr>
          <w:rStyle w:val="13"/>
          <w:sz w:val="28"/>
          <w:szCs w:val="28"/>
          <w:lang w:val="uk-UA"/>
        </w:rPr>
        <w:t>1)</w:t>
      </w:r>
      <w:r w:rsidRPr="008C01FD">
        <w:rPr>
          <w:lang w:val="uk-UA"/>
        </w:rPr>
        <w:t xml:space="preserve"> </w:t>
      </w:r>
      <w:r w:rsidRPr="00076E53">
        <w:rPr>
          <w:rStyle w:val="13"/>
          <w:sz w:val="28"/>
          <w:szCs w:val="28"/>
          <w:lang w:val="uk-UA"/>
        </w:rPr>
        <w:t>Через р</w:t>
      </w:r>
      <w:r w:rsidRPr="00F32DB2">
        <w:rPr>
          <w:rStyle w:val="13"/>
          <w:sz w:val="28"/>
          <w:szCs w:val="28"/>
          <w:lang w:val="uk-UA"/>
        </w:rPr>
        <w:t>ік з дати набрання чинності цим Технічним регламентом</w:t>
      </w:r>
      <w:r w:rsidRPr="00AA68F6">
        <w:rPr>
          <w:rStyle w:val="13"/>
          <w:sz w:val="28"/>
          <w:szCs w:val="28"/>
          <w:lang w:val="uk-UA"/>
        </w:rPr>
        <w:t xml:space="preserve"> одноканальні й двоканальні кондиціонери </w:t>
      </w:r>
      <w:r>
        <w:rPr>
          <w:rStyle w:val="13"/>
          <w:sz w:val="28"/>
          <w:szCs w:val="28"/>
          <w:lang w:val="uk-UA"/>
        </w:rPr>
        <w:t xml:space="preserve">повітря </w:t>
      </w:r>
      <w:r w:rsidRPr="00AA68F6">
        <w:rPr>
          <w:rStyle w:val="13"/>
          <w:sz w:val="28"/>
          <w:szCs w:val="28"/>
          <w:lang w:val="uk-UA"/>
        </w:rPr>
        <w:t xml:space="preserve">мають відповідати вимогам, зазначеним </w:t>
      </w:r>
      <w:r>
        <w:rPr>
          <w:rStyle w:val="13"/>
          <w:sz w:val="28"/>
          <w:szCs w:val="28"/>
          <w:lang w:val="uk-UA"/>
        </w:rPr>
        <w:t>у</w:t>
      </w:r>
      <w:r w:rsidRPr="00AA68F6">
        <w:rPr>
          <w:rStyle w:val="13"/>
          <w:sz w:val="28"/>
          <w:szCs w:val="28"/>
          <w:lang w:val="uk-UA"/>
        </w:rPr>
        <w:t xml:space="preserve"> таблицях 1, 2 </w:t>
      </w:r>
      <w:r>
        <w:rPr>
          <w:rStyle w:val="13"/>
          <w:sz w:val="28"/>
          <w:szCs w:val="28"/>
          <w:lang w:val="uk-UA"/>
        </w:rPr>
        <w:t>та</w:t>
      </w:r>
      <w:r w:rsidRPr="00AA68F6">
        <w:rPr>
          <w:rStyle w:val="13"/>
          <w:sz w:val="28"/>
          <w:szCs w:val="28"/>
          <w:lang w:val="uk-UA"/>
        </w:rPr>
        <w:t xml:space="preserve"> 3</w:t>
      </w:r>
      <w:r>
        <w:rPr>
          <w:rStyle w:val="13"/>
          <w:sz w:val="28"/>
          <w:szCs w:val="28"/>
          <w:lang w:val="uk-UA"/>
        </w:rPr>
        <w:t xml:space="preserve"> цього додатка</w:t>
      </w:r>
      <w:r w:rsidRPr="00AA68F6">
        <w:rPr>
          <w:rStyle w:val="13"/>
          <w:sz w:val="28"/>
          <w:szCs w:val="28"/>
          <w:lang w:val="uk-UA"/>
        </w:rPr>
        <w:t>,</w:t>
      </w:r>
      <w:r>
        <w:rPr>
          <w:rStyle w:val="13"/>
          <w:sz w:val="28"/>
          <w:szCs w:val="28"/>
          <w:lang w:val="uk-UA"/>
        </w:rPr>
        <w:t xml:space="preserve"> дані у яких розраховані</w:t>
      </w:r>
      <w:r w:rsidRPr="00AA68F6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відповідно до д</w:t>
      </w:r>
      <w:r w:rsidRPr="00AA68F6">
        <w:rPr>
          <w:rStyle w:val="13"/>
          <w:sz w:val="28"/>
          <w:szCs w:val="28"/>
          <w:lang w:val="uk-UA"/>
        </w:rPr>
        <w:t>одатк</w:t>
      </w:r>
      <w:r>
        <w:rPr>
          <w:rStyle w:val="13"/>
          <w:sz w:val="28"/>
          <w:szCs w:val="28"/>
          <w:lang w:val="uk-UA"/>
        </w:rPr>
        <w:t>а</w:t>
      </w:r>
      <w:r w:rsidRPr="00AA68F6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2</w:t>
      </w:r>
      <w:r w:rsidRPr="00AA68F6">
        <w:rPr>
          <w:rStyle w:val="13"/>
          <w:sz w:val="28"/>
          <w:szCs w:val="28"/>
          <w:lang w:val="uk-UA"/>
        </w:rPr>
        <w:t xml:space="preserve">. Одноканальні </w:t>
      </w:r>
      <w:r>
        <w:rPr>
          <w:rStyle w:val="13"/>
          <w:sz w:val="28"/>
          <w:szCs w:val="28"/>
          <w:lang w:val="uk-UA"/>
        </w:rPr>
        <w:t>і</w:t>
      </w:r>
      <w:r w:rsidRPr="00AA68F6">
        <w:rPr>
          <w:rStyle w:val="13"/>
          <w:sz w:val="28"/>
          <w:szCs w:val="28"/>
          <w:lang w:val="uk-UA"/>
        </w:rPr>
        <w:t xml:space="preserve"> двоканальні кондиціонери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AA68F6">
        <w:rPr>
          <w:rStyle w:val="13"/>
          <w:sz w:val="28"/>
          <w:szCs w:val="28"/>
          <w:lang w:val="uk-UA"/>
        </w:rPr>
        <w:t xml:space="preserve"> та вентилятори повинні відповідати вимогам, що </w:t>
      </w:r>
      <w:r>
        <w:rPr>
          <w:rStyle w:val="13"/>
          <w:sz w:val="28"/>
          <w:szCs w:val="28"/>
          <w:lang w:val="uk-UA"/>
        </w:rPr>
        <w:t>застосовуються</w:t>
      </w:r>
      <w:r w:rsidRPr="00AA68F6">
        <w:rPr>
          <w:rStyle w:val="13"/>
          <w:sz w:val="28"/>
          <w:szCs w:val="28"/>
          <w:lang w:val="uk-UA"/>
        </w:rPr>
        <w:t xml:space="preserve"> до режиму </w:t>
      </w:r>
      <w:r>
        <w:rPr>
          <w:rStyle w:val="13"/>
          <w:sz w:val="28"/>
          <w:szCs w:val="28"/>
          <w:lang w:val="uk-UA"/>
        </w:rPr>
        <w:t>«</w:t>
      </w:r>
      <w:r w:rsidRPr="00AA68F6">
        <w:rPr>
          <w:rStyle w:val="13"/>
          <w:sz w:val="28"/>
          <w:szCs w:val="28"/>
          <w:lang w:val="uk-UA"/>
        </w:rPr>
        <w:t>очікування</w:t>
      </w:r>
      <w:r>
        <w:rPr>
          <w:rStyle w:val="13"/>
          <w:sz w:val="28"/>
          <w:szCs w:val="28"/>
          <w:lang w:val="uk-UA"/>
        </w:rPr>
        <w:t xml:space="preserve">» та режиму «вимкнено» </w:t>
      </w:r>
      <w:r w:rsidRPr="00AA68F6">
        <w:rPr>
          <w:rStyle w:val="13"/>
          <w:sz w:val="28"/>
          <w:szCs w:val="28"/>
          <w:lang w:val="uk-UA"/>
        </w:rPr>
        <w:t>відповідно до таблиці 2</w:t>
      </w:r>
      <w:r>
        <w:rPr>
          <w:rStyle w:val="13"/>
          <w:sz w:val="28"/>
          <w:szCs w:val="28"/>
          <w:lang w:val="uk-UA"/>
        </w:rPr>
        <w:t xml:space="preserve"> цього додатку</w:t>
      </w:r>
      <w:r w:rsidRPr="00AA68F6">
        <w:rPr>
          <w:rStyle w:val="13"/>
          <w:sz w:val="28"/>
          <w:szCs w:val="28"/>
          <w:lang w:val="uk-UA"/>
        </w:rPr>
        <w:t>. Вимоги щодо мінімальної енергоефективності та максимального рівня звукової потужності відносяться до стандартних умов</w:t>
      </w:r>
      <w:r>
        <w:rPr>
          <w:rStyle w:val="13"/>
          <w:sz w:val="28"/>
          <w:szCs w:val="28"/>
          <w:lang w:val="uk-UA"/>
        </w:rPr>
        <w:t xml:space="preserve"> та </w:t>
      </w:r>
      <w:r w:rsidRPr="00AA68F6">
        <w:rPr>
          <w:rStyle w:val="13"/>
          <w:sz w:val="28"/>
          <w:szCs w:val="28"/>
          <w:lang w:val="uk-UA"/>
        </w:rPr>
        <w:t xml:space="preserve"> визначен</w:t>
      </w:r>
      <w:r>
        <w:rPr>
          <w:rStyle w:val="13"/>
          <w:sz w:val="28"/>
          <w:szCs w:val="28"/>
          <w:lang w:val="uk-UA"/>
        </w:rPr>
        <w:t>і</w:t>
      </w:r>
      <w:r w:rsidRPr="00AA68F6">
        <w:rPr>
          <w:rStyle w:val="13"/>
          <w:sz w:val="28"/>
          <w:szCs w:val="28"/>
          <w:lang w:val="uk-UA"/>
        </w:rPr>
        <w:t xml:space="preserve"> у таблиці 2 </w:t>
      </w:r>
      <w:r>
        <w:rPr>
          <w:rStyle w:val="13"/>
          <w:sz w:val="28"/>
          <w:szCs w:val="28"/>
          <w:lang w:val="uk-UA"/>
        </w:rPr>
        <w:t>додатка 2.</w:t>
      </w:r>
    </w:p>
    <w:p w14:paraId="79E89708" w14:textId="77777777" w:rsidR="008C01FD" w:rsidRPr="002F65BE" w:rsidRDefault="008C01FD" w:rsidP="008C01FD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2F65BE">
        <w:rPr>
          <w:rFonts w:eastAsia="SimSun"/>
          <w:i/>
          <w:sz w:val="28"/>
          <w:szCs w:val="28"/>
          <w:lang w:eastAsia="zh-CN"/>
        </w:rPr>
        <w:t>Таблиця 1</w:t>
      </w:r>
    </w:p>
    <w:p w14:paraId="6AF6F5C1" w14:textId="77777777" w:rsidR="008C01FD" w:rsidRPr="002F65BE" w:rsidRDefault="008C01FD" w:rsidP="008C01FD">
      <w:pPr>
        <w:autoSpaceDE/>
        <w:autoSpaceDN/>
        <w:ind w:firstLine="567"/>
        <w:rPr>
          <w:rFonts w:eastAsia="SimSun"/>
          <w:sz w:val="28"/>
          <w:szCs w:val="28"/>
          <w:lang w:eastAsia="zh-CN"/>
        </w:rPr>
      </w:pPr>
      <w:r w:rsidRPr="002F65BE">
        <w:rPr>
          <w:rFonts w:eastAsia="SimSun"/>
          <w:sz w:val="28"/>
          <w:szCs w:val="28"/>
          <w:lang w:eastAsia="zh-CN"/>
        </w:rPr>
        <w:lastRenderedPageBreak/>
        <w:t>Вимоги щодо мінімальної енергоефективності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234"/>
        <w:gridCol w:w="1842"/>
        <w:gridCol w:w="1665"/>
        <w:gridCol w:w="1914"/>
        <w:gridCol w:w="1915"/>
      </w:tblGrid>
      <w:tr w:rsidR="008C01FD" w:rsidRPr="002F65BE" w14:paraId="56E1B6EE" w14:textId="77777777" w:rsidTr="001F1294"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14:paraId="1F3EE407" w14:textId="77777777" w:rsidR="008C01FD" w:rsidRPr="002F65BE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3507" w:type="dxa"/>
            <w:gridSpan w:val="2"/>
          </w:tcPr>
          <w:p w14:paraId="4ABE9E35" w14:textId="77777777" w:rsidR="008C01FD" w:rsidRPr="002F65BE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Двоканальні кондиціонери</w:t>
            </w:r>
            <w:r>
              <w:rPr>
                <w:sz w:val="28"/>
                <w:szCs w:val="28"/>
              </w:rPr>
              <w:t xml:space="preserve"> повітря</w:t>
            </w:r>
          </w:p>
        </w:tc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14:paraId="0DC843E7" w14:textId="77777777" w:rsidR="008C01FD" w:rsidRPr="002F65BE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Одноканальні кондиціонери</w:t>
            </w:r>
            <w:r>
              <w:rPr>
                <w:sz w:val="28"/>
                <w:szCs w:val="28"/>
              </w:rPr>
              <w:t xml:space="preserve"> повітря</w:t>
            </w:r>
          </w:p>
        </w:tc>
      </w:tr>
      <w:tr w:rsidR="008C01FD" w:rsidRPr="002F65BE" w14:paraId="3EE12813" w14:textId="77777777" w:rsidTr="001F1294">
        <w:tc>
          <w:tcPr>
            <w:tcW w:w="2235" w:type="dxa"/>
            <w:vMerge/>
            <w:tcBorders>
              <w:left w:val="single" w:sz="4" w:space="0" w:color="auto"/>
            </w:tcBorders>
          </w:tcPr>
          <w:p w14:paraId="2C33A347" w14:textId="77777777" w:rsidR="008C01FD" w:rsidRPr="002F65BE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40B93F6" w14:textId="77777777" w:rsidR="008C01FD" w:rsidRPr="002F65BE" w:rsidRDefault="00A4147E" w:rsidP="001F1294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EER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  <w:tc>
          <w:tcPr>
            <w:tcW w:w="1665" w:type="dxa"/>
          </w:tcPr>
          <w:p w14:paraId="5B3834E8" w14:textId="77777777" w:rsidR="008C01FD" w:rsidRPr="002F65BE" w:rsidRDefault="00A4147E" w:rsidP="001F1294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COP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14:paraId="1652A1BE" w14:textId="77777777" w:rsidR="008C01FD" w:rsidRPr="002F65BE" w:rsidRDefault="00A4147E" w:rsidP="001F1294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EER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  <w:tc>
          <w:tcPr>
            <w:tcW w:w="1915" w:type="dxa"/>
            <w:tcBorders>
              <w:right w:val="single" w:sz="4" w:space="0" w:color="auto"/>
            </w:tcBorders>
          </w:tcPr>
          <w:p w14:paraId="7B13BA5B" w14:textId="77777777" w:rsidR="008C01FD" w:rsidRPr="002F65BE" w:rsidRDefault="00A4147E" w:rsidP="001F1294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COP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</w:tr>
      <w:tr w:rsidR="008C01FD" w:rsidRPr="002F65BE" w14:paraId="0508D384" w14:textId="77777777" w:rsidTr="001F1294">
        <w:tc>
          <w:tcPr>
            <w:tcW w:w="2235" w:type="dxa"/>
            <w:tcBorders>
              <w:left w:val="single" w:sz="4" w:space="0" w:color="auto"/>
            </w:tcBorders>
          </w:tcPr>
          <w:p w14:paraId="5ECB33D9" w14:textId="77777777" w:rsidR="008C01FD" w:rsidRPr="002F65BE" w:rsidRDefault="008C01FD" w:rsidP="001F1294">
            <w:pPr>
              <w:adjustRightInd w:val="0"/>
              <w:spacing w:after="120"/>
              <w:contextualSpacing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 xml:space="preserve">Якщо </w:t>
            </w:r>
            <w:r w:rsidRPr="00BE75BB">
              <w:rPr>
                <w:i/>
                <w:sz w:val="28"/>
                <w:szCs w:val="28"/>
              </w:rPr>
              <w:t>GWP</w:t>
            </w:r>
            <w:r w:rsidRPr="002F65BE">
              <w:rPr>
                <w:sz w:val="28"/>
                <w:szCs w:val="28"/>
              </w:rPr>
              <w:t xml:space="preserve"> холодоагенту &gt; 150</w:t>
            </w:r>
          </w:p>
        </w:tc>
        <w:tc>
          <w:tcPr>
            <w:tcW w:w="1842" w:type="dxa"/>
            <w:vAlign w:val="center"/>
          </w:tcPr>
          <w:p w14:paraId="3490E898" w14:textId="77777777" w:rsidR="008C01FD" w:rsidRPr="002F65BE" w:rsidRDefault="008C01FD" w:rsidP="001F1294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2,40</w:t>
            </w:r>
          </w:p>
        </w:tc>
        <w:tc>
          <w:tcPr>
            <w:tcW w:w="1665" w:type="dxa"/>
            <w:vAlign w:val="center"/>
          </w:tcPr>
          <w:p w14:paraId="3637E41D" w14:textId="77777777" w:rsidR="008C01FD" w:rsidRPr="002F65BE" w:rsidRDefault="008C01FD" w:rsidP="001F1294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2,36</w:t>
            </w:r>
          </w:p>
        </w:tc>
        <w:tc>
          <w:tcPr>
            <w:tcW w:w="1914" w:type="dxa"/>
            <w:vAlign w:val="center"/>
          </w:tcPr>
          <w:p w14:paraId="1936FEA9" w14:textId="77777777" w:rsidR="008C01FD" w:rsidRPr="002F65BE" w:rsidRDefault="008C01FD" w:rsidP="001F1294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2,40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14:paraId="6DD44FDD" w14:textId="77777777" w:rsidR="008C01FD" w:rsidRPr="002F65BE" w:rsidRDefault="008C01FD" w:rsidP="001F1294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1,80</w:t>
            </w:r>
          </w:p>
        </w:tc>
      </w:tr>
      <w:tr w:rsidR="008C01FD" w:rsidRPr="002F65BE" w14:paraId="51D2D76F" w14:textId="77777777" w:rsidTr="001F1294">
        <w:tc>
          <w:tcPr>
            <w:tcW w:w="2235" w:type="dxa"/>
            <w:tcBorders>
              <w:left w:val="single" w:sz="4" w:space="0" w:color="auto"/>
            </w:tcBorders>
          </w:tcPr>
          <w:p w14:paraId="3EA716BE" w14:textId="77777777" w:rsidR="008C01FD" w:rsidRPr="002F65BE" w:rsidRDefault="008C01FD" w:rsidP="001F1294">
            <w:pPr>
              <w:adjustRightInd w:val="0"/>
              <w:spacing w:after="120"/>
              <w:contextualSpacing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 xml:space="preserve">Якщо </w:t>
            </w:r>
            <w:r w:rsidRPr="00BE75BB">
              <w:rPr>
                <w:i/>
                <w:sz w:val="28"/>
                <w:szCs w:val="28"/>
              </w:rPr>
              <w:t xml:space="preserve">GWP </w:t>
            </w:r>
            <w:r w:rsidRPr="002F65BE">
              <w:rPr>
                <w:sz w:val="28"/>
                <w:szCs w:val="28"/>
              </w:rPr>
              <w:t>холодоагенту ≤ 150</w:t>
            </w:r>
          </w:p>
        </w:tc>
        <w:tc>
          <w:tcPr>
            <w:tcW w:w="1842" w:type="dxa"/>
            <w:vAlign w:val="center"/>
          </w:tcPr>
          <w:p w14:paraId="2B203BCF" w14:textId="77777777" w:rsidR="008C01FD" w:rsidRPr="002F65BE" w:rsidRDefault="008C01FD" w:rsidP="001F1294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2,16</w:t>
            </w:r>
          </w:p>
        </w:tc>
        <w:tc>
          <w:tcPr>
            <w:tcW w:w="1665" w:type="dxa"/>
            <w:vAlign w:val="center"/>
          </w:tcPr>
          <w:p w14:paraId="0EA3444D" w14:textId="77777777" w:rsidR="008C01FD" w:rsidRPr="002F65BE" w:rsidRDefault="008C01FD" w:rsidP="001F1294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2,12</w:t>
            </w:r>
          </w:p>
        </w:tc>
        <w:tc>
          <w:tcPr>
            <w:tcW w:w="1914" w:type="dxa"/>
            <w:vAlign w:val="center"/>
          </w:tcPr>
          <w:p w14:paraId="287FF81E" w14:textId="77777777" w:rsidR="008C01FD" w:rsidRPr="002F65BE" w:rsidRDefault="008C01FD" w:rsidP="001F1294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2,16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14:paraId="505E6EF0" w14:textId="77777777" w:rsidR="008C01FD" w:rsidRPr="002F65BE" w:rsidRDefault="008C01FD" w:rsidP="001F1294">
            <w:pPr>
              <w:adjustRightInd w:val="0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2F65BE">
              <w:rPr>
                <w:sz w:val="28"/>
                <w:szCs w:val="28"/>
              </w:rPr>
              <w:t>1,62</w:t>
            </w:r>
          </w:p>
        </w:tc>
      </w:tr>
    </w:tbl>
    <w:p w14:paraId="209FACE5" w14:textId="77777777" w:rsidR="008C01FD" w:rsidRPr="00BE75BB" w:rsidRDefault="008C01FD" w:rsidP="008C01FD">
      <w:pPr>
        <w:autoSpaceDE/>
        <w:autoSpaceDN/>
        <w:spacing w:before="120"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BE75BB">
        <w:rPr>
          <w:rFonts w:eastAsia="SimSun"/>
          <w:i/>
          <w:sz w:val="28"/>
          <w:szCs w:val="28"/>
          <w:lang w:eastAsia="zh-CN"/>
        </w:rPr>
        <w:t>Таблиця 2</w:t>
      </w:r>
    </w:p>
    <w:p w14:paraId="28B8926D" w14:textId="77777777" w:rsidR="008C01FD" w:rsidRPr="00BE75BB" w:rsidRDefault="008C01FD" w:rsidP="008C01FD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E75BB">
        <w:rPr>
          <w:rFonts w:eastAsia="SimSun"/>
          <w:sz w:val="28"/>
          <w:szCs w:val="28"/>
          <w:lang w:eastAsia="zh-CN"/>
        </w:rPr>
        <w:t xml:space="preserve">Вимоги до </w:t>
      </w:r>
      <w:proofErr w:type="gramStart"/>
      <w:r w:rsidRPr="00BE75BB">
        <w:rPr>
          <w:rFonts w:eastAsia="SimSun"/>
          <w:sz w:val="28"/>
          <w:szCs w:val="28"/>
          <w:lang w:eastAsia="zh-CN"/>
        </w:rPr>
        <w:t>максимального</w:t>
      </w:r>
      <w:proofErr w:type="gramEnd"/>
      <w:r w:rsidRPr="00BE75BB">
        <w:rPr>
          <w:rFonts w:eastAsia="SimSun"/>
          <w:sz w:val="28"/>
          <w:szCs w:val="28"/>
          <w:lang w:eastAsia="zh-CN"/>
        </w:rPr>
        <w:t xml:space="preserve"> енергоспоживання у </w:t>
      </w:r>
      <w:r>
        <w:rPr>
          <w:rFonts w:eastAsia="SimSun"/>
          <w:sz w:val="28"/>
          <w:szCs w:val="28"/>
          <w:lang w:eastAsia="zh-CN"/>
        </w:rPr>
        <w:t xml:space="preserve">режимі «вимкнено» та </w:t>
      </w:r>
      <w:r w:rsidRPr="00BE75BB">
        <w:rPr>
          <w:rFonts w:eastAsia="SimSun"/>
          <w:sz w:val="28"/>
          <w:szCs w:val="28"/>
          <w:lang w:eastAsia="zh-CN"/>
        </w:rPr>
        <w:t xml:space="preserve"> режимі </w:t>
      </w:r>
      <w:r>
        <w:rPr>
          <w:rFonts w:eastAsia="SimSun"/>
          <w:sz w:val="28"/>
          <w:szCs w:val="28"/>
          <w:lang w:eastAsia="zh-CN"/>
        </w:rPr>
        <w:t>«</w:t>
      </w:r>
      <w:r w:rsidRPr="00BE75BB">
        <w:rPr>
          <w:rFonts w:eastAsia="SimSun"/>
          <w:sz w:val="28"/>
          <w:szCs w:val="28"/>
          <w:lang w:eastAsia="zh-CN"/>
        </w:rPr>
        <w:t>очікування</w:t>
      </w:r>
      <w:r>
        <w:rPr>
          <w:rFonts w:eastAsia="SimSun"/>
          <w:sz w:val="28"/>
          <w:szCs w:val="28"/>
          <w:lang w:eastAsia="zh-CN"/>
        </w:rPr>
        <w:t>»</w:t>
      </w:r>
      <w:r w:rsidRPr="00BE75BB">
        <w:rPr>
          <w:rFonts w:eastAsia="SimSun"/>
          <w:sz w:val="28"/>
          <w:szCs w:val="28"/>
          <w:lang w:eastAsia="zh-CN"/>
        </w:rPr>
        <w:t xml:space="preserve"> для одноканальних і двоканальних кондиціонерів </w:t>
      </w:r>
      <w:r>
        <w:rPr>
          <w:rFonts w:eastAsia="SimSun"/>
          <w:sz w:val="28"/>
          <w:szCs w:val="28"/>
          <w:lang w:eastAsia="zh-CN"/>
        </w:rPr>
        <w:t>повітря та</w:t>
      </w:r>
      <w:r w:rsidRPr="00BE75BB">
        <w:rPr>
          <w:rFonts w:eastAsia="SimSun"/>
          <w:sz w:val="28"/>
          <w:szCs w:val="28"/>
          <w:lang w:eastAsia="zh-CN"/>
        </w:rPr>
        <w:t xml:space="preserve"> вентиляторів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8C01FD" w:rsidRPr="00BE75BB" w14:paraId="64E496FE" w14:textId="77777777" w:rsidTr="001F1294">
        <w:tc>
          <w:tcPr>
            <w:tcW w:w="2518" w:type="dxa"/>
            <w:tcBorders>
              <w:left w:val="single" w:sz="4" w:space="0" w:color="auto"/>
            </w:tcBorders>
          </w:tcPr>
          <w:p w14:paraId="4BD63324" w14:textId="77777777" w:rsidR="008C01FD" w:rsidRPr="00BE75BB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«вимкнено»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14:paraId="7374DA38" w14:textId="77777777" w:rsidR="008C01FD" w:rsidRPr="00BE75BB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E75BB">
              <w:rPr>
                <w:sz w:val="28"/>
                <w:szCs w:val="28"/>
              </w:rPr>
              <w:t xml:space="preserve">Енергоспоживання приладу в </w:t>
            </w:r>
            <w:r>
              <w:rPr>
                <w:sz w:val="28"/>
                <w:szCs w:val="28"/>
              </w:rPr>
              <w:t>режимі «вимкнено»</w:t>
            </w:r>
            <w:r w:rsidRPr="00BE75BB">
              <w:rPr>
                <w:sz w:val="28"/>
                <w:szCs w:val="28"/>
              </w:rPr>
              <w:t xml:space="preserve"> не повинно перевищувати 1,00 Вт.</w:t>
            </w:r>
          </w:p>
        </w:tc>
      </w:tr>
      <w:tr w:rsidR="008C01FD" w:rsidRPr="00BE75BB" w14:paraId="0BB5D772" w14:textId="77777777" w:rsidTr="001F1294">
        <w:tc>
          <w:tcPr>
            <w:tcW w:w="2518" w:type="dxa"/>
            <w:vMerge w:val="restart"/>
            <w:tcBorders>
              <w:left w:val="single" w:sz="4" w:space="0" w:color="auto"/>
            </w:tcBorders>
          </w:tcPr>
          <w:p w14:paraId="308189D5" w14:textId="77777777" w:rsidR="008C01FD" w:rsidRPr="00BE75BB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E75BB">
              <w:rPr>
                <w:sz w:val="28"/>
                <w:szCs w:val="28"/>
              </w:rPr>
              <w:t xml:space="preserve">Режим </w:t>
            </w:r>
            <w:r>
              <w:rPr>
                <w:sz w:val="28"/>
                <w:szCs w:val="28"/>
              </w:rPr>
              <w:t>«</w:t>
            </w:r>
            <w:r w:rsidRPr="00BE75BB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14:paraId="74917802" w14:textId="77777777" w:rsidR="008C01FD" w:rsidRPr="00BE75BB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E75BB">
              <w:rPr>
                <w:sz w:val="28"/>
                <w:szCs w:val="28"/>
              </w:rPr>
              <w:t>Енергоспоживання приладу в будь-якому режимі тільки при увімкненій функції реактивації або тільки при увімкненій функції реактивації та індикатора увімкненої функції не повинно перевищувати 1,00 Вт.</w:t>
            </w:r>
          </w:p>
        </w:tc>
      </w:tr>
      <w:tr w:rsidR="008C01FD" w:rsidRPr="00BE75BB" w14:paraId="205CA9A5" w14:textId="77777777" w:rsidTr="001F1294">
        <w:tc>
          <w:tcPr>
            <w:tcW w:w="2518" w:type="dxa"/>
            <w:vMerge/>
            <w:tcBorders>
              <w:left w:val="single" w:sz="4" w:space="0" w:color="auto"/>
            </w:tcBorders>
          </w:tcPr>
          <w:p w14:paraId="5A16E77C" w14:textId="77777777" w:rsidR="008C01FD" w:rsidRPr="00BE75BB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14:paraId="3BBB6D4B" w14:textId="77777777" w:rsidR="008C01FD" w:rsidRPr="00BE75BB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E75BB">
              <w:rPr>
                <w:sz w:val="28"/>
                <w:szCs w:val="28"/>
              </w:rPr>
              <w:t xml:space="preserve">Енергоспоживання приладу в будь-якому режимі тільки при увімкненому інформаційному дисплеї або індикаторі стану або тільки при одночасно </w:t>
            </w:r>
            <w:proofErr w:type="gramStart"/>
            <w:r w:rsidRPr="00BE75BB">
              <w:rPr>
                <w:sz w:val="28"/>
                <w:szCs w:val="28"/>
              </w:rPr>
              <w:t>вв</w:t>
            </w:r>
            <w:proofErr w:type="gramEnd"/>
            <w:r w:rsidRPr="00BE75BB">
              <w:rPr>
                <w:sz w:val="28"/>
                <w:szCs w:val="28"/>
              </w:rPr>
              <w:t>імкнених функціях реактивації та інформаційного дисплея або індикатора стану не повинно перевищувати 2,00 Вт.</w:t>
            </w:r>
          </w:p>
        </w:tc>
      </w:tr>
      <w:tr w:rsidR="008C01FD" w:rsidRPr="00BE75BB" w14:paraId="700CEA97" w14:textId="77777777" w:rsidTr="001F1294">
        <w:tc>
          <w:tcPr>
            <w:tcW w:w="2518" w:type="dxa"/>
            <w:tcBorders>
              <w:left w:val="single" w:sz="4" w:space="0" w:color="auto"/>
            </w:tcBorders>
          </w:tcPr>
          <w:p w14:paraId="1DE4D8CA" w14:textId="77777777" w:rsidR="008C01FD" w:rsidRPr="00BE75BB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BE75BB">
              <w:rPr>
                <w:sz w:val="28"/>
                <w:szCs w:val="28"/>
              </w:rPr>
              <w:t xml:space="preserve">Можливість використання режиму </w:t>
            </w:r>
            <w:r>
              <w:rPr>
                <w:sz w:val="28"/>
                <w:szCs w:val="28"/>
              </w:rPr>
              <w:t>«</w:t>
            </w:r>
            <w:r w:rsidRPr="00BE75BB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  <w:r w:rsidRPr="00BE75BB">
              <w:rPr>
                <w:sz w:val="28"/>
                <w:szCs w:val="28"/>
              </w:rPr>
              <w:t xml:space="preserve"> та/або </w:t>
            </w:r>
            <w:r>
              <w:rPr>
                <w:sz w:val="28"/>
                <w:szCs w:val="28"/>
              </w:rPr>
              <w:t>режиму «вимкнено»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14:paraId="6F5D798C" w14:textId="77777777" w:rsidR="008C01FD" w:rsidRPr="00BE75BB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BE75BB">
              <w:rPr>
                <w:sz w:val="28"/>
                <w:szCs w:val="28"/>
              </w:rPr>
              <w:t xml:space="preserve">Прилад має </w:t>
            </w:r>
            <w:r>
              <w:rPr>
                <w:sz w:val="28"/>
                <w:szCs w:val="28"/>
              </w:rPr>
              <w:t>бути придатним до</w:t>
            </w:r>
            <w:r w:rsidRPr="00BE75BB">
              <w:rPr>
                <w:sz w:val="28"/>
                <w:szCs w:val="28"/>
              </w:rPr>
              <w:t xml:space="preserve"> експлуатаці</w:t>
            </w:r>
            <w:r>
              <w:rPr>
                <w:sz w:val="28"/>
                <w:szCs w:val="28"/>
              </w:rPr>
              <w:t>ї</w:t>
            </w:r>
            <w:r w:rsidRPr="00BE75BB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>режимі «вимкнено»</w:t>
            </w:r>
            <w:r w:rsidRPr="00BE75BB">
              <w:rPr>
                <w:sz w:val="28"/>
                <w:szCs w:val="28"/>
              </w:rPr>
              <w:t xml:space="preserve">, та/або в режимі </w:t>
            </w:r>
            <w:r>
              <w:rPr>
                <w:sz w:val="28"/>
                <w:szCs w:val="28"/>
              </w:rPr>
              <w:t>«</w:t>
            </w:r>
            <w:r w:rsidRPr="00BE75BB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  <w:r w:rsidRPr="00BE75BB">
              <w:rPr>
                <w:sz w:val="28"/>
                <w:szCs w:val="28"/>
              </w:rPr>
              <w:t xml:space="preserve">, та/або в іншому стані, який не перевищує прийнятні вимоги до енергоспоживання у </w:t>
            </w:r>
            <w:r>
              <w:rPr>
                <w:sz w:val="28"/>
                <w:szCs w:val="28"/>
              </w:rPr>
              <w:t>режимі «вимкнено»</w:t>
            </w:r>
            <w:r w:rsidRPr="00BE75BB">
              <w:rPr>
                <w:sz w:val="28"/>
                <w:szCs w:val="28"/>
              </w:rPr>
              <w:t xml:space="preserve"> та/або в режимі </w:t>
            </w:r>
            <w:r>
              <w:rPr>
                <w:sz w:val="28"/>
                <w:szCs w:val="28"/>
              </w:rPr>
              <w:t>«</w:t>
            </w:r>
            <w:r w:rsidRPr="00BE75BB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  <w:r w:rsidRPr="00BE75BB">
              <w:rPr>
                <w:sz w:val="28"/>
                <w:szCs w:val="28"/>
              </w:rPr>
              <w:t>, за винятком випадків, коли використання зазначених функцій недоці</w:t>
            </w:r>
            <w:proofErr w:type="gramStart"/>
            <w:r w:rsidRPr="00BE75BB">
              <w:rPr>
                <w:sz w:val="28"/>
                <w:szCs w:val="28"/>
              </w:rPr>
              <w:t>льно в</w:t>
            </w:r>
            <w:proofErr w:type="gramEnd"/>
            <w:r w:rsidRPr="00BE75BB">
              <w:rPr>
                <w:sz w:val="28"/>
                <w:szCs w:val="28"/>
              </w:rPr>
              <w:t xml:space="preserve"> умовах експлуатації за цільовим призначенням.</w:t>
            </w:r>
          </w:p>
        </w:tc>
      </w:tr>
    </w:tbl>
    <w:p w14:paraId="3A909113" w14:textId="77777777" w:rsidR="008C01FD" w:rsidRDefault="008C01FD" w:rsidP="008C01FD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</w:p>
    <w:p w14:paraId="571A673C" w14:textId="77777777" w:rsidR="008C01FD" w:rsidRPr="00131349" w:rsidRDefault="008C01FD" w:rsidP="008C01FD">
      <w:pPr>
        <w:autoSpaceDE/>
        <w:autoSpaceDN/>
        <w:spacing w:line="276" w:lineRule="auto"/>
        <w:jc w:val="right"/>
        <w:rPr>
          <w:rFonts w:eastAsia="SimSun"/>
          <w:sz w:val="28"/>
          <w:szCs w:val="28"/>
          <w:lang w:eastAsia="zh-CN"/>
        </w:rPr>
      </w:pPr>
      <w:r w:rsidRPr="00131349">
        <w:rPr>
          <w:rFonts w:eastAsia="SimSun"/>
          <w:i/>
          <w:sz w:val="28"/>
          <w:szCs w:val="28"/>
          <w:lang w:eastAsia="zh-CN"/>
        </w:rPr>
        <w:t>Таблиця 3</w:t>
      </w:r>
    </w:p>
    <w:p w14:paraId="2AF740C4" w14:textId="77777777" w:rsidR="008C01FD" w:rsidRPr="00131349" w:rsidRDefault="008C01FD" w:rsidP="008C01FD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131349">
        <w:rPr>
          <w:rFonts w:eastAsia="SimSun"/>
          <w:sz w:val="28"/>
          <w:szCs w:val="28"/>
          <w:lang w:eastAsia="zh-CN"/>
        </w:rPr>
        <w:t xml:space="preserve">Вимоги до максимального </w:t>
      </w:r>
      <w:proofErr w:type="gramStart"/>
      <w:r w:rsidRPr="00131349">
        <w:rPr>
          <w:rFonts w:eastAsia="SimSun"/>
          <w:sz w:val="28"/>
          <w:szCs w:val="28"/>
          <w:lang w:eastAsia="zh-CN"/>
        </w:rPr>
        <w:t>р</w:t>
      </w:r>
      <w:proofErr w:type="gramEnd"/>
      <w:r w:rsidRPr="00131349">
        <w:rPr>
          <w:rFonts w:eastAsia="SimSun"/>
          <w:sz w:val="28"/>
          <w:szCs w:val="28"/>
          <w:lang w:eastAsia="zh-CN"/>
        </w:rPr>
        <w:t>івня звукової потужності</w:t>
      </w:r>
    </w:p>
    <w:tbl>
      <w:tblPr>
        <w:tblStyle w:val="2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C01FD" w:rsidRPr="00131349" w14:paraId="3FE6DE97" w14:textId="77777777" w:rsidTr="001F1294"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14:paraId="6A7C5C1E" w14:textId="77777777" w:rsidR="008C01FD" w:rsidRPr="00131349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proofErr w:type="gramStart"/>
            <w:r w:rsidRPr="00131349">
              <w:rPr>
                <w:sz w:val="28"/>
                <w:szCs w:val="28"/>
              </w:rPr>
              <w:t>Р</w:t>
            </w:r>
            <w:proofErr w:type="gramEnd"/>
            <w:r w:rsidRPr="00131349">
              <w:rPr>
                <w:sz w:val="28"/>
                <w:szCs w:val="28"/>
              </w:rPr>
              <w:t>івень звукової потужності всередині приміщення в дБ(А)</w:t>
            </w:r>
          </w:p>
        </w:tc>
      </w:tr>
      <w:tr w:rsidR="008C01FD" w:rsidRPr="00131349" w14:paraId="782C428B" w14:textId="77777777" w:rsidTr="001F1294"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14:paraId="16F60BB8" w14:textId="77777777" w:rsidR="008C01FD" w:rsidRPr="00131349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31349">
              <w:rPr>
                <w:sz w:val="28"/>
                <w:szCs w:val="28"/>
              </w:rPr>
              <w:t>65</w:t>
            </w:r>
          </w:p>
        </w:tc>
      </w:tr>
    </w:tbl>
    <w:p w14:paraId="5501D13F" w14:textId="77777777" w:rsidR="008C01FD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before="240" w:after="240"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 xml:space="preserve">2) </w:t>
      </w:r>
      <w:r w:rsidRPr="00F32DB2">
        <w:rPr>
          <w:rStyle w:val="13"/>
          <w:sz w:val="28"/>
          <w:szCs w:val="28"/>
          <w:lang w:val="uk-UA"/>
        </w:rPr>
        <w:t>Через рік</w:t>
      </w:r>
      <w:r>
        <w:rPr>
          <w:rStyle w:val="13"/>
          <w:sz w:val="28"/>
          <w:szCs w:val="28"/>
          <w:lang w:val="uk-UA"/>
        </w:rPr>
        <w:t xml:space="preserve"> з дати набрання чинності цим Технічним регламентом</w:t>
      </w:r>
      <w:r w:rsidRPr="00131349">
        <w:rPr>
          <w:rStyle w:val="13"/>
          <w:sz w:val="28"/>
          <w:szCs w:val="28"/>
          <w:lang w:val="uk-UA"/>
        </w:rPr>
        <w:t xml:space="preserve"> всі кондиціонери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131349">
        <w:rPr>
          <w:rStyle w:val="13"/>
          <w:sz w:val="28"/>
          <w:szCs w:val="28"/>
          <w:lang w:val="uk-UA"/>
        </w:rPr>
        <w:t xml:space="preserve">, за винятком одноканальних і двоканальних, </w:t>
      </w:r>
      <w:r>
        <w:rPr>
          <w:rStyle w:val="13"/>
          <w:sz w:val="28"/>
          <w:szCs w:val="28"/>
          <w:lang w:val="uk-UA"/>
        </w:rPr>
        <w:t>повинні</w:t>
      </w:r>
      <w:r w:rsidRPr="00131349">
        <w:rPr>
          <w:rStyle w:val="13"/>
          <w:sz w:val="28"/>
          <w:szCs w:val="28"/>
          <w:lang w:val="uk-UA"/>
        </w:rPr>
        <w:t xml:space="preserve"> відповідати вимогам щодо мінімальної </w:t>
      </w:r>
      <w:r w:rsidRPr="00131349">
        <w:rPr>
          <w:rStyle w:val="13"/>
          <w:sz w:val="28"/>
          <w:szCs w:val="28"/>
          <w:lang w:val="uk-UA"/>
        </w:rPr>
        <w:lastRenderedPageBreak/>
        <w:t xml:space="preserve">енергоефективності та максимального рівня звукової потужності, </w:t>
      </w:r>
      <w:r>
        <w:rPr>
          <w:rStyle w:val="13"/>
          <w:sz w:val="28"/>
          <w:szCs w:val="28"/>
          <w:lang w:val="uk-UA"/>
        </w:rPr>
        <w:t>наведеним у</w:t>
      </w:r>
      <w:r w:rsidRPr="00131349">
        <w:rPr>
          <w:rStyle w:val="13"/>
          <w:sz w:val="28"/>
          <w:szCs w:val="28"/>
          <w:lang w:val="uk-UA"/>
        </w:rPr>
        <w:t xml:space="preserve"> таблиц</w:t>
      </w:r>
      <w:r>
        <w:rPr>
          <w:rStyle w:val="13"/>
          <w:sz w:val="28"/>
          <w:szCs w:val="28"/>
          <w:lang w:val="uk-UA"/>
        </w:rPr>
        <w:t>ях</w:t>
      </w:r>
      <w:r w:rsidRPr="00131349">
        <w:rPr>
          <w:rStyle w:val="13"/>
          <w:sz w:val="28"/>
          <w:szCs w:val="28"/>
          <w:lang w:val="uk-UA"/>
        </w:rPr>
        <w:t xml:space="preserve"> 4 </w:t>
      </w:r>
      <w:r>
        <w:rPr>
          <w:rStyle w:val="13"/>
          <w:sz w:val="28"/>
          <w:szCs w:val="28"/>
          <w:lang w:val="uk-UA"/>
        </w:rPr>
        <w:t>і 5</w:t>
      </w:r>
      <w:r w:rsidRPr="00131349">
        <w:rPr>
          <w:rStyle w:val="13"/>
          <w:sz w:val="28"/>
          <w:szCs w:val="28"/>
          <w:lang w:val="uk-UA"/>
        </w:rPr>
        <w:t xml:space="preserve">, </w:t>
      </w:r>
      <w:r>
        <w:rPr>
          <w:rStyle w:val="13"/>
          <w:sz w:val="28"/>
          <w:szCs w:val="28"/>
          <w:lang w:val="uk-UA"/>
        </w:rPr>
        <w:t xml:space="preserve">дані у яких </w:t>
      </w:r>
      <w:r w:rsidRPr="00131349">
        <w:rPr>
          <w:rStyle w:val="13"/>
          <w:sz w:val="28"/>
          <w:szCs w:val="28"/>
          <w:lang w:val="uk-UA"/>
        </w:rPr>
        <w:t>розрахован</w:t>
      </w:r>
      <w:r>
        <w:rPr>
          <w:rStyle w:val="13"/>
          <w:sz w:val="28"/>
          <w:szCs w:val="28"/>
          <w:lang w:val="uk-UA"/>
        </w:rPr>
        <w:t>і відповідно до д</w:t>
      </w:r>
      <w:r w:rsidRPr="00131349">
        <w:rPr>
          <w:rStyle w:val="13"/>
          <w:sz w:val="28"/>
          <w:szCs w:val="28"/>
          <w:lang w:val="uk-UA"/>
        </w:rPr>
        <w:t>одатк</w:t>
      </w:r>
      <w:r>
        <w:rPr>
          <w:rStyle w:val="13"/>
          <w:sz w:val="28"/>
          <w:szCs w:val="28"/>
          <w:lang w:val="uk-UA"/>
        </w:rPr>
        <w:t>а</w:t>
      </w:r>
      <w:r w:rsidRPr="00131349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2</w:t>
      </w:r>
      <w:r w:rsidRPr="00131349">
        <w:rPr>
          <w:rStyle w:val="13"/>
          <w:sz w:val="28"/>
          <w:szCs w:val="28"/>
          <w:lang w:val="uk-UA"/>
        </w:rPr>
        <w:t xml:space="preserve">. Вимоги щодо енергоефективності повинні враховувати базові розрахункові умови, визначені в таблиці 3 </w:t>
      </w:r>
      <w:r>
        <w:rPr>
          <w:rStyle w:val="13"/>
          <w:sz w:val="28"/>
          <w:szCs w:val="28"/>
          <w:lang w:val="uk-UA"/>
        </w:rPr>
        <w:t>д</w:t>
      </w:r>
      <w:r w:rsidRPr="00131349">
        <w:rPr>
          <w:rStyle w:val="13"/>
          <w:sz w:val="28"/>
          <w:szCs w:val="28"/>
          <w:lang w:val="uk-UA"/>
        </w:rPr>
        <w:t>одатк</w:t>
      </w:r>
      <w:r>
        <w:rPr>
          <w:rStyle w:val="13"/>
          <w:sz w:val="28"/>
          <w:szCs w:val="28"/>
          <w:lang w:val="uk-UA"/>
        </w:rPr>
        <w:t>а</w:t>
      </w:r>
      <w:r w:rsidRPr="00131349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2</w:t>
      </w:r>
      <w:r w:rsidRPr="00131349">
        <w:rPr>
          <w:rStyle w:val="13"/>
          <w:sz w:val="28"/>
          <w:szCs w:val="28"/>
          <w:lang w:val="uk-UA"/>
        </w:rPr>
        <w:t>, з використанням</w:t>
      </w:r>
      <w:r>
        <w:rPr>
          <w:rStyle w:val="13"/>
          <w:sz w:val="28"/>
          <w:szCs w:val="28"/>
          <w:lang w:val="uk-UA"/>
        </w:rPr>
        <w:t xml:space="preserve">, </w:t>
      </w:r>
      <w:r w:rsidRPr="00131349">
        <w:rPr>
          <w:rStyle w:val="13"/>
          <w:sz w:val="28"/>
          <w:szCs w:val="28"/>
          <w:lang w:val="uk-UA"/>
        </w:rPr>
        <w:t>«Помірного» опалювального сезону</w:t>
      </w:r>
      <w:r>
        <w:rPr>
          <w:rStyle w:val="13"/>
          <w:sz w:val="28"/>
          <w:szCs w:val="28"/>
          <w:lang w:val="uk-UA"/>
        </w:rPr>
        <w:t xml:space="preserve"> за необхідністю</w:t>
      </w:r>
      <w:r w:rsidRPr="00131349">
        <w:rPr>
          <w:rStyle w:val="13"/>
          <w:sz w:val="28"/>
          <w:szCs w:val="28"/>
          <w:lang w:val="uk-UA"/>
        </w:rPr>
        <w:t xml:space="preserve">. Вимоги до максимального рівня звукової потужності повинні бути співвіднесені зі стандартними </w:t>
      </w:r>
      <w:r>
        <w:rPr>
          <w:rStyle w:val="13"/>
          <w:sz w:val="28"/>
          <w:szCs w:val="28"/>
          <w:lang w:val="uk-UA"/>
        </w:rPr>
        <w:t xml:space="preserve">розрахунковими </w:t>
      </w:r>
      <w:r w:rsidRPr="00131349">
        <w:rPr>
          <w:rStyle w:val="13"/>
          <w:sz w:val="28"/>
          <w:szCs w:val="28"/>
          <w:lang w:val="uk-UA"/>
        </w:rPr>
        <w:t>ум</w:t>
      </w:r>
      <w:r>
        <w:rPr>
          <w:rStyle w:val="13"/>
          <w:sz w:val="28"/>
          <w:szCs w:val="28"/>
          <w:lang w:val="uk-UA"/>
        </w:rPr>
        <w:t>овами, визначеними у таблиці 2 д</w:t>
      </w:r>
      <w:r w:rsidRPr="00131349">
        <w:rPr>
          <w:rStyle w:val="13"/>
          <w:sz w:val="28"/>
          <w:szCs w:val="28"/>
          <w:lang w:val="uk-UA"/>
        </w:rPr>
        <w:t>одатк</w:t>
      </w:r>
      <w:r>
        <w:rPr>
          <w:rStyle w:val="13"/>
          <w:sz w:val="28"/>
          <w:szCs w:val="28"/>
          <w:lang w:val="uk-UA"/>
        </w:rPr>
        <w:t>а</w:t>
      </w:r>
      <w:r w:rsidRPr="00131349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2</w:t>
      </w:r>
      <w:r w:rsidRPr="00131349">
        <w:rPr>
          <w:rStyle w:val="13"/>
          <w:sz w:val="28"/>
          <w:szCs w:val="28"/>
          <w:lang w:val="uk-UA"/>
        </w:rPr>
        <w:t>.</w:t>
      </w:r>
    </w:p>
    <w:p w14:paraId="41C53661" w14:textId="77777777" w:rsidR="008C01FD" w:rsidRPr="00C95793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before="240" w:line="276" w:lineRule="auto"/>
        <w:ind w:right="23" w:firstLine="567"/>
        <w:jc w:val="right"/>
        <w:rPr>
          <w:rFonts w:eastAsia="SimSun"/>
          <w:i/>
          <w:sz w:val="28"/>
          <w:szCs w:val="28"/>
          <w:lang w:eastAsia="zh-CN"/>
        </w:rPr>
      </w:pPr>
      <w:r w:rsidRPr="00C95793">
        <w:rPr>
          <w:rFonts w:eastAsia="SimSun"/>
          <w:i/>
          <w:sz w:val="28"/>
          <w:szCs w:val="28"/>
          <w:lang w:eastAsia="zh-CN"/>
        </w:rPr>
        <w:t xml:space="preserve"> Таблиця 4</w:t>
      </w:r>
    </w:p>
    <w:p w14:paraId="45C3EE92" w14:textId="77777777" w:rsidR="008C01FD" w:rsidRPr="00C95793" w:rsidRDefault="008C01FD" w:rsidP="008C01FD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C95793">
        <w:rPr>
          <w:rFonts w:eastAsia="SimSun"/>
          <w:sz w:val="28"/>
          <w:szCs w:val="28"/>
          <w:lang w:eastAsia="zh-CN"/>
        </w:rPr>
        <w:t xml:space="preserve">Вимоги до </w:t>
      </w:r>
      <w:proofErr w:type="gramStart"/>
      <w:r w:rsidRPr="00C95793">
        <w:rPr>
          <w:rFonts w:eastAsia="SimSun"/>
          <w:sz w:val="28"/>
          <w:szCs w:val="28"/>
          <w:lang w:eastAsia="zh-CN"/>
        </w:rPr>
        <w:t>м</w:t>
      </w:r>
      <w:proofErr w:type="gramEnd"/>
      <w:r w:rsidRPr="00C95793">
        <w:rPr>
          <w:rFonts w:eastAsia="SimSun"/>
          <w:sz w:val="28"/>
          <w:szCs w:val="28"/>
          <w:lang w:eastAsia="zh-CN"/>
        </w:rPr>
        <w:t>інімальної енергоефективності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4500"/>
      </w:tblGrid>
      <w:tr w:rsidR="008C01FD" w:rsidRPr="00C95793" w14:paraId="598916A1" w14:textId="77777777" w:rsidTr="001F1294">
        <w:tc>
          <w:tcPr>
            <w:tcW w:w="4077" w:type="dxa"/>
            <w:tcBorders>
              <w:left w:val="single" w:sz="4" w:space="0" w:color="auto"/>
            </w:tcBorders>
          </w:tcPr>
          <w:p w14:paraId="08A42DE2" w14:textId="77777777" w:rsidR="008C01FD" w:rsidRPr="00C95793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D80FE96" w14:textId="77777777" w:rsidR="008C01FD" w:rsidRPr="00C95793" w:rsidRDefault="008C01FD" w:rsidP="001F1294">
            <w:pPr>
              <w:autoSpaceDE/>
              <w:autoSpaceDN/>
              <w:jc w:val="center"/>
              <w:rPr>
                <w:i/>
                <w:sz w:val="28"/>
                <w:szCs w:val="28"/>
              </w:rPr>
            </w:pPr>
            <w:r w:rsidRPr="00C95793">
              <w:rPr>
                <w:i/>
                <w:sz w:val="28"/>
                <w:szCs w:val="28"/>
              </w:rPr>
              <w:t>SEER</w:t>
            </w:r>
          </w:p>
        </w:tc>
        <w:tc>
          <w:tcPr>
            <w:tcW w:w="4501" w:type="dxa"/>
            <w:tcBorders>
              <w:right w:val="single" w:sz="4" w:space="0" w:color="auto"/>
            </w:tcBorders>
          </w:tcPr>
          <w:p w14:paraId="78B37EE8" w14:textId="77777777" w:rsidR="008C01FD" w:rsidRPr="00C95793" w:rsidRDefault="008C01FD" w:rsidP="001F1294">
            <w:pPr>
              <w:autoSpaceDE/>
              <w:autoSpaceDN/>
              <w:jc w:val="center"/>
              <w:rPr>
                <w:i/>
                <w:sz w:val="28"/>
                <w:szCs w:val="28"/>
              </w:rPr>
            </w:pPr>
            <w:r w:rsidRPr="00C95793">
              <w:rPr>
                <w:i/>
                <w:sz w:val="28"/>
                <w:szCs w:val="28"/>
              </w:rPr>
              <w:t>SCOP</w:t>
            </w:r>
          </w:p>
          <w:p w14:paraId="19186FE3" w14:textId="77777777" w:rsidR="008C01FD" w:rsidRPr="00C95793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(Помірний опалювальний сезон)</w:t>
            </w:r>
          </w:p>
        </w:tc>
      </w:tr>
      <w:tr w:rsidR="008C01FD" w:rsidRPr="00C95793" w14:paraId="554351E2" w14:textId="77777777" w:rsidTr="001F1294">
        <w:tc>
          <w:tcPr>
            <w:tcW w:w="4077" w:type="dxa"/>
            <w:tcBorders>
              <w:left w:val="single" w:sz="4" w:space="0" w:color="auto"/>
            </w:tcBorders>
          </w:tcPr>
          <w:p w14:paraId="7B35FD0B" w14:textId="77777777" w:rsidR="008C01FD" w:rsidRPr="00C95793" w:rsidRDefault="008C01FD" w:rsidP="001F1294">
            <w:pPr>
              <w:adjustRightInd w:val="0"/>
              <w:spacing w:after="120"/>
              <w:contextualSpacing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 xml:space="preserve">Якщо </w:t>
            </w:r>
            <w:r w:rsidRPr="00C95793">
              <w:rPr>
                <w:i/>
                <w:sz w:val="28"/>
                <w:szCs w:val="28"/>
              </w:rPr>
              <w:t>GWP</w:t>
            </w:r>
            <w:r w:rsidRPr="00C95793">
              <w:rPr>
                <w:sz w:val="28"/>
                <w:szCs w:val="28"/>
              </w:rPr>
              <w:t xml:space="preserve"> холодоагенту &gt; 150</w:t>
            </w:r>
          </w:p>
        </w:tc>
        <w:tc>
          <w:tcPr>
            <w:tcW w:w="993" w:type="dxa"/>
          </w:tcPr>
          <w:p w14:paraId="6139980A" w14:textId="77777777" w:rsidR="008C01FD" w:rsidRPr="00C95793" w:rsidRDefault="008C01FD" w:rsidP="001F1294">
            <w:pPr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3,60</w:t>
            </w:r>
          </w:p>
        </w:tc>
        <w:tc>
          <w:tcPr>
            <w:tcW w:w="4501" w:type="dxa"/>
            <w:tcBorders>
              <w:right w:val="single" w:sz="4" w:space="0" w:color="auto"/>
            </w:tcBorders>
          </w:tcPr>
          <w:p w14:paraId="798A9A03" w14:textId="77777777" w:rsidR="008C01FD" w:rsidRPr="00C95793" w:rsidRDefault="008C01FD" w:rsidP="001F1294">
            <w:pPr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3,40</w:t>
            </w:r>
          </w:p>
        </w:tc>
      </w:tr>
      <w:tr w:rsidR="008C01FD" w:rsidRPr="00C95793" w14:paraId="7C41495B" w14:textId="77777777" w:rsidTr="001F1294">
        <w:tc>
          <w:tcPr>
            <w:tcW w:w="4077" w:type="dxa"/>
            <w:tcBorders>
              <w:left w:val="single" w:sz="4" w:space="0" w:color="auto"/>
            </w:tcBorders>
          </w:tcPr>
          <w:p w14:paraId="12A9416B" w14:textId="77777777" w:rsidR="008C01FD" w:rsidRPr="00C95793" w:rsidRDefault="008C01FD" w:rsidP="001F1294">
            <w:pPr>
              <w:adjustRightInd w:val="0"/>
              <w:spacing w:after="120"/>
              <w:contextualSpacing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 xml:space="preserve">Якщо </w:t>
            </w:r>
            <w:r w:rsidRPr="00C95793">
              <w:rPr>
                <w:i/>
                <w:sz w:val="28"/>
                <w:szCs w:val="28"/>
              </w:rPr>
              <w:t>GWP</w:t>
            </w:r>
            <w:r w:rsidRPr="00C95793">
              <w:rPr>
                <w:sz w:val="28"/>
                <w:szCs w:val="28"/>
              </w:rPr>
              <w:t xml:space="preserve"> холодоагенту ≤ 150</w:t>
            </w:r>
          </w:p>
        </w:tc>
        <w:tc>
          <w:tcPr>
            <w:tcW w:w="993" w:type="dxa"/>
          </w:tcPr>
          <w:p w14:paraId="023F5215" w14:textId="77777777" w:rsidR="008C01FD" w:rsidRPr="00C95793" w:rsidRDefault="008C01FD" w:rsidP="001F1294">
            <w:pPr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3,24</w:t>
            </w:r>
          </w:p>
        </w:tc>
        <w:tc>
          <w:tcPr>
            <w:tcW w:w="4501" w:type="dxa"/>
            <w:tcBorders>
              <w:right w:val="single" w:sz="4" w:space="0" w:color="auto"/>
            </w:tcBorders>
          </w:tcPr>
          <w:p w14:paraId="523CA98C" w14:textId="77777777" w:rsidR="008C01FD" w:rsidRPr="00C95793" w:rsidRDefault="008C01FD" w:rsidP="001F1294">
            <w:pPr>
              <w:adjustRightInd w:val="0"/>
              <w:ind w:left="34"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3,06</w:t>
            </w:r>
          </w:p>
        </w:tc>
      </w:tr>
    </w:tbl>
    <w:p w14:paraId="6FA835AC" w14:textId="77777777" w:rsidR="008C01FD" w:rsidRDefault="008C01FD" w:rsidP="008C01FD">
      <w:pPr>
        <w:autoSpaceDE/>
        <w:autoSpaceDN/>
        <w:spacing w:line="276" w:lineRule="auto"/>
        <w:rPr>
          <w:rFonts w:eastAsia="SimSun"/>
          <w:i/>
          <w:sz w:val="28"/>
          <w:szCs w:val="28"/>
          <w:lang w:eastAsia="zh-CN"/>
        </w:rPr>
      </w:pPr>
    </w:p>
    <w:p w14:paraId="231FED04" w14:textId="77777777" w:rsidR="008C01FD" w:rsidRDefault="008C01FD" w:rsidP="008C01FD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</w:p>
    <w:p w14:paraId="1AD46ABA" w14:textId="77777777" w:rsidR="008C01FD" w:rsidRDefault="008C01FD" w:rsidP="008C01FD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</w:p>
    <w:p w14:paraId="620F24DB" w14:textId="77777777" w:rsidR="008C01FD" w:rsidRPr="00C95793" w:rsidRDefault="008C01FD" w:rsidP="008C01FD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C95793">
        <w:rPr>
          <w:rFonts w:eastAsia="SimSun"/>
          <w:i/>
          <w:sz w:val="28"/>
          <w:szCs w:val="28"/>
          <w:lang w:eastAsia="zh-CN"/>
        </w:rPr>
        <w:t>Таблиця 5</w:t>
      </w:r>
    </w:p>
    <w:p w14:paraId="7A05C3BE" w14:textId="77777777" w:rsidR="008C01FD" w:rsidRPr="00C95793" w:rsidRDefault="008C01FD" w:rsidP="008C01FD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C95793">
        <w:rPr>
          <w:rFonts w:eastAsia="SimSun"/>
          <w:sz w:val="28"/>
          <w:szCs w:val="28"/>
          <w:lang w:eastAsia="zh-CN"/>
        </w:rPr>
        <w:t xml:space="preserve">Вимоги щодо максимального </w:t>
      </w:r>
      <w:proofErr w:type="gramStart"/>
      <w:r w:rsidRPr="00C95793">
        <w:rPr>
          <w:rFonts w:eastAsia="SimSun"/>
          <w:sz w:val="28"/>
          <w:szCs w:val="28"/>
          <w:lang w:eastAsia="zh-CN"/>
        </w:rPr>
        <w:t>р</w:t>
      </w:r>
      <w:proofErr w:type="gramEnd"/>
      <w:r w:rsidRPr="00C95793">
        <w:rPr>
          <w:rFonts w:eastAsia="SimSun"/>
          <w:sz w:val="28"/>
          <w:szCs w:val="28"/>
          <w:lang w:eastAsia="zh-CN"/>
        </w:rPr>
        <w:t>івня звукової потужності</w:t>
      </w: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8C01FD" w:rsidRPr="00C95793" w14:paraId="7E2DD459" w14:textId="77777777" w:rsidTr="001F1294">
        <w:trPr>
          <w:jc w:val="center"/>
        </w:trPr>
        <w:tc>
          <w:tcPr>
            <w:tcW w:w="4785" w:type="dxa"/>
            <w:gridSpan w:val="2"/>
          </w:tcPr>
          <w:p w14:paraId="4A33363A" w14:textId="77777777" w:rsidR="008C01FD" w:rsidRPr="00C95793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Номінальна потужність ≤ 6 кВт</w:t>
            </w:r>
          </w:p>
        </w:tc>
        <w:tc>
          <w:tcPr>
            <w:tcW w:w="4786" w:type="dxa"/>
            <w:gridSpan w:val="2"/>
          </w:tcPr>
          <w:p w14:paraId="29B41F9F" w14:textId="77777777" w:rsidR="008C01FD" w:rsidRPr="00C95793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6 ˂ Номінальна потужність ≤ 12 кВт</w:t>
            </w:r>
          </w:p>
        </w:tc>
      </w:tr>
      <w:tr w:rsidR="008C01FD" w:rsidRPr="00C95793" w14:paraId="71F4940C" w14:textId="77777777" w:rsidTr="001F1294">
        <w:trPr>
          <w:jc w:val="center"/>
        </w:trPr>
        <w:tc>
          <w:tcPr>
            <w:tcW w:w="2392" w:type="dxa"/>
          </w:tcPr>
          <w:p w14:paraId="3F386660" w14:textId="77777777" w:rsidR="008C01FD" w:rsidRPr="00C95793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proofErr w:type="gramStart"/>
            <w:r w:rsidRPr="00C95793">
              <w:rPr>
                <w:sz w:val="28"/>
                <w:szCs w:val="28"/>
              </w:rPr>
              <w:t>Р</w:t>
            </w:r>
            <w:proofErr w:type="gramEnd"/>
            <w:r w:rsidRPr="00C95793">
              <w:rPr>
                <w:sz w:val="28"/>
                <w:szCs w:val="28"/>
              </w:rPr>
              <w:t>івень звукової потужності всередині приміщення в дБ (А)</w:t>
            </w:r>
          </w:p>
        </w:tc>
        <w:tc>
          <w:tcPr>
            <w:tcW w:w="2393" w:type="dxa"/>
          </w:tcPr>
          <w:p w14:paraId="71BC3715" w14:textId="77777777" w:rsidR="008C01FD" w:rsidRPr="00C95793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proofErr w:type="gramStart"/>
            <w:r w:rsidRPr="00C95793">
              <w:rPr>
                <w:sz w:val="28"/>
                <w:szCs w:val="28"/>
              </w:rPr>
              <w:t>Р</w:t>
            </w:r>
            <w:proofErr w:type="gramEnd"/>
            <w:r w:rsidRPr="00C95793">
              <w:rPr>
                <w:sz w:val="28"/>
                <w:szCs w:val="28"/>
              </w:rPr>
              <w:t>івень звукової потужності зовні приміщення в дБ (А)</w:t>
            </w:r>
          </w:p>
        </w:tc>
        <w:tc>
          <w:tcPr>
            <w:tcW w:w="2393" w:type="dxa"/>
          </w:tcPr>
          <w:p w14:paraId="5C9A0209" w14:textId="77777777" w:rsidR="008C01FD" w:rsidRPr="00C95793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proofErr w:type="gramStart"/>
            <w:r w:rsidRPr="00C95793">
              <w:rPr>
                <w:sz w:val="28"/>
                <w:szCs w:val="28"/>
              </w:rPr>
              <w:t>Р</w:t>
            </w:r>
            <w:proofErr w:type="gramEnd"/>
            <w:r w:rsidRPr="00C95793">
              <w:rPr>
                <w:sz w:val="28"/>
                <w:szCs w:val="28"/>
              </w:rPr>
              <w:t>івень звукової потужності всередині приміщення в дБ (А)</w:t>
            </w:r>
          </w:p>
        </w:tc>
        <w:tc>
          <w:tcPr>
            <w:tcW w:w="2393" w:type="dxa"/>
          </w:tcPr>
          <w:p w14:paraId="1B4CF235" w14:textId="77777777" w:rsidR="008C01FD" w:rsidRPr="00C95793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proofErr w:type="gramStart"/>
            <w:r w:rsidRPr="00C95793">
              <w:rPr>
                <w:sz w:val="28"/>
                <w:szCs w:val="28"/>
              </w:rPr>
              <w:t>Р</w:t>
            </w:r>
            <w:proofErr w:type="gramEnd"/>
            <w:r w:rsidRPr="00C95793">
              <w:rPr>
                <w:sz w:val="28"/>
                <w:szCs w:val="28"/>
              </w:rPr>
              <w:t>івень звукової потужності зовні приміщення в дБ (А)</w:t>
            </w:r>
          </w:p>
        </w:tc>
      </w:tr>
      <w:tr w:rsidR="008C01FD" w:rsidRPr="00C95793" w14:paraId="0B584AC4" w14:textId="77777777" w:rsidTr="001F1294">
        <w:trPr>
          <w:jc w:val="center"/>
        </w:trPr>
        <w:tc>
          <w:tcPr>
            <w:tcW w:w="2392" w:type="dxa"/>
          </w:tcPr>
          <w:p w14:paraId="4EE0846C" w14:textId="77777777" w:rsidR="008C01FD" w:rsidRPr="00C95793" w:rsidRDefault="008C01FD" w:rsidP="001F1294">
            <w:pPr>
              <w:adjustRightInd w:val="0"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14:paraId="16450B03" w14:textId="77777777" w:rsidR="008C01FD" w:rsidRPr="00C95793" w:rsidRDefault="008C01FD" w:rsidP="001F1294">
            <w:pPr>
              <w:adjustRightInd w:val="0"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14:paraId="71C43B84" w14:textId="77777777" w:rsidR="008C01FD" w:rsidRPr="00C95793" w:rsidRDefault="008C01FD" w:rsidP="001F1294">
            <w:pPr>
              <w:adjustRightInd w:val="0"/>
              <w:jc w:val="center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14:paraId="102C3775" w14:textId="77777777" w:rsidR="008C01FD" w:rsidRPr="00C95793" w:rsidRDefault="008C01FD" w:rsidP="001F1294">
            <w:pPr>
              <w:adjustRightInd w:val="0"/>
              <w:ind w:left="830"/>
              <w:rPr>
                <w:sz w:val="28"/>
                <w:szCs w:val="28"/>
              </w:rPr>
            </w:pPr>
            <w:r w:rsidRPr="00C95793">
              <w:rPr>
                <w:sz w:val="28"/>
                <w:szCs w:val="28"/>
              </w:rPr>
              <w:t>70</w:t>
            </w:r>
          </w:p>
        </w:tc>
      </w:tr>
    </w:tbl>
    <w:p w14:paraId="5538EAB6" w14:textId="77777777" w:rsidR="008C01FD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</w:p>
    <w:p w14:paraId="03913A16" w14:textId="77777777" w:rsidR="008C01FD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>3</w:t>
      </w:r>
      <w:r w:rsidRPr="00F32DB2">
        <w:rPr>
          <w:rStyle w:val="13"/>
          <w:sz w:val="28"/>
          <w:szCs w:val="28"/>
          <w:lang w:val="uk-UA"/>
        </w:rPr>
        <w:t>)</w:t>
      </w:r>
      <w:r w:rsidRPr="00F32DB2">
        <w:t xml:space="preserve"> </w:t>
      </w:r>
      <w:r w:rsidRPr="00F32DB2">
        <w:rPr>
          <w:rStyle w:val="13"/>
          <w:sz w:val="28"/>
          <w:szCs w:val="28"/>
          <w:lang w:val="uk-UA"/>
        </w:rPr>
        <w:t>Через два роки з дати набрання чинності цим Технічним регламентом</w:t>
      </w:r>
      <w:r w:rsidRPr="00C95793">
        <w:rPr>
          <w:rStyle w:val="13"/>
          <w:sz w:val="28"/>
          <w:szCs w:val="28"/>
          <w:lang w:val="uk-UA"/>
        </w:rPr>
        <w:t xml:space="preserve"> всі кондиціонери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C95793">
        <w:rPr>
          <w:rStyle w:val="13"/>
          <w:sz w:val="28"/>
          <w:szCs w:val="28"/>
          <w:lang w:val="uk-UA"/>
        </w:rPr>
        <w:t xml:space="preserve"> мають відповідати вимогам, зазначеним </w:t>
      </w:r>
      <w:r>
        <w:rPr>
          <w:rStyle w:val="13"/>
          <w:sz w:val="28"/>
          <w:szCs w:val="28"/>
          <w:lang w:val="uk-UA"/>
        </w:rPr>
        <w:t>у таблиці 6, розрахованим відповідно до д</w:t>
      </w:r>
      <w:r w:rsidRPr="00C95793">
        <w:rPr>
          <w:rStyle w:val="13"/>
          <w:sz w:val="28"/>
          <w:szCs w:val="28"/>
          <w:lang w:val="uk-UA"/>
        </w:rPr>
        <w:t>одатк</w:t>
      </w:r>
      <w:r>
        <w:rPr>
          <w:rStyle w:val="13"/>
          <w:sz w:val="28"/>
          <w:szCs w:val="28"/>
          <w:lang w:val="uk-UA"/>
        </w:rPr>
        <w:t>а</w:t>
      </w:r>
      <w:r w:rsidRPr="00C95793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2</w:t>
      </w:r>
      <w:r w:rsidRPr="00C95793">
        <w:rPr>
          <w:rStyle w:val="13"/>
          <w:sz w:val="28"/>
          <w:szCs w:val="28"/>
          <w:lang w:val="uk-UA"/>
        </w:rPr>
        <w:t>. Вимоги щодо енергоефективності для кондиціонерів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C95793">
        <w:rPr>
          <w:rStyle w:val="13"/>
          <w:sz w:val="28"/>
          <w:szCs w:val="28"/>
          <w:lang w:val="uk-UA"/>
        </w:rPr>
        <w:t>, за винятком одноканальних і двоканальних, повинні бути співвіднесені з базовими розрахунковими ум</w:t>
      </w:r>
      <w:r>
        <w:rPr>
          <w:rStyle w:val="13"/>
          <w:sz w:val="28"/>
          <w:szCs w:val="28"/>
          <w:lang w:val="uk-UA"/>
        </w:rPr>
        <w:t>овами, визначеними у таблиці 3 д</w:t>
      </w:r>
      <w:r w:rsidRPr="00C95793">
        <w:rPr>
          <w:rStyle w:val="13"/>
          <w:sz w:val="28"/>
          <w:szCs w:val="28"/>
          <w:lang w:val="uk-UA"/>
        </w:rPr>
        <w:t>одатк</w:t>
      </w:r>
      <w:r>
        <w:rPr>
          <w:rStyle w:val="13"/>
          <w:sz w:val="28"/>
          <w:szCs w:val="28"/>
          <w:lang w:val="uk-UA"/>
        </w:rPr>
        <w:t>а</w:t>
      </w:r>
      <w:r w:rsidRPr="00C95793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2</w:t>
      </w:r>
      <w:r w:rsidRPr="00C95793">
        <w:rPr>
          <w:rStyle w:val="13"/>
          <w:sz w:val="28"/>
          <w:szCs w:val="28"/>
          <w:lang w:val="uk-UA"/>
        </w:rPr>
        <w:t>, з використанням</w:t>
      </w:r>
      <w:r>
        <w:rPr>
          <w:rStyle w:val="13"/>
          <w:sz w:val="28"/>
          <w:szCs w:val="28"/>
          <w:lang w:val="uk-UA"/>
        </w:rPr>
        <w:t xml:space="preserve">, </w:t>
      </w:r>
      <w:r w:rsidRPr="00C95793">
        <w:rPr>
          <w:rStyle w:val="13"/>
          <w:sz w:val="28"/>
          <w:szCs w:val="28"/>
          <w:lang w:val="uk-UA"/>
        </w:rPr>
        <w:t>«Помірного» опалювального сезону</w:t>
      </w:r>
      <w:r w:rsidRPr="00713B96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за необхідності</w:t>
      </w:r>
      <w:r w:rsidRPr="00C95793">
        <w:rPr>
          <w:rStyle w:val="13"/>
          <w:sz w:val="28"/>
          <w:szCs w:val="28"/>
          <w:lang w:val="uk-UA"/>
        </w:rPr>
        <w:t xml:space="preserve">. Вимоги </w:t>
      </w:r>
      <w:r>
        <w:rPr>
          <w:rStyle w:val="13"/>
          <w:sz w:val="28"/>
          <w:szCs w:val="28"/>
          <w:lang w:val="uk-UA"/>
        </w:rPr>
        <w:t>до</w:t>
      </w:r>
      <w:r w:rsidRPr="00C95793">
        <w:rPr>
          <w:rStyle w:val="13"/>
          <w:sz w:val="28"/>
          <w:szCs w:val="28"/>
          <w:lang w:val="uk-UA"/>
        </w:rPr>
        <w:t xml:space="preserve"> енергоефективності для одноканальних і </w:t>
      </w:r>
      <w:r w:rsidRPr="00C95793">
        <w:rPr>
          <w:rStyle w:val="13"/>
          <w:sz w:val="28"/>
          <w:szCs w:val="28"/>
          <w:lang w:val="uk-UA"/>
        </w:rPr>
        <w:lastRenderedPageBreak/>
        <w:t xml:space="preserve">двоканальних кондиціонерів </w:t>
      </w:r>
      <w:r>
        <w:rPr>
          <w:rStyle w:val="13"/>
          <w:sz w:val="28"/>
          <w:szCs w:val="28"/>
          <w:lang w:val="uk-UA"/>
        </w:rPr>
        <w:t xml:space="preserve">повітря </w:t>
      </w:r>
      <w:r w:rsidRPr="00C95793">
        <w:rPr>
          <w:rStyle w:val="13"/>
          <w:sz w:val="28"/>
          <w:szCs w:val="28"/>
          <w:lang w:val="uk-UA"/>
        </w:rPr>
        <w:t xml:space="preserve">повинні бути співвіднесені зі стандартними умовами, визначеними у таблиці 2 </w:t>
      </w:r>
      <w:r>
        <w:rPr>
          <w:rStyle w:val="13"/>
          <w:sz w:val="28"/>
          <w:szCs w:val="28"/>
          <w:lang w:val="uk-UA"/>
        </w:rPr>
        <w:t>додатка</w:t>
      </w:r>
      <w:r w:rsidRPr="00C95793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2</w:t>
      </w:r>
      <w:r w:rsidRPr="00C95793">
        <w:rPr>
          <w:rStyle w:val="13"/>
          <w:sz w:val="28"/>
          <w:szCs w:val="28"/>
          <w:lang w:val="uk-UA"/>
        </w:rPr>
        <w:t>.</w:t>
      </w:r>
    </w:p>
    <w:p w14:paraId="756E1C08" w14:textId="77777777" w:rsidR="008C01FD" w:rsidRDefault="008C01FD" w:rsidP="008C01FD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</w:p>
    <w:p w14:paraId="1C364808" w14:textId="77777777" w:rsidR="008C01FD" w:rsidRPr="0028346B" w:rsidRDefault="008C01FD" w:rsidP="008C01FD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28346B">
        <w:rPr>
          <w:rFonts w:eastAsia="SimSun"/>
          <w:i/>
          <w:sz w:val="28"/>
          <w:szCs w:val="28"/>
          <w:lang w:eastAsia="zh-CN"/>
        </w:rPr>
        <w:t>Таблиця 6</w:t>
      </w:r>
    </w:p>
    <w:p w14:paraId="69762EC0" w14:textId="77777777" w:rsidR="008C01FD" w:rsidRPr="0028346B" w:rsidRDefault="008C01FD" w:rsidP="008C01FD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28346B">
        <w:rPr>
          <w:rFonts w:eastAsia="SimSun"/>
          <w:sz w:val="28"/>
          <w:szCs w:val="28"/>
          <w:lang w:eastAsia="zh-CN"/>
        </w:rPr>
        <w:t xml:space="preserve">Вимоги до </w:t>
      </w:r>
      <w:proofErr w:type="gramStart"/>
      <w:r w:rsidRPr="0028346B">
        <w:rPr>
          <w:rFonts w:eastAsia="SimSun"/>
          <w:sz w:val="28"/>
          <w:szCs w:val="28"/>
          <w:lang w:eastAsia="zh-CN"/>
        </w:rPr>
        <w:t>м</w:t>
      </w:r>
      <w:proofErr w:type="gramEnd"/>
      <w:r w:rsidRPr="0028346B">
        <w:rPr>
          <w:rFonts w:eastAsia="SimSun"/>
          <w:sz w:val="28"/>
          <w:szCs w:val="28"/>
          <w:lang w:eastAsia="zh-CN"/>
        </w:rPr>
        <w:t>інімальної енергоефективності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560"/>
        <w:gridCol w:w="1275"/>
        <w:gridCol w:w="1207"/>
        <w:gridCol w:w="1304"/>
        <w:gridCol w:w="1282"/>
      </w:tblGrid>
      <w:tr w:rsidR="008C01FD" w:rsidRPr="0028346B" w14:paraId="75AA8F34" w14:textId="77777777" w:rsidTr="001F1294">
        <w:tc>
          <w:tcPr>
            <w:tcW w:w="1951" w:type="dxa"/>
            <w:vMerge w:val="restart"/>
          </w:tcPr>
          <w:p w14:paraId="75EC5F67" w14:textId="77777777" w:rsidR="008C01FD" w:rsidRPr="0028346B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814E297" w14:textId="77777777" w:rsidR="008C01FD" w:rsidRPr="00EF2DA7" w:rsidRDefault="008C01FD" w:rsidP="001F1294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Кондиціонери, за винятком одноканальних і двоканальних</w:t>
            </w:r>
          </w:p>
        </w:tc>
        <w:tc>
          <w:tcPr>
            <w:tcW w:w="2482" w:type="dxa"/>
            <w:gridSpan w:val="2"/>
            <w:vAlign w:val="center"/>
          </w:tcPr>
          <w:p w14:paraId="24456B30" w14:textId="77777777" w:rsidR="008C01FD" w:rsidRPr="00EF2DA7" w:rsidRDefault="008C01FD" w:rsidP="001F1294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Двоканальні кондиціонери</w:t>
            </w:r>
            <w:r>
              <w:rPr>
                <w:sz w:val="26"/>
                <w:szCs w:val="26"/>
              </w:rPr>
              <w:t xml:space="preserve"> повітря</w:t>
            </w:r>
          </w:p>
        </w:tc>
        <w:tc>
          <w:tcPr>
            <w:tcW w:w="2586" w:type="dxa"/>
            <w:gridSpan w:val="2"/>
            <w:vAlign w:val="center"/>
          </w:tcPr>
          <w:p w14:paraId="162DC9FC" w14:textId="77777777" w:rsidR="008C01FD" w:rsidRPr="00EF2DA7" w:rsidRDefault="008C01FD" w:rsidP="001F1294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Одноканальні кондиціонери</w:t>
            </w:r>
            <w:r>
              <w:rPr>
                <w:sz w:val="26"/>
                <w:szCs w:val="26"/>
              </w:rPr>
              <w:t xml:space="preserve"> повітря</w:t>
            </w:r>
          </w:p>
        </w:tc>
      </w:tr>
      <w:tr w:rsidR="008C01FD" w:rsidRPr="0028346B" w14:paraId="6F908D70" w14:textId="77777777" w:rsidTr="001F1294">
        <w:tc>
          <w:tcPr>
            <w:tcW w:w="1951" w:type="dxa"/>
            <w:vMerge/>
          </w:tcPr>
          <w:p w14:paraId="2B44A2BF" w14:textId="77777777" w:rsidR="008C01FD" w:rsidRPr="0028346B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3243FC0" w14:textId="77777777" w:rsidR="008C01FD" w:rsidRPr="00EF2DA7" w:rsidRDefault="008C01FD" w:rsidP="001F1294">
            <w:pPr>
              <w:autoSpaceDE/>
              <w:autoSpaceDN/>
              <w:jc w:val="center"/>
              <w:rPr>
                <w:i/>
                <w:sz w:val="26"/>
                <w:szCs w:val="26"/>
              </w:rPr>
            </w:pPr>
            <w:r w:rsidRPr="00EF2DA7">
              <w:rPr>
                <w:i/>
                <w:sz w:val="26"/>
                <w:szCs w:val="26"/>
              </w:rPr>
              <w:t>SEER</w:t>
            </w:r>
          </w:p>
        </w:tc>
        <w:tc>
          <w:tcPr>
            <w:tcW w:w="1560" w:type="dxa"/>
            <w:vAlign w:val="center"/>
          </w:tcPr>
          <w:p w14:paraId="20AE4B5E" w14:textId="77777777" w:rsidR="008C01FD" w:rsidRPr="00EF2DA7" w:rsidRDefault="008C01FD" w:rsidP="001F1294">
            <w:pPr>
              <w:autoSpaceDE/>
              <w:autoSpaceDN/>
              <w:jc w:val="center"/>
              <w:rPr>
                <w:i/>
                <w:sz w:val="26"/>
                <w:szCs w:val="26"/>
              </w:rPr>
            </w:pPr>
            <w:r w:rsidRPr="00EF2DA7">
              <w:rPr>
                <w:i/>
                <w:sz w:val="26"/>
                <w:szCs w:val="26"/>
              </w:rPr>
              <w:t>SCOP</w:t>
            </w:r>
          </w:p>
          <w:p w14:paraId="598E2BD7" w14:textId="77777777" w:rsidR="008C01FD" w:rsidRPr="00EF2DA7" w:rsidRDefault="008C01FD" w:rsidP="001F1294">
            <w:pPr>
              <w:autoSpaceDE/>
              <w:autoSpaceDN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(Помірний опалюваль-ний сезон)</w:t>
            </w:r>
          </w:p>
        </w:tc>
        <w:tc>
          <w:tcPr>
            <w:tcW w:w="1275" w:type="dxa"/>
            <w:vAlign w:val="center"/>
          </w:tcPr>
          <w:p w14:paraId="3E34CE04" w14:textId="77777777" w:rsidR="008C01FD" w:rsidRPr="00EF2DA7" w:rsidRDefault="00A4147E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EER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  <w:tc>
          <w:tcPr>
            <w:tcW w:w="1207" w:type="dxa"/>
            <w:vAlign w:val="center"/>
          </w:tcPr>
          <w:p w14:paraId="0AD05369" w14:textId="77777777" w:rsidR="008C01FD" w:rsidRPr="00EF2DA7" w:rsidRDefault="00A4147E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COP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  <w:tc>
          <w:tcPr>
            <w:tcW w:w="1304" w:type="dxa"/>
            <w:vAlign w:val="center"/>
          </w:tcPr>
          <w:p w14:paraId="751CA275" w14:textId="77777777" w:rsidR="008C01FD" w:rsidRPr="00EF2DA7" w:rsidRDefault="00A4147E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EER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  <w:tc>
          <w:tcPr>
            <w:tcW w:w="1282" w:type="dxa"/>
            <w:vAlign w:val="center"/>
          </w:tcPr>
          <w:p w14:paraId="66914EFF" w14:textId="77777777" w:rsidR="008C01FD" w:rsidRPr="00EF2DA7" w:rsidRDefault="00A4147E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COP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rated</m:t>
                    </m:r>
                  </m:sub>
                </m:sSub>
              </m:oMath>
            </m:oMathPara>
          </w:p>
        </w:tc>
      </w:tr>
      <w:tr w:rsidR="008C01FD" w:rsidRPr="0028346B" w14:paraId="47986E55" w14:textId="77777777" w:rsidTr="001F1294">
        <w:tc>
          <w:tcPr>
            <w:tcW w:w="1951" w:type="dxa"/>
          </w:tcPr>
          <w:p w14:paraId="178EE4BF" w14:textId="77777777" w:rsidR="008C01FD" w:rsidRPr="000100BA" w:rsidRDefault="008C01FD" w:rsidP="001F1294">
            <w:pPr>
              <w:autoSpaceDE/>
              <w:autoSpaceDN/>
              <w:rPr>
                <w:sz w:val="26"/>
                <w:szCs w:val="26"/>
              </w:rPr>
            </w:pPr>
            <w:r w:rsidRPr="000100BA">
              <w:rPr>
                <w:sz w:val="26"/>
                <w:szCs w:val="26"/>
              </w:rPr>
              <w:t xml:space="preserve">Якщо </w:t>
            </w:r>
            <w:r w:rsidRPr="000100BA">
              <w:rPr>
                <w:i/>
                <w:sz w:val="26"/>
                <w:szCs w:val="26"/>
              </w:rPr>
              <w:t>GWP</w:t>
            </w:r>
            <w:r w:rsidRPr="000100BA">
              <w:rPr>
                <w:sz w:val="26"/>
                <w:szCs w:val="26"/>
              </w:rPr>
              <w:t xml:space="preserve"> холодоагенту &gt; 150 для &lt; 6 кВт</w:t>
            </w:r>
          </w:p>
        </w:tc>
        <w:tc>
          <w:tcPr>
            <w:tcW w:w="992" w:type="dxa"/>
            <w:vAlign w:val="center"/>
          </w:tcPr>
          <w:p w14:paraId="5FEA2BF5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4,60</w:t>
            </w:r>
          </w:p>
        </w:tc>
        <w:tc>
          <w:tcPr>
            <w:tcW w:w="1560" w:type="dxa"/>
            <w:vAlign w:val="center"/>
          </w:tcPr>
          <w:p w14:paraId="35A5352A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3,80</w:t>
            </w:r>
          </w:p>
        </w:tc>
        <w:tc>
          <w:tcPr>
            <w:tcW w:w="1275" w:type="dxa"/>
            <w:vAlign w:val="center"/>
          </w:tcPr>
          <w:p w14:paraId="1DF559F6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2,60</w:t>
            </w:r>
          </w:p>
        </w:tc>
        <w:tc>
          <w:tcPr>
            <w:tcW w:w="1207" w:type="dxa"/>
            <w:vAlign w:val="center"/>
          </w:tcPr>
          <w:p w14:paraId="6888F3B4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2,60</w:t>
            </w:r>
          </w:p>
        </w:tc>
        <w:tc>
          <w:tcPr>
            <w:tcW w:w="1304" w:type="dxa"/>
            <w:vAlign w:val="center"/>
          </w:tcPr>
          <w:p w14:paraId="68FA2937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2,60</w:t>
            </w:r>
          </w:p>
        </w:tc>
        <w:tc>
          <w:tcPr>
            <w:tcW w:w="1282" w:type="dxa"/>
            <w:vAlign w:val="center"/>
          </w:tcPr>
          <w:p w14:paraId="600C013D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2,04</w:t>
            </w:r>
          </w:p>
        </w:tc>
      </w:tr>
      <w:tr w:rsidR="008C01FD" w:rsidRPr="0028346B" w14:paraId="32439744" w14:textId="77777777" w:rsidTr="001F1294">
        <w:tc>
          <w:tcPr>
            <w:tcW w:w="1951" w:type="dxa"/>
          </w:tcPr>
          <w:p w14:paraId="3DCD7F4E" w14:textId="77777777" w:rsidR="008C01FD" w:rsidRPr="000100BA" w:rsidRDefault="008C01FD" w:rsidP="001F1294">
            <w:pPr>
              <w:autoSpaceDE/>
              <w:autoSpaceDN/>
              <w:rPr>
                <w:sz w:val="26"/>
                <w:szCs w:val="26"/>
              </w:rPr>
            </w:pPr>
            <w:r w:rsidRPr="000100BA">
              <w:rPr>
                <w:sz w:val="26"/>
                <w:szCs w:val="26"/>
              </w:rPr>
              <w:t xml:space="preserve">Якщо </w:t>
            </w:r>
            <w:r w:rsidRPr="000100BA">
              <w:rPr>
                <w:i/>
                <w:sz w:val="26"/>
                <w:szCs w:val="26"/>
              </w:rPr>
              <w:t xml:space="preserve">GWP </w:t>
            </w:r>
            <w:r w:rsidRPr="000100BA">
              <w:rPr>
                <w:sz w:val="26"/>
                <w:szCs w:val="26"/>
              </w:rPr>
              <w:t>холодоагенту ≤ 150 для &lt; 6 кВт</w:t>
            </w:r>
          </w:p>
        </w:tc>
        <w:tc>
          <w:tcPr>
            <w:tcW w:w="992" w:type="dxa"/>
            <w:vAlign w:val="center"/>
          </w:tcPr>
          <w:p w14:paraId="0F99B7AB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4,14</w:t>
            </w:r>
          </w:p>
        </w:tc>
        <w:tc>
          <w:tcPr>
            <w:tcW w:w="1560" w:type="dxa"/>
            <w:vAlign w:val="center"/>
          </w:tcPr>
          <w:p w14:paraId="1727D6EB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3,42</w:t>
            </w:r>
          </w:p>
        </w:tc>
        <w:tc>
          <w:tcPr>
            <w:tcW w:w="1275" w:type="dxa"/>
            <w:vAlign w:val="center"/>
          </w:tcPr>
          <w:p w14:paraId="6E6CA6E5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2,34</w:t>
            </w:r>
          </w:p>
        </w:tc>
        <w:tc>
          <w:tcPr>
            <w:tcW w:w="1207" w:type="dxa"/>
            <w:vAlign w:val="center"/>
          </w:tcPr>
          <w:p w14:paraId="594BA1DD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2,34</w:t>
            </w:r>
          </w:p>
        </w:tc>
        <w:tc>
          <w:tcPr>
            <w:tcW w:w="1304" w:type="dxa"/>
            <w:vAlign w:val="center"/>
          </w:tcPr>
          <w:p w14:paraId="458D9318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2,34</w:t>
            </w:r>
          </w:p>
        </w:tc>
        <w:tc>
          <w:tcPr>
            <w:tcW w:w="1282" w:type="dxa"/>
            <w:vAlign w:val="center"/>
          </w:tcPr>
          <w:p w14:paraId="6350EA91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1,84</w:t>
            </w:r>
          </w:p>
        </w:tc>
      </w:tr>
      <w:tr w:rsidR="008C01FD" w:rsidRPr="0028346B" w14:paraId="585D179F" w14:textId="77777777" w:rsidTr="001F1294">
        <w:tc>
          <w:tcPr>
            <w:tcW w:w="1951" w:type="dxa"/>
          </w:tcPr>
          <w:p w14:paraId="660ED654" w14:textId="77777777" w:rsidR="008C01FD" w:rsidRPr="00EF2DA7" w:rsidRDefault="008C01FD" w:rsidP="001F1294">
            <w:pPr>
              <w:autoSpaceDE/>
              <w:autoSpaceDN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 xml:space="preserve">Якщо </w:t>
            </w:r>
            <w:r w:rsidRPr="00EF2DA7">
              <w:rPr>
                <w:i/>
                <w:sz w:val="26"/>
                <w:szCs w:val="26"/>
              </w:rPr>
              <w:t>GWP</w:t>
            </w:r>
            <w:r w:rsidRPr="00EF2DA7">
              <w:rPr>
                <w:sz w:val="26"/>
                <w:szCs w:val="26"/>
              </w:rPr>
              <w:t xml:space="preserve"> холодоагенту &gt; 150 для 6-12 кВт</w:t>
            </w:r>
          </w:p>
        </w:tc>
        <w:tc>
          <w:tcPr>
            <w:tcW w:w="992" w:type="dxa"/>
            <w:vAlign w:val="center"/>
          </w:tcPr>
          <w:p w14:paraId="6241516B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4,30</w:t>
            </w:r>
          </w:p>
        </w:tc>
        <w:tc>
          <w:tcPr>
            <w:tcW w:w="1560" w:type="dxa"/>
            <w:vAlign w:val="center"/>
          </w:tcPr>
          <w:p w14:paraId="7EDD6E34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3,80</w:t>
            </w:r>
          </w:p>
        </w:tc>
        <w:tc>
          <w:tcPr>
            <w:tcW w:w="1275" w:type="dxa"/>
            <w:vAlign w:val="center"/>
          </w:tcPr>
          <w:p w14:paraId="0FD9B628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2,60</w:t>
            </w:r>
          </w:p>
        </w:tc>
        <w:tc>
          <w:tcPr>
            <w:tcW w:w="1207" w:type="dxa"/>
            <w:vAlign w:val="center"/>
          </w:tcPr>
          <w:p w14:paraId="2E2DDA59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2,60</w:t>
            </w:r>
          </w:p>
        </w:tc>
        <w:tc>
          <w:tcPr>
            <w:tcW w:w="1304" w:type="dxa"/>
            <w:vAlign w:val="center"/>
          </w:tcPr>
          <w:p w14:paraId="301E5C8D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2,60</w:t>
            </w:r>
          </w:p>
        </w:tc>
        <w:tc>
          <w:tcPr>
            <w:tcW w:w="1282" w:type="dxa"/>
            <w:vAlign w:val="center"/>
          </w:tcPr>
          <w:p w14:paraId="17D16D5C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2,04</w:t>
            </w:r>
          </w:p>
        </w:tc>
      </w:tr>
      <w:tr w:rsidR="008C01FD" w:rsidRPr="0028346B" w14:paraId="325E3F6D" w14:textId="77777777" w:rsidTr="001F1294">
        <w:trPr>
          <w:trHeight w:val="627"/>
        </w:trPr>
        <w:tc>
          <w:tcPr>
            <w:tcW w:w="1951" w:type="dxa"/>
          </w:tcPr>
          <w:p w14:paraId="06600742" w14:textId="77777777" w:rsidR="008C01FD" w:rsidRPr="00EF2DA7" w:rsidRDefault="008C01FD" w:rsidP="001F1294">
            <w:pPr>
              <w:autoSpaceDE/>
              <w:autoSpaceDN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 xml:space="preserve">Якщо </w:t>
            </w:r>
            <w:r w:rsidRPr="00EF2DA7">
              <w:rPr>
                <w:i/>
                <w:sz w:val="26"/>
                <w:szCs w:val="26"/>
              </w:rPr>
              <w:t>GWP</w:t>
            </w:r>
            <w:r w:rsidRPr="00EF2DA7">
              <w:rPr>
                <w:sz w:val="26"/>
                <w:szCs w:val="26"/>
              </w:rPr>
              <w:t xml:space="preserve"> холодоагенту ≤ 150 для 6-12 кВт</w:t>
            </w:r>
          </w:p>
        </w:tc>
        <w:tc>
          <w:tcPr>
            <w:tcW w:w="992" w:type="dxa"/>
            <w:vAlign w:val="center"/>
          </w:tcPr>
          <w:p w14:paraId="2D030FF2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3,87</w:t>
            </w:r>
          </w:p>
        </w:tc>
        <w:tc>
          <w:tcPr>
            <w:tcW w:w="1560" w:type="dxa"/>
            <w:vAlign w:val="center"/>
          </w:tcPr>
          <w:p w14:paraId="69878DC1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3,42</w:t>
            </w:r>
          </w:p>
        </w:tc>
        <w:tc>
          <w:tcPr>
            <w:tcW w:w="1275" w:type="dxa"/>
            <w:vAlign w:val="center"/>
          </w:tcPr>
          <w:p w14:paraId="105612F6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2,34</w:t>
            </w:r>
          </w:p>
        </w:tc>
        <w:tc>
          <w:tcPr>
            <w:tcW w:w="1207" w:type="dxa"/>
            <w:vAlign w:val="center"/>
          </w:tcPr>
          <w:p w14:paraId="512225C8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2,34</w:t>
            </w:r>
          </w:p>
        </w:tc>
        <w:tc>
          <w:tcPr>
            <w:tcW w:w="1304" w:type="dxa"/>
            <w:vAlign w:val="center"/>
          </w:tcPr>
          <w:p w14:paraId="26104F43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2,34</w:t>
            </w:r>
          </w:p>
        </w:tc>
        <w:tc>
          <w:tcPr>
            <w:tcW w:w="1282" w:type="dxa"/>
            <w:vAlign w:val="center"/>
          </w:tcPr>
          <w:p w14:paraId="5ABD7C81" w14:textId="77777777" w:rsidR="008C01FD" w:rsidRPr="00EF2DA7" w:rsidRDefault="008C01FD" w:rsidP="001F1294">
            <w:pPr>
              <w:adjustRightInd w:val="0"/>
              <w:spacing w:after="120"/>
              <w:contextualSpacing/>
              <w:jc w:val="center"/>
              <w:rPr>
                <w:sz w:val="26"/>
                <w:szCs w:val="26"/>
              </w:rPr>
            </w:pPr>
            <w:r w:rsidRPr="00EF2DA7">
              <w:rPr>
                <w:sz w:val="26"/>
                <w:szCs w:val="26"/>
              </w:rPr>
              <w:t>1,84</w:t>
            </w:r>
          </w:p>
        </w:tc>
      </w:tr>
    </w:tbl>
    <w:p w14:paraId="64B3F4EA" w14:textId="77777777" w:rsidR="008C01FD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before="240"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>4)</w:t>
      </w:r>
      <w:r w:rsidRPr="007A382A">
        <w:t xml:space="preserve"> </w:t>
      </w:r>
      <w:r>
        <w:rPr>
          <w:rStyle w:val="13"/>
          <w:sz w:val="28"/>
          <w:szCs w:val="28"/>
          <w:lang w:val="uk-UA"/>
        </w:rPr>
        <w:t xml:space="preserve">Через два роки з дати набрання чинності цим Технічним регламентом </w:t>
      </w:r>
      <w:r w:rsidRPr="007A382A">
        <w:rPr>
          <w:rStyle w:val="13"/>
          <w:sz w:val="28"/>
          <w:szCs w:val="28"/>
          <w:lang w:val="uk-UA"/>
        </w:rPr>
        <w:t>одноканальні і двоканальні кондиціонери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7A382A">
        <w:rPr>
          <w:rStyle w:val="13"/>
          <w:sz w:val="28"/>
          <w:szCs w:val="28"/>
          <w:lang w:val="uk-UA"/>
        </w:rPr>
        <w:t xml:space="preserve"> та вентилятори повинні відповідати вимогам, зазначеним у таблиці 7,</w:t>
      </w:r>
      <w:r>
        <w:rPr>
          <w:rStyle w:val="13"/>
          <w:sz w:val="28"/>
          <w:szCs w:val="28"/>
          <w:lang w:val="uk-UA"/>
        </w:rPr>
        <w:t xml:space="preserve"> дані у якій розраховані</w:t>
      </w:r>
      <w:r w:rsidRPr="007A382A">
        <w:rPr>
          <w:rStyle w:val="13"/>
          <w:sz w:val="28"/>
          <w:szCs w:val="28"/>
          <w:lang w:val="uk-UA"/>
        </w:rPr>
        <w:t xml:space="preserve"> </w:t>
      </w:r>
      <w:r>
        <w:rPr>
          <w:rStyle w:val="13"/>
          <w:sz w:val="28"/>
          <w:szCs w:val="28"/>
          <w:lang w:val="uk-UA"/>
        </w:rPr>
        <w:t>відповідно до додатка 2</w:t>
      </w:r>
      <w:r w:rsidRPr="007A382A">
        <w:rPr>
          <w:rStyle w:val="13"/>
          <w:sz w:val="28"/>
          <w:szCs w:val="28"/>
          <w:lang w:val="uk-UA"/>
        </w:rPr>
        <w:t>.</w:t>
      </w:r>
    </w:p>
    <w:p w14:paraId="66C79750" w14:textId="77777777" w:rsidR="008C01FD" w:rsidRPr="007A382A" w:rsidRDefault="008C01FD" w:rsidP="008C01FD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7A382A">
        <w:rPr>
          <w:rFonts w:eastAsia="SimSun"/>
          <w:i/>
          <w:sz w:val="28"/>
          <w:szCs w:val="28"/>
          <w:lang w:eastAsia="zh-CN"/>
        </w:rPr>
        <w:t>Таблиця 7</w:t>
      </w:r>
    </w:p>
    <w:p w14:paraId="1204BDE5" w14:textId="77777777" w:rsidR="008C01FD" w:rsidRPr="007A382A" w:rsidRDefault="008C01FD" w:rsidP="008C01FD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A382A">
        <w:rPr>
          <w:rFonts w:eastAsia="SimSun"/>
          <w:sz w:val="28"/>
          <w:szCs w:val="28"/>
          <w:lang w:eastAsia="zh-CN"/>
        </w:rPr>
        <w:t xml:space="preserve">Вимоги щодо </w:t>
      </w:r>
      <w:proofErr w:type="gramStart"/>
      <w:r w:rsidRPr="007A382A">
        <w:rPr>
          <w:rFonts w:eastAsia="SimSun"/>
          <w:sz w:val="28"/>
          <w:szCs w:val="28"/>
          <w:lang w:eastAsia="zh-CN"/>
        </w:rPr>
        <w:t>максимального</w:t>
      </w:r>
      <w:proofErr w:type="gramEnd"/>
      <w:r w:rsidRPr="007A382A">
        <w:rPr>
          <w:rFonts w:eastAsia="SimSun"/>
          <w:sz w:val="28"/>
          <w:szCs w:val="28"/>
          <w:lang w:eastAsia="zh-CN"/>
        </w:rPr>
        <w:t xml:space="preserve"> енергоспоживання у вимкненому стані й режимі очікування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629"/>
        <w:gridCol w:w="6941"/>
      </w:tblGrid>
      <w:tr w:rsidR="008C01FD" w:rsidRPr="007A382A" w14:paraId="60584D8E" w14:textId="77777777" w:rsidTr="001F1294">
        <w:tc>
          <w:tcPr>
            <w:tcW w:w="2629" w:type="dxa"/>
            <w:tcBorders>
              <w:left w:val="single" w:sz="4" w:space="0" w:color="auto"/>
            </w:tcBorders>
          </w:tcPr>
          <w:p w14:paraId="5AF5A7E5" w14:textId="77777777" w:rsidR="008C01FD" w:rsidRPr="007A382A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«вимкнено»</w:t>
            </w:r>
          </w:p>
        </w:tc>
        <w:tc>
          <w:tcPr>
            <w:tcW w:w="6942" w:type="dxa"/>
            <w:tcBorders>
              <w:right w:val="single" w:sz="4" w:space="0" w:color="auto"/>
            </w:tcBorders>
          </w:tcPr>
          <w:p w14:paraId="1D36F4C1" w14:textId="77777777" w:rsidR="008C01FD" w:rsidRPr="007A382A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Енергоспоживання приладу </w:t>
            </w:r>
            <w:r>
              <w:rPr>
                <w:sz w:val="28"/>
                <w:szCs w:val="28"/>
              </w:rPr>
              <w:t>у режимі «вимкнено»</w:t>
            </w:r>
            <w:r w:rsidRPr="007A382A">
              <w:rPr>
                <w:sz w:val="28"/>
                <w:szCs w:val="28"/>
              </w:rPr>
              <w:t xml:space="preserve"> не повинно перевищувати 0,50 Вт.</w:t>
            </w:r>
          </w:p>
        </w:tc>
      </w:tr>
      <w:tr w:rsidR="008C01FD" w:rsidRPr="007A382A" w14:paraId="2CCF3085" w14:textId="77777777" w:rsidTr="001F1294">
        <w:tc>
          <w:tcPr>
            <w:tcW w:w="2629" w:type="dxa"/>
            <w:vMerge w:val="restart"/>
            <w:tcBorders>
              <w:left w:val="single" w:sz="4" w:space="0" w:color="auto"/>
            </w:tcBorders>
          </w:tcPr>
          <w:p w14:paraId="36A41854" w14:textId="77777777" w:rsidR="008C01FD" w:rsidRPr="007A382A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Режим </w:t>
            </w:r>
            <w:r>
              <w:rPr>
                <w:sz w:val="28"/>
                <w:szCs w:val="28"/>
              </w:rPr>
              <w:t>«</w:t>
            </w:r>
            <w:r w:rsidRPr="007A382A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942" w:type="dxa"/>
            <w:tcBorders>
              <w:right w:val="single" w:sz="4" w:space="0" w:color="auto"/>
            </w:tcBorders>
          </w:tcPr>
          <w:p w14:paraId="50461CE4" w14:textId="77777777" w:rsidR="008C01FD" w:rsidRPr="007A382A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Енергоспоживання приладу в будь-якому режимі тільки при </w:t>
            </w:r>
            <w:proofErr w:type="gramStart"/>
            <w:r w:rsidRPr="007A382A">
              <w:rPr>
                <w:sz w:val="28"/>
                <w:szCs w:val="28"/>
              </w:rPr>
              <w:t>вв</w:t>
            </w:r>
            <w:proofErr w:type="gramEnd"/>
            <w:r w:rsidRPr="007A382A">
              <w:rPr>
                <w:sz w:val="28"/>
                <w:szCs w:val="28"/>
              </w:rPr>
              <w:t>імкненій функції реактивації або тільки при ввімкненій функції реактивації та індикатора ввімкненої функції не повинно перевищувати 0,50 Вт.</w:t>
            </w:r>
          </w:p>
        </w:tc>
      </w:tr>
      <w:tr w:rsidR="008C01FD" w:rsidRPr="007A382A" w14:paraId="2E972689" w14:textId="77777777" w:rsidTr="001F1294">
        <w:tc>
          <w:tcPr>
            <w:tcW w:w="2629" w:type="dxa"/>
            <w:vMerge/>
            <w:tcBorders>
              <w:left w:val="single" w:sz="4" w:space="0" w:color="auto"/>
            </w:tcBorders>
          </w:tcPr>
          <w:p w14:paraId="2385220E" w14:textId="77777777" w:rsidR="008C01FD" w:rsidRPr="007A382A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6942" w:type="dxa"/>
            <w:tcBorders>
              <w:right w:val="single" w:sz="4" w:space="0" w:color="auto"/>
            </w:tcBorders>
          </w:tcPr>
          <w:p w14:paraId="45782E5B" w14:textId="77777777" w:rsidR="008C01FD" w:rsidRPr="007A382A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Енергоспоживання приладу в будь-якому режимі </w:t>
            </w:r>
            <w:r w:rsidRPr="007A382A">
              <w:rPr>
                <w:sz w:val="28"/>
                <w:szCs w:val="28"/>
              </w:rPr>
              <w:lastRenderedPageBreak/>
              <w:t xml:space="preserve">тільки при </w:t>
            </w:r>
            <w:proofErr w:type="gramStart"/>
            <w:r w:rsidRPr="007A382A">
              <w:rPr>
                <w:sz w:val="28"/>
                <w:szCs w:val="28"/>
              </w:rPr>
              <w:t>вв</w:t>
            </w:r>
            <w:proofErr w:type="gramEnd"/>
            <w:r w:rsidRPr="007A382A">
              <w:rPr>
                <w:sz w:val="28"/>
                <w:szCs w:val="28"/>
              </w:rPr>
              <w:t>імкненому інформаційному дисплеї або індикаторі стану або тільки при одночасно увімкнених функціях реактивації та інформаційного дисплея або індикатора стану не повинно перевищувати 1,00 Вт.</w:t>
            </w:r>
          </w:p>
        </w:tc>
      </w:tr>
      <w:tr w:rsidR="008C01FD" w:rsidRPr="007A382A" w14:paraId="7A4738A2" w14:textId="77777777" w:rsidTr="001F1294">
        <w:tc>
          <w:tcPr>
            <w:tcW w:w="2629" w:type="dxa"/>
            <w:tcBorders>
              <w:left w:val="single" w:sz="4" w:space="0" w:color="auto"/>
            </w:tcBorders>
          </w:tcPr>
          <w:p w14:paraId="77AE2890" w14:textId="77777777" w:rsidR="008C01FD" w:rsidRPr="007A382A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lastRenderedPageBreak/>
              <w:t xml:space="preserve">Можливість використання режиму </w:t>
            </w:r>
            <w:r>
              <w:rPr>
                <w:sz w:val="28"/>
                <w:szCs w:val="28"/>
              </w:rPr>
              <w:t>«</w:t>
            </w:r>
            <w:r w:rsidRPr="007A382A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  <w:r w:rsidRPr="007A382A">
              <w:rPr>
                <w:sz w:val="28"/>
                <w:szCs w:val="28"/>
              </w:rPr>
              <w:t xml:space="preserve"> та/або </w:t>
            </w:r>
            <w:r>
              <w:rPr>
                <w:sz w:val="28"/>
                <w:szCs w:val="28"/>
              </w:rPr>
              <w:t>режиму «вимкнено»</w:t>
            </w:r>
          </w:p>
        </w:tc>
        <w:tc>
          <w:tcPr>
            <w:tcW w:w="6942" w:type="dxa"/>
            <w:tcBorders>
              <w:right w:val="single" w:sz="4" w:space="0" w:color="auto"/>
            </w:tcBorders>
          </w:tcPr>
          <w:p w14:paraId="6F57117F" w14:textId="77777777" w:rsidR="008C01FD" w:rsidRPr="007A382A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>Прилад</w:t>
            </w:r>
            <w:r>
              <w:rPr>
                <w:sz w:val="28"/>
                <w:szCs w:val="28"/>
              </w:rPr>
              <w:t xml:space="preserve"> має</w:t>
            </w:r>
            <w:r w:rsidRPr="007A38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бути придатним до</w:t>
            </w:r>
            <w:r w:rsidRPr="007A382A">
              <w:rPr>
                <w:sz w:val="28"/>
                <w:szCs w:val="28"/>
              </w:rPr>
              <w:t xml:space="preserve"> експлуатаці</w:t>
            </w:r>
            <w:r>
              <w:rPr>
                <w:sz w:val="28"/>
                <w:szCs w:val="28"/>
              </w:rPr>
              <w:t>ї</w:t>
            </w:r>
            <w:r w:rsidRPr="007A382A"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</w:rPr>
              <w:t>режимі «вимкнено»</w:t>
            </w:r>
            <w:r w:rsidRPr="007A382A">
              <w:rPr>
                <w:sz w:val="28"/>
                <w:szCs w:val="28"/>
              </w:rPr>
              <w:t xml:space="preserve">, та/або в режимі </w:t>
            </w:r>
            <w:r>
              <w:rPr>
                <w:sz w:val="28"/>
                <w:szCs w:val="28"/>
              </w:rPr>
              <w:t>«</w:t>
            </w:r>
            <w:r w:rsidRPr="007A382A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  <w:r w:rsidRPr="007A382A">
              <w:rPr>
                <w:sz w:val="28"/>
                <w:szCs w:val="28"/>
              </w:rPr>
              <w:t xml:space="preserve">, та/або в іншому стані, який не перевищує прийнятні вимоги до енергоспоживання у </w:t>
            </w:r>
            <w:r>
              <w:rPr>
                <w:sz w:val="28"/>
                <w:szCs w:val="28"/>
              </w:rPr>
              <w:t>режимі «вимкнено»</w:t>
            </w:r>
            <w:r w:rsidRPr="007A382A">
              <w:rPr>
                <w:sz w:val="28"/>
                <w:szCs w:val="28"/>
              </w:rPr>
              <w:t xml:space="preserve"> та/або в режимі </w:t>
            </w:r>
            <w:r>
              <w:rPr>
                <w:sz w:val="28"/>
                <w:szCs w:val="28"/>
              </w:rPr>
              <w:t>«</w:t>
            </w:r>
            <w:r w:rsidRPr="007A382A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  <w:r w:rsidRPr="007A382A">
              <w:rPr>
                <w:sz w:val="28"/>
                <w:szCs w:val="28"/>
              </w:rPr>
              <w:t>, за винятком випадків, коли використання зазначених функцій недоці</w:t>
            </w:r>
            <w:proofErr w:type="gramStart"/>
            <w:r w:rsidRPr="007A382A">
              <w:rPr>
                <w:sz w:val="28"/>
                <w:szCs w:val="28"/>
              </w:rPr>
              <w:t>льно в</w:t>
            </w:r>
            <w:proofErr w:type="gramEnd"/>
            <w:r w:rsidRPr="007A382A">
              <w:rPr>
                <w:sz w:val="28"/>
                <w:szCs w:val="28"/>
              </w:rPr>
              <w:t xml:space="preserve"> умовах експлуатації за цільовим призначенням.</w:t>
            </w:r>
          </w:p>
        </w:tc>
      </w:tr>
      <w:tr w:rsidR="008C01FD" w:rsidRPr="007A382A" w14:paraId="78E90ECF" w14:textId="77777777" w:rsidTr="001F1294">
        <w:tc>
          <w:tcPr>
            <w:tcW w:w="2629" w:type="dxa"/>
            <w:tcBorders>
              <w:left w:val="single" w:sz="4" w:space="0" w:color="auto"/>
            </w:tcBorders>
          </w:tcPr>
          <w:p w14:paraId="195496AA" w14:textId="77777777" w:rsidR="008C01FD" w:rsidRPr="007A382A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>Управління енергоспоживанням</w:t>
            </w:r>
          </w:p>
        </w:tc>
        <w:tc>
          <w:tcPr>
            <w:tcW w:w="6942" w:type="dxa"/>
            <w:tcBorders>
              <w:right w:val="single" w:sz="4" w:space="0" w:color="auto"/>
            </w:tcBorders>
          </w:tcPr>
          <w:p w14:paraId="5D24BC51" w14:textId="77777777" w:rsidR="008C01FD" w:rsidRPr="007A382A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У випадках, коли основні функції обладнання не задіяні або коли інша енергетична  продукція не залежить від виконуваних функцій, в обладнанні повинна бути передбачена функція управління енергоспоживанням або подібна функція, що дозволяє </w:t>
            </w:r>
            <w:proofErr w:type="gramStart"/>
            <w:r w:rsidRPr="007A382A">
              <w:rPr>
                <w:sz w:val="28"/>
                <w:szCs w:val="28"/>
              </w:rPr>
              <w:t>п</w:t>
            </w:r>
            <w:proofErr w:type="gramEnd"/>
            <w:r w:rsidRPr="007A382A">
              <w:rPr>
                <w:sz w:val="28"/>
                <w:szCs w:val="28"/>
              </w:rPr>
              <w:t xml:space="preserve">ісля закінчення найкоротшого періоду часу, призначеного для його експлуатації, автоматично перевести пристрій: </w:t>
            </w:r>
          </w:p>
          <w:p w14:paraId="655950FB" w14:textId="77777777" w:rsidR="008C01FD" w:rsidRPr="007A382A" w:rsidRDefault="008C01FD" w:rsidP="001F1294">
            <w:p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у режим </w:t>
            </w:r>
            <w:r>
              <w:rPr>
                <w:sz w:val="28"/>
                <w:szCs w:val="28"/>
              </w:rPr>
              <w:t>«</w:t>
            </w:r>
            <w:r w:rsidRPr="007A382A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»;</w:t>
            </w:r>
          </w:p>
          <w:p w14:paraId="2E849A0E" w14:textId="77777777" w:rsidR="008C01FD" w:rsidRPr="007A382A" w:rsidRDefault="008C01FD" w:rsidP="001F1294">
            <w:p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режим «вимкнено»;</w:t>
            </w:r>
            <w:r w:rsidRPr="007A382A">
              <w:rPr>
                <w:sz w:val="28"/>
                <w:szCs w:val="28"/>
              </w:rPr>
              <w:t xml:space="preserve"> </w:t>
            </w:r>
          </w:p>
          <w:p w14:paraId="3016E201" w14:textId="77777777" w:rsidR="008C01FD" w:rsidRPr="007A382A" w:rsidRDefault="008C01FD" w:rsidP="001F1294">
            <w:p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7A382A">
              <w:rPr>
                <w:sz w:val="28"/>
                <w:szCs w:val="28"/>
              </w:rPr>
              <w:t xml:space="preserve">в інший стан, який не перевищує застосовні вимоги до енергоспоживання у </w:t>
            </w:r>
            <w:r>
              <w:rPr>
                <w:sz w:val="28"/>
                <w:szCs w:val="28"/>
              </w:rPr>
              <w:t>режимі «вимкнено»</w:t>
            </w:r>
            <w:r w:rsidRPr="007A382A">
              <w:rPr>
                <w:sz w:val="28"/>
                <w:szCs w:val="28"/>
              </w:rPr>
              <w:t xml:space="preserve"> та/або в режимі </w:t>
            </w:r>
            <w:r>
              <w:rPr>
                <w:sz w:val="28"/>
                <w:szCs w:val="28"/>
              </w:rPr>
              <w:t>«</w:t>
            </w:r>
            <w:r w:rsidRPr="007A382A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  <w:r w:rsidRPr="007A382A">
              <w:rPr>
                <w:sz w:val="28"/>
                <w:szCs w:val="28"/>
              </w:rPr>
              <w:t xml:space="preserve"> при </w:t>
            </w:r>
            <w:proofErr w:type="gramStart"/>
            <w:r w:rsidRPr="007A382A">
              <w:rPr>
                <w:sz w:val="28"/>
                <w:szCs w:val="28"/>
              </w:rPr>
              <w:t>п</w:t>
            </w:r>
            <w:proofErr w:type="gramEnd"/>
            <w:r w:rsidRPr="007A382A">
              <w:rPr>
                <w:sz w:val="28"/>
                <w:szCs w:val="28"/>
              </w:rPr>
              <w:t>ідключенні пристрою до мережі живлення, за винятком випадків, коли використання зазначених функцій недоцільно в умовах експлуатації за цільовим призначенням.</w:t>
            </w:r>
          </w:p>
        </w:tc>
      </w:tr>
    </w:tbl>
    <w:p w14:paraId="1FEA2239" w14:textId="77777777" w:rsidR="008C01FD" w:rsidRDefault="008C01FD" w:rsidP="008C01FD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line="276" w:lineRule="auto"/>
        <w:ind w:left="1069" w:right="23"/>
        <w:jc w:val="both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 w14:paraId="742FA478" w14:textId="77777777" w:rsidR="008C01FD" w:rsidRDefault="008C01FD" w:rsidP="008C01FD">
      <w:pPr>
        <w:pStyle w:val="afa"/>
        <w:tabs>
          <w:tab w:val="left" w:pos="0"/>
          <w:tab w:val="left" w:pos="522"/>
          <w:tab w:val="left" w:pos="709"/>
          <w:tab w:val="left" w:pos="993"/>
        </w:tabs>
        <w:spacing w:before="240" w:line="276" w:lineRule="auto"/>
        <w:ind w:left="1069" w:right="23"/>
        <w:jc w:val="both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 w14:paraId="62C57F89" w14:textId="77777777" w:rsidR="008C01FD" w:rsidRPr="004C1EBE" w:rsidRDefault="008C01FD" w:rsidP="008C01FD">
      <w:pPr>
        <w:pStyle w:val="afa"/>
        <w:numPr>
          <w:ilvl w:val="0"/>
          <w:numId w:val="30"/>
        </w:numPr>
        <w:tabs>
          <w:tab w:val="left" w:pos="0"/>
          <w:tab w:val="left" w:pos="522"/>
          <w:tab w:val="left" w:pos="709"/>
          <w:tab w:val="left" w:pos="993"/>
        </w:tabs>
        <w:spacing w:before="240" w:line="276" w:lineRule="auto"/>
        <w:ind w:right="23"/>
        <w:jc w:val="both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>Вимоги до надання інформації про виріб</w:t>
      </w:r>
    </w:p>
    <w:p w14:paraId="4DBA92FF" w14:textId="77777777" w:rsidR="008C01FD" w:rsidRPr="004C1EBE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F32DB2">
        <w:rPr>
          <w:rStyle w:val="13"/>
          <w:sz w:val="28"/>
          <w:szCs w:val="28"/>
          <w:lang w:val="uk-UA"/>
        </w:rPr>
        <w:t>1) Через рік з дати набрання чинності цим Технічним</w:t>
      </w:r>
      <w:r>
        <w:rPr>
          <w:rStyle w:val="13"/>
          <w:sz w:val="28"/>
          <w:szCs w:val="28"/>
          <w:lang w:val="uk-UA"/>
        </w:rPr>
        <w:t xml:space="preserve"> регламентом</w:t>
      </w:r>
      <w:r w:rsidRPr="004C1EBE">
        <w:rPr>
          <w:rStyle w:val="13"/>
          <w:sz w:val="28"/>
          <w:szCs w:val="28"/>
          <w:lang w:val="uk-UA"/>
        </w:rPr>
        <w:t xml:space="preserve"> стосовно кондиціонерів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4C1EBE">
        <w:rPr>
          <w:rStyle w:val="13"/>
          <w:sz w:val="28"/>
          <w:szCs w:val="28"/>
          <w:lang w:val="uk-UA"/>
        </w:rPr>
        <w:t xml:space="preserve"> і вентиляторів </w:t>
      </w:r>
      <w:r>
        <w:rPr>
          <w:rStyle w:val="13"/>
          <w:sz w:val="28"/>
          <w:szCs w:val="28"/>
          <w:lang w:val="uk-UA"/>
        </w:rPr>
        <w:t xml:space="preserve">у відповідності до додатка 2 </w:t>
      </w:r>
      <w:r w:rsidRPr="004C1EBE">
        <w:rPr>
          <w:rStyle w:val="13"/>
          <w:sz w:val="28"/>
          <w:szCs w:val="28"/>
          <w:lang w:val="uk-UA"/>
        </w:rPr>
        <w:t>повинна бути надана інформація щодо:</w:t>
      </w:r>
    </w:p>
    <w:p w14:paraId="09A60D84" w14:textId="77777777" w:rsidR="008C01FD" w:rsidRPr="004C1EBE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4C1EBE">
        <w:rPr>
          <w:rStyle w:val="13"/>
          <w:sz w:val="28"/>
          <w:szCs w:val="28"/>
          <w:lang w:val="uk-UA"/>
        </w:rPr>
        <w:t>технічної документації виробу;</w:t>
      </w:r>
    </w:p>
    <w:p w14:paraId="4261425E" w14:textId="77777777" w:rsidR="008C01FD" w:rsidRPr="004C1EBE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4C1EBE">
        <w:rPr>
          <w:rStyle w:val="13"/>
          <w:sz w:val="28"/>
          <w:szCs w:val="28"/>
          <w:lang w:val="uk-UA"/>
        </w:rPr>
        <w:t>веб-сайтів виробників кондиціонерів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4C1EBE">
        <w:rPr>
          <w:rStyle w:val="13"/>
          <w:sz w:val="28"/>
          <w:szCs w:val="28"/>
          <w:lang w:val="uk-UA"/>
        </w:rPr>
        <w:t xml:space="preserve"> і вентиляторів, що знаходяться у вільному доступі.</w:t>
      </w:r>
    </w:p>
    <w:p w14:paraId="283BD994" w14:textId="77777777" w:rsidR="008C01FD" w:rsidRPr="004C1EBE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6E5DEA">
        <w:rPr>
          <w:rStyle w:val="13"/>
          <w:sz w:val="28"/>
          <w:szCs w:val="28"/>
          <w:lang w:val="uk-UA"/>
        </w:rPr>
        <w:t>2) Виробник кондиціонерів повітря і вентиляторів зобов'язаний за запитом надати випробувальним лабораторіям, які проводять випробування в рамках державного ринкового нагляду,</w:t>
      </w:r>
      <w:r w:rsidRPr="004C1EBE">
        <w:rPr>
          <w:rStyle w:val="13"/>
          <w:sz w:val="28"/>
          <w:szCs w:val="28"/>
          <w:lang w:val="uk-UA"/>
        </w:rPr>
        <w:t xml:space="preserve"> необхідну </w:t>
      </w:r>
      <w:r w:rsidRPr="004C1EBE">
        <w:rPr>
          <w:rStyle w:val="13"/>
          <w:sz w:val="28"/>
          <w:szCs w:val="28"/>
          <w:lang w:val="uk-UA"/>
        </w:rPr>
        <w:lastRenderedPageBreak/>
        <w:t xml:space="preserve">інформацію з налаштування пристрою для застосування заявлених потужностей, значення параметрів </w:t>
      </w:r>
      <w:r w:rsidRPr="00D05F30">
        <w:rPr>
          <w:rStyle w:val="13"/>
          <w:i/>
          <w:sz w:val="28"/>
          <w:szCs w:val="28"/>
          <w:lang w:val="uk-UA"/>
        </w:rPr>
        <w:t>SEER/EER, SCOP/COP</w:t>
      </w:r>
      <w:r w:rsidRPr="004C1EBE">
        <w:rPr>
          <w:rStyle w:val="13"/>
          <w:sz w:val="28"/>
          <w:szCs w:val="28"/>
          <w:lang w:val="uk-UA"/>
        </w:rPr>
        <w:t xml:space="preserve"> і продуктивності виробу, а також контактні дані для отримання вищевказаної інформації.</w:t>
      </w:r>
    </w:p>
    <w:p w14:paraId="1B16DCE8" w14:textId="77777777" w:rsidR="008C01FD" w:rsidRPr="008C01FD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Fonts w:eastAsia="Palatino Linotype"/>
          <w:color w:val="000000"/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>3</w:t>
      </w:r>
      <w:r w:rsidRPr="004C1EBE">
        <w:rPr>
          <w:rStyle w:val="13"/>
          <w:sz w:val="28"/>
          <w:szCs w:val="28"/>
          <w:lang w:val="uk-UA"/>
        </w:rPr>
        <w:t xml:space="preserve">) Вимоги </w:t>
      </w:r>
      <w:r>
        <w:rPr>
          <w:rStyle w:val="13"/>
          <w:sz w:val="28"/>
          <w:szCs w:val="28"/>
          <w:lang w:val="uk-UA"/>
        </w:rPr>
        <w:t>що</w:t>
      </w:r>
      <w:r w:rsidRPr="004C1EBE">
        <w:rPr>
          <w:rStyle w:val="13"/>
          <w:sz w:val="28"/>
          <w:szCs w:val="28"/>
          <w:lang w:val="uk-UA"/>
        </w:rPr>
        <w:t>до надання інформації</w:t>
      </w:r>
      <w:r>
        <w:rPr>
          <w:rStyle w:val="13"/>
          <w:sz w:val="28"/>
          <w:szCs w:val="28"/>
          <w:lang w:val="uk-UA"/>
        </w:rPr>
        <w:t xml:space="preserve"> про </w:t>
      </w:r>
      <w:r w:rsidRPr="008C46BC">
        <w:rPr>
          <w:rStyle w:val="13"/>
          <w:sz w:val="28"/>
          <w:szCs w:val="28"/>
          <w:lang w:val="uk-UA"/>
        </w:rPr>
        <w:t>виріб,</w:t>
      </w:r>
      <w:r w:rsidRPr="008C01FD">
        <w:rPr>
          <w:lang w:val="uk-UA"/>
        </w:rPr>
        <w:t xml:space="preserve"> </w:t>
      </w:r>
      <w:r w:rsidRPr="008C46BC">
        <w:rPr>
          <w:rStyle w:val="13"/>
          <w:sz w:val="28"/>
          <w:szCs w:val="28"/>
          <w:lang w:val="uk-UA"/>
        </w:rPr>
        <w:t xml:space="preserve">зазначені у таблиці </w:t>
      </w:r>
      <w:r>
        <w:rPr>
          <w:rStyle w:val="13"/>
          <w:sz w:val="28"/>
          <w:szCs w:val="28"/>
          <w:lang w:val="uk-UA"/>
        </w:rPr>
        <w:t>8,</w:t>
      </w:r>
      <w:r w:rsidRPr="00FE3753">
        <w:rPr>
          <w:rStyle w:val="13"/>
          <w:sz w:val="28"/>
          <w:szCs w:val="28"/>
          <w:lang w:val="uk-UA"/>
        </w:rPr>
        <w:t xml:space="preserve"> </w:t>
      </w:r>
      <w:r w:rsidRPr="004C1EBE">
        <w:rPr>
          <w:rStyle w:val="13"/>
          <w:sz w:val="28"/>
          <w:szCs w:val="28"/>
          <w:lang w:val="uk-UA"/>
        </w:rPr>
        <w:t xml:space="preserve"> стосуються всіх кондиціонерів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4C1EBE">
        <w:rPr>
          <w:rStyle w:val="13"/>
          <w:sz w:val="28"/>
          <w:szCs w:val="28"/>
          <w:lang w:val="uk-UA"/>
        </w:rPr>
        <w:t>, за винятком двоканальних і одноканальних кондиціонерів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4C1EBE">
        <w:rPr>
          <w:rStyle w:val="13"/>
          <w:sz w:val="28"/>
          <w:szCs w:val="28"/>
          <w:lang w:val="uk-UA"/>
        </w:rPr>
        <w:t>.</w:t>
      </w:r>
    </w:p>
    <w:p w14:paraId="57257776" w14:textId="77777777" w:rsidR="008C01FD" w:rsidRPr="008C01FD" w:rsidRDefault="008C01FD" w:rsidP="008C01FD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val="uk-UA" w:eastAsia="zh-CN"/>
        </w:rPr>
      </w:pPr>
    </w:p>
    <w:p w14:paraId="5364D923" w14:textId="77777777" w:rsidR="008C01FD" w:rsidRPr="00FE3753" w:rsidRDefault="008C01FD" w:rsidP="008C01FD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FE3753">
        <w:rPr>
          <w:rFonts w:eastAsia="SimSun"/>
          <w:i/>
          <w:sz w:val="28"/>
          <w:szCs w:val="28"/>
          <w:lang w:eastAsia="zh-CN"/>
        </w:rPr>
        <w:t xml:space="preserve">Таблиця </w:t>
      </w:r>
      <w:r>
        <w:rPr>
          <w:rFonts w:eastAsia="SimSun"/>
          <w:i/>
          <w:sz w:val="28"/>
          <w:szCs w:val="28"/>
          <w:lang w:eastAsia="zh-CN"/>
        </w:rPr>
        <w:t>8</w:t>
      </w:r>
    </w:p>
    <w:p w14:paraId="5EEAE370" w14:textId="77777777" w:rsidR="008C01FD" w:rsidRPr="00FE3753" w:rsidRDefault="008C01FD" w:rsidP="008C01FD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FE3753">
        <w:rPr>
          <w:rFonts w:eastAsia="SimSun"/>
          <w:sz w:val="28"/>
          <w:szCs w:val="28"/>
          <w:lang w:eastAsia="zh-CN"/>
        </w:rPr>
        <w:t>Вимоги щодо надання інформації</w:t>
      </w:r>
      <w:r>
        <w:rPr>
          <w:rFonts w:eastAsia="SimSun"/>
          <w:sz w:val="28"/>
          <w:szCs w:val="28"/>
          <w:lang w:eastAsia="zh-CN"/>
        </w:rPr>
        <w:t xml:space="preserve"> про </w:t>
      </w:r>
      <w:proofErr w:type="gramStart"/>
      <w:r>
        <w:rPr>
          <w:rFonts w:eastAsia="SimSun"/>
          <w:sz w:val="28"/>
          <w:szCs w:val="28"/>
          <w:lang w:eastAsia="zh-CN"/>
        </w:rPr>
        <w:t>виріб</w:t>
      </w:r>
      <w:proofErr w:type="gramEnd"/>
    </w:p>
    <w:p w14:paraId="742423B7" w14:textId="77777777" w:rsidR="008C01FD" w:rsidRPr="00FE3753" w:rsidRDefault="008C01FD" w:rsidP="008C01FD">
      <w:pPr>
        <w:autoSpaceDE/>
        <w:autoSpaceDN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FE3753">
        <w:rPr>
          <w:rFonts w:eastAsia="SimSun"/>
          <w:sz w:val="28"/>
          <w:szCs w:val="28"/>
          <w:lang w:eastAsia="zh-CN"/>
        </w:rPr>
        <w:t>(кількість десяткових знаків у клітинці вказує на точність наданої інформації)</w:t>
      </w:r>
    </w:p>
    <w:p w14:paraId="297B1021" w14:textId="77777777" w:rsidR="008C01FD" w:rsidRPr="00FE3753" w:rsidRDefault="008C01FD" w:rsidP="008C01FD">
      <w:pPr>
        <w:autoSpaceDE/>
        <w:autoSpaceDN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 w:rsidRPr="00FE3753">
        <w:rPr>
          <w:rFonts w:eastAsia="SimSun"/>
          <w:sz w:val="28"/>
          <w:szCs w:val="28"/>
          <w:lang w:eastAsia="zh-CN"/>
        </w:rPr>
        <w:t>Відмінні ознаки моделі(-ей), яких стосується інформація:</w:t>
      </w:r>
    </w:p>
    <w:tbl>
      <w:tblPr>
        <w:tblStyle w:val="6"/>
        <w:tblW w:w="985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48"/>
        <w:gridCol w:w="11"/>
        <w:gridCol w:w="11"/>
        <w:gridCol w:w="1261"/>
        <w:gridCol w:w="15"/>
        <w:gridCol w:w="697"/>
        <w:gridCol w:w="11"/>
        <w:gridCol w:w="698"/>
        <w:gridCol w:w="2266"/>
        <w:gridCol w:w="7"/>
        <w:gridCol w:w="6"/>
        <w:gridCol w:w="1128"/>
        <w:gridCol w:w="135"/>
        <w:gridCol w:w="580"/>
        <w:gridCol w:w="140"/>
        <w:gridCol w:w="817"/>
      </w:tblGrid>
      <w:tr w:rsidR="008C01FD" w:rsidRPr="00FE3753" w14:paraId="033AA67D" w14:textId="77777777" w:rsidTr="001F1294">
        <w:trPr>
          <w:tblHeader/>
        </w:trPr>
        <w:tc>
          <w:tcPr>
            <w:tcW w:w="4775" w:type="dxa"/>
            <w:gridSpan w:val="9"/>
            <w:tcBorders>
              <w:left w:val="single" w:sz="4" w:space="0" w:color="auto"/>
            </w:tcBorders>
            <w:vAlign w:val="center"/>
          </w:tcPr>
          <w:p w14:paraId="71268426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Функція (вказати за наявності)</w:t>
            </w:r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6DA88E8D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Якщо функція включає о</w:t>
            </w:r>
            <w:r>
              <w:t>бігрі</w:t>
            </w:r>
            <w:proofErr w:type="gramStart"/>
            <w:r>
              <w:t>в</w:t>
            </w:r>
            <w:proofErr w:type="gramEnd"/>
            <w:r w:rsidRPr="00D12AB4">
              <w:t>:</w:t>
            </w:r>
          </w:p>
          <w:p w14:paraId="7671B506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 xml:space="preserve">вказати тип опалювального сезону, якого стосується дана інформація. Зазначені значення повинні стосуватися одного опалювального сезону. «Помірний» опалювальний сезон </w:t>
            </w:r>
            <w:proofErr w:type="gramStart"/>
            <w:r w:rsidRPr="00D12AB4">
              <w:t>повинен</w:t>
            </w:r>
            <w:proofErr w:type="gramEnd"/>
            <w:r w:rsidRPr="00D12AB4">
              <w:t xml:space="preserve"> бути обов'язково позначений</w:t>
            </w:r>
          </w:p>
        </w:tc>
      </w:tr>
      <w:tr w:rsidR="008C01FD" w:rsidRPr="00FE3753" w14:paraId="2DB4C053" w14:textId="77777777" w:rsidTr="001F1294">
        <w:trPr>
          <w:tblHeader/>
        </w:trPr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7C11ADE6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охолодження</w:t>
            </w:r>
          </w:p>
        </w:tc>
        <w:tc>
          <w:tcPr>
            <w:tcW w:w="2752" w:type="dxa"/>
            <w:gridSpan w:val="8"/>
            <w:vAlign w:val="center"/>
          </w:tcPr>
          <w:p w14:paraId="4D493C01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Так/Ні</w:t>
            </w:r>
          </w:p>
        </w:tc>
        <w:tc>
          <w:tcPr>
            <w:tcW w:w="2266" w:type="dxa"/>
            <w:vAlign w:val="center"/>
          </w:tcPr>
          <w:p w14:paraId="0D8FCF0E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«Помірний»</w:t>
            </w:r>
          </w:p>
          <w:p w14:paraId="6106F3A5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(обов’язково)</w:t>
            </w:r>
          </w:p>
        </w:tc>
        <w:tc>
          <w:tcPr>
            <w:tcW w:w="2813" w:type="dxa"/>
            <w:gridSpan w:val="7"/>
            <w:tcBorders>
              <w:right w:val="single" w:sz="4" w:space="0" w:color="auto"/>
            </w:tcBorders>
            <w:vAlign w:val="center"/>
          </w:tcPr>
          <w:p w14:paraId="62BDFD8C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jc w:val="center"/>
            </w:pPr>
            <w:r w:rsidRPr="00D12AB4">
              <w:t>Так/Ні</w:t>
            </w:r>
          </w:p>
        </w:tc>
      </w:tr>
      <w:tr w:rsidR="008C01FD" w:rsidRPr="00FE3753" w14:paraId="31A42D72" w14:textId="77777777" w:rsidTr="001F1294">
        <w:trPr>
          <w:tblHeader/>
        </w:trPr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0A42E92D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обігрів</w:t>
            </w:r>
          </w:p>
        </w:tc>
        <w:tc>
          <w:tcPr>
            <w:tcW w:w="2752" w:type="dxa"/>
            <w:gridSpan w:val="8"/>
            <w:vAlign w:val="center"/>
          </w:tcPr>
          <w:p w14:paraId="43F81F97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Так/Ні</w:t>
            </w:r>
          </w:p>
        </w:tc>
        <w:tc>
          <w:tcPr>
            <w:tcW w:w="2266" w:type="dxa"/>
            <w:vAlign w:val="center"/>
          </w:tcPr>
          <w:p w14:paraId="20E0BF32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«Теплий» (якщо передбачено)</w:t>
            </w:r>
          </w:p>
        </w:tc>
        <w:tc>
          <w:tcPr>
            <w:tcW w:w="2813" w:type="dxa"/>
            <w:gridSpan w:val="7"/>
            <w:tcBorders>
              <w:right w:val="single" w:sz="4" w:space="0" w:color="auto"/>
            </w:tcBorders>
            <w:vAlign w:val="center"/>
          </w:tcPr>
          <w:p w14:paraId="6913A4BF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jc w:val="center"/>
            </w:pPr>
            <w:r w:rsidRPr="00D12AB4">
              <w:t>Так/Ні</w:t>
            </w:r>
          </w:p>
        </w:tc>
      </w:tr>
      <w:tr w:rsidR="008C01FD" w:rsidRPr="00FE3753" w14:paraId="7EFF48B8" w14:textId="77777777" w:rsidTr="001F1294">
        <w:trPr>
          <w:tblHeader/>
        </w:trPr>
        <w:tc>
          <w:tcPr>
            <w:tcW w:w="4775" w:type="dxa"/>
            <w:gridSpan w:val="9"/>
            <w:tcBorders>
              <w:left w:val="single" w:sz="4" w:space="0" w:color="auto"/>
            </w:tcBorders>
            <w:vAlign w:val="center"/>
          </w:tcPr>
          <w:p w14:paraId="02704423" w14:textId="77777777" w:rsidR="008C01FD" w:rsidRPr="00D12AB4" w:rsidRDefault="008C01FD" w:rsidP="001F1294">
            <w:pPr>
              <w:autoSpaceDE/>
              <w:autoSpaceDN/>
              <w:jc w:val="center"/>
            </w:pPr>
          </w:p>
        </w:tc>
        <w:tc>
          <w:tcPr>
            <w:tcW w:w="2266" w:type="dxa"/>
            <w:vAlign w:val="center"/>
          </w:tcPr>
          <w:p w14:paraId="27F29E66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«Холодний» (якщо передбачено)</w:t>
            </w:r>
          </w:p>
        </w:tc>
        <w:tc>
          <w:tcPr>
            <w:tcW w:w="2813" w:type="dxa"/>
            <w:gridSpan w:val="7"/>
            <w:tcBorders>
              <w:right w:val="single" w:sz="4" w:space="0" w:color="auto"/>
            </w:tcBorders>
            <w:vAlign w:val="center"/>
          </w:tcPr>
          <w:p w14:paraId="21B384ED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Так/Ні</w:t>
            </w:r>
          </w:p>
        </w:tc>
      </w:tr>
      <w:tr w:rsidR="008C01FD" w:rsidRPr="00FE3753" w14:paraId="4D216CE2" w14:textId="77777777" w:rsidTr="001F1294">
        <w:trPr>
          <w:tblHeader/>
        </w:trPr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2295A5C5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Характеристика</w:t>
            </w:r>
          </w:p>
        </w:tc>
        <w:tc>
          <w:tcPr>
            <w:tcW w:w="1283" w:type="dxa"/>
            <w:gridSpan w:val="3"/>
          </w:tcPr>
          <w:p w14:paraId="620531D5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Позначення</w:t>
            </w:r>
          </w:p>
        </w:tc>
        <w:tc>
          <w:tcPr>
            <w:tcW w:w="712" w:type="dxa"/>
            <w:gridSpan w:val="2"/>
          </w:tcPr>
          <w:p w14:paraId="7C55AC37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Значення</w:t>
            </w:r>
          </w:p>
        </w:tc>
        <w:tc>
          <w:tcPr>
            <w:tcW w:w="709" w:type="dxa"/>
            <w:gridSpan w:val="2"/>
          </w:tcPr>
          <w:p w14:paraId="7DBCB323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Одиниця</w:t>
            </w:r>
          </w:p>
        </w:tc>
        <w:tc>
          <w:tcPr>
            <w:tcW w:w="2266" w:type="dxa"/>
          </w:tcPr>
          <w:p w14:paraId="4B313AFA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Характеристика</w:t>
            </w:r>
          </w:p>
        </w:tc>
        <w:tc>
          <w:tcPr>
            <w:tcW w:w="1276" w:type="dxa"/>
            <w:gridSpan w:val="4"/>
          </w:tcPr>
          <w:p w14:paraId="3AB06D00" w14:textId="77777777" w:rsidR="008C01FD" w:rsidRPr="00D12AB4" w:rsidRDefault="008C01FD" w:rsidP="001F1294">
            <w:pPr>
              <w:tabs>
                <w:tab w:val="left" w:pos="60"/>
              </w:tabs>
              <w:autoSpaceDE/>
              <w:autoSpaceDN/>
              <w:ind w:left="-126" w:firstLine="126"/>
              <w:jc w:val="center"/>
            </w:pPr>
            <w:r>
              <w:t>Позначення</w:t>
            </w:r>
          </w:p>
        </w:tc>
        <w:tc>
          <w:tcPr>
            <w:tcW w:w="720" w:type="dxa"/>
            <w:gridSpan w:val="2"/>
          </w:tcPr>
          <w:p w14:paraId="1D526D39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Значення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7E34DD79" w14:textId="77777777" w:rsidR="008C01FD" w:rsidRPr="00D12AB4" w:rsidRDefault="008C01FD" w:rsidP="001F1294">
            <w:pPr>
              <w:autoSpaceDE/>
              <w:autoSpaceDN/>
              <w:jc w:val="center"/>
            </w:pPr>
            <w:r w:rsidRPr="00D12AB4">
              <w:t>Одиниця</w:t>
            </w:r>
          </w:p>
        </w:tc>
      </w:tr>
      <w:tr w:rsidR="008C01FD" w:rsidRPr="00FE3753" w14:paraId="5ABF63D8" w14:textId="77777777" w:rsidTr="001F1294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165AF2BF" w14:textId="77777777" w:rsidR="008C01FD" w:rsidRPr="00D12AB4" w:rsidRDefault="008C01FD" w:rsidP="001F1294">
            <w:pPr>
              <w:autoSpaceDE/>
              <w:autoSpaceDN/>
              <w:jc w:val="both"/>
            </w:pPr>
            <w:r w:rsidRPr="00D12AB4">
              <w:t>Розрахункове навантаження</w:t>
            </w:r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3A1F384B" w14:textId="77777777" w:rsidR="008C01FD" w:rsidRPr="00D12AB4" w:rsidRDefault="008C01FD" w:rsidP="001F1294">
            <w:pPr>
              <w:autoSpaceDE/>
              <w:autoSpaceDN/>
              <w:jc w:val="both"/>
            </w:pPr>
            <w:r w:rsidRPr="00D12AB4">
              <w:t>Сезонна енергоефективність</w:t>
            </w:r>
          </w:p>
        </w:tc>
      </w:tr>
      <w:tr w:rsidR="008C01FD" w:rsidRPr="00FE3753" w14:paraId="1C49936A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7B66440F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 xml:space="preserve">Охолодження </w:t>
            </w:r>
          </w:p>
        </w:tc>
        <w:tc>
          <w:tcPr>
            <w:tcW w:w="1283" w:type="dxa"/>
            <w:gridSpan w:val="3"/>
          </w:tcPr>
          <w:p w14:paraId="1D4DF78D" w14:textId="77777777" w:rsidR="008C01FD" w:rsidRPr="00D12AB4" w:rsidRDefault="00A4147E" w:rsidP="001F1294"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0"/>
                        <w:szCs w:val="20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designс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531E98B0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57D4882E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0F792A4D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 xml:space="preserve">Охолодження </w:t>
            </w:r>
          </w:p>
        </w:tc>
        <w:tc>
          <w:tcPr>
            <w:tcW w:w="1276" w:type="dxa"/>
            <w:gridSpan w:val="4"/>
          </w:tcPr>
          <w:p w14:paraId="36587A6E" w14:textId="77777777" w:rsidR="008C01FD" w:rsidRPr="00D12AB4" w:rsidRDefault="008C01FD" w:rsidP="001F1294">
            <w:pPr>
              <w:adjustRightInd w:val="0"/>
              <w:contextualSpacing/>
              <w:rPr>
                <w:i/>
              </w:rPr>
            </w:pPr>
            <w:r w:rsidRPr="00D12AB4">
              <w:rPr>
                <w:i/>
              </w:rPr>
              <w:t>SEER</w:t>
            </w:r>
          </w:p>
        </w:tc>
        <w:tc>
          <w:tcPr>
            <w:tcW w:w="720" w:type="dxa"/>
            <w:gridSpan w:val="2"/>
          </w:tcPr>
          <w:p w14:paraId="7B5D991C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50C7CE7E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7599E8BF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4DA9029A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>/Помірний</w:t>
            </w:r>
          </w:p>
        </w:tc>
        <w:tc>
          <w:tcPr>
            <w:tcW w:w="1283" w:type="dxa"/>
            <w:gridSpan w:val="3"/>
          </w:tcPr>
          <w:p w14:paraId="67D5B784" w14:textId="77777777" w:rsidR="008C01FD" w:rsidRPr="00D12AB4" w:rsidRDefault="00A4147E" w:rsidP="001F1294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0"/>
                        <w:szCs w:val="20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designh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0CEE4089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2B2E8BBB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33B3551C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>/Помірний</w:t>
            </w:r>
          </w:p>
        </w:tc>
        <w:tc>
          <w:tcPr>
            <w:tcW w:w="1276" w:type="dxa"/>
            <w:gridSpan w:val="4"/>
          </w:tcPr>
          <w:p w14:paraId="01D4D44A" w14:textId="77777777" w:rsidR="008C01FD" w:rsidRPr="00D12AB4" w:rsidRDefault="008C01FD" w:rsidP="001F1294">
            <w:pPr>
              <w:adjustRightInd w:val="0"/>
              <w:contextualSpacing/>
              <w:rPr>
                <w:i/>
              </w:rPr>
            </w:pPr>
            <w:r w:rsidRPr="00D12AB4">
              <w:rPr>
                <w:i/>
              </w:rPr>
              <w:t>SCOP/A</w:t>
            </w:r>
          </w:p>
        </w:tc>
        <w:tc>
          <w:tcPr>
            <w:tcW w:w="720" w:type="dxa"/>
            <w:gridSpan w:val="2"/>
          </w:tcPr>
          <w:p w14:paraId="5CE0C870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36765B50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78DB624B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2C82DBAD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>/Теплий</w:t>
            </w:r>
          </w:p>
        </w:tc>
        <w:tc>
          <w:tcPr>
            <w:tcW w:w="1283" w:type="dxa"/>
            <w:gridSpan w:val="3"/>
          </w:tcPr>
          <w:p w14:paraId="33325217" w14:textId="77777777" w:rsidR="008C01FD" w:rsidRPr="00D12AB4" w:rsidRDefault="00A4147E" w:rsidP="001F1294">
            <w:pPr>
              <w:adjustRightInd w:val="0"/>
              <w:contextualSpacing/>
              <w:jc w:val="right"/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0"/>
                        <w:szCs w:val="20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designh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2C8418D2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62B8E94F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6ADB5E4D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>/Теплий</w:t>
            </w:r>
          </w:p>
        </w:tc>
        <w:tc>
          <w:tcPr>
            <w:tcW w:w="1276" w:type="dxa"/>
            <w:gridSpan w:val="4"/>
          </w:tcPr>
          <w:p w14:paraId="7CBDB1AC" w14:textId="77777777" w:rsidR="008C01FD" w:rsidRPr="00D12AB4" w:rsidRDefault="008C01FD" w:rsidP="001F1294">
            <w:pPr>
              <w:adjustRightInd w:val="0"/>
              <w:contextualSpacing/>
              <w:rPr>
                <w:i/>
              </w:rPr>
            </w:pPr>
            <w:r w:rsidRPr="00D12AB4">
              <w:rPr>
                <w:i/>
              </w:rPr>
              <w:t>SCOP/W</w:t>
            </w:r>
          </w:p>
        </w:tc>
        <w:tc>
          <w:tcPr>
            <w:tcW w:w="720" w:type="dxa"/>
            <w:gridSpan w:val="2"/>
          </w:tcPr>
          <w:p w14:paraId="1455FD83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41EB3EF7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5B325C49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1356CBEA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>/Холодний</w:t>
            </w:r>
          </w:p>
        </w:tc>
        <w:tc>
          <w:tcPr>
            <w:tcW w:w="1283" w:type="dxa"/>
            <w:gridSpan w:val="3"/>
          </w:tcPr>
          <w:p w14:paraId="03D97C72" w14:textId="77777777" w:rsidR="008C01FD" w:rsidRPr="00D12AB4" w:rsidRDefault="00A4147E" w:rsidP="001F1294">
            <w:pPr>
              <w:adjustRightInd w:val="0"/>
              <w:contextualSpacing/>
              <w:jc w:val="right"/>
            </w:pPr>
            <m:oMathPara>
              <m:oMath>
                <m:sSub>
                  <m:sSubPr>
                    <m:ctrlPr>
                      <w:rPr>
                        <w:rStyle w:val="13"/>
                        <w:rFonts w:ascii="Cambria Math" w:hAnsi="Cambria Math" w:cs="Times New Roman"/>
                        <w:i/>
                        <w:sz w:val="20"/>
                        <w:szCs w:val="20"/>
                        <w:lang w:val="uk-UA"/>
                      </w:rPr>
                    </m:ctrlPr>
                  </m:sSubPr>
                  <m:e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Style w:val="13"/>
                        <w:rFonts w:ascii="Cambria Math" w:hAnsi="Cambria Math" w:cs="Times New Roman"/>
                        <w:sz w:val="20"/>
                        <w:szCs w:val="20"/>
                        <w:lang w:val="uk-UA"/>
                      </w:rPr>
                      <m:t>designh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4987C9E0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79587382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515439F6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>/Холодний</w:t>
            </w:r>
          </w:p>
        </w:tc>
        <w:tc>
          <w:tcPr>
            <w:tcW w:w="1276" w:type="dxa"/>
            <w:gridSpan w:val="4"/>
          </w:tcPr>
          <w:p w14:paraId="27407666" w14:textId="77777777" w:rsidR="008C01FD" w:rsidRPr="00D12AB4" w:rsidRDefault="008C01FD" w:rsidP="001F1294">
            <w:pPr>
              <w:adjustRightInd w:val="0"/>
              <w:contextualSpacing/>
              <w:rPr>
                <w:i/>
              </w:rPr>
            </w:pPr>
            <w:r w:rsidRPr="00D12AB4">
              <w:rPr>
                <w:i/>
              </w:rPr>
              <w:t>SCOP/C</w:t>
            </w:r>
          </w:p>
        </w:tc>
        <w:tc>
          <w:tcPr>
            <w:tcW w:w="720" w:type="dxa"/>
            <w:gridSpan w:val="2"/>
          </w:tcPr>
          <w:p w14:paraId="6F0AED56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113FE49F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32E40EA2" w14:textId="77777777" w:rsidTr="001F1294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360B4306" w14:textId="77777777" w:rsidR="008C01FD" w:rsidRPr="00D12AB4" w:rsidRDefault="008C01FD" w:rsidP="001F1294">
            <w:pPr>
              <w:autoSpaceDE/>
              <w:autoSpaceDN/>
              <w:contextualSpacing/>
            </w:pPr>
            <w:proofErr w:type="gramStart"/>
            <w:r w:rsidRPr="00D12AB4">
              <w:t>Заявлена</w:t>
            </w:r>
            <w:proofErr w:type="gramEnd"/>
            <w:r w:rsidRPr="00D12AB4">
              <w:t xml:space="preserve"> потужність</w:t>
            </w:r>
            <w:r w:rsidRPr="00076E53">
              <w:t xml:space="preserve"> </w:t>
            </w:r>
            <w:r w:rsidRPr="00D12AB4">
              <w:t>охолодження при температурі</w:t>
            </w:r>
            <w:r w:rsidRPr="00076E53">
              <w:t xml:space="preserve"> </w:t>
            </w:r>
            <w:r w:rsidRPr="00D12AB4">
              <w:t xml:space="preserve">27(19)°C всередині приміщення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6917033C" w14:textId="77777777" w:rsidR="008C01FD" w:rsidRPr="00D12AB4" w:rsidRDefault="008C01FD" w:rsidP="001F1294">
            <w:pPr>
              <w:autoSpaceDE/>
              <w:autoSpaceDN/>
              <w:contextualSpacing/>
            </w:pPr>
            <w:r w:rsidRPr="00D12AB4">
              <w:t xml:space="preserve">Заявлений коефіцієнт енергоефективності охолодження </w:t>
            </w:r>
            <w:proofErr w:type="gramStart"/>
            <w:r w:rsidRPr="00D12AB4">
              <w:t>при</w:t>
            </w:r>
            <w:proofErr w:type="gramEnd"/>
            <w:r w:rsidRPr="00D12AB4">
              <w:t xml:space="preserve"> температурі</w:t>
            </w:r>
            <w:r w:rsidRPr="00076E53">
              <w:t xml:space="preserve"> </w:t>
            </w:r>
            <w:r w:rsidRPr="00D12AB4">
              <w:t xml:space="preserve">27(19)°C всередині приміщення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</w:tr>
      <w:tr w:rsidR="008C01FD" w:rsidRPr="00FE3753" w14:paraId="32F9BFA7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72121DA9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 = 35 °C</w:t>
            </w:r>
          </w:p>
        </w:tc>
        <w:tc>
          <w:tcPr>
            <w:tcW w:w="1283" w:type="dxa"/>
            <w:gridSpan w:val="3"/>
          </w:tcPr>
          <w:p w14:paraId="3C08E12B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dc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3BB3035E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5D94F155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35FB2EF5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35 °C</w:t>
            </w:r>
          </w:p>
        </w:tc>
        <w:tc>
          <w:tcPr>
            <w:tcW w:w="1141" w:type="dxa"/>
            <w:gridSpan w:val="3"/>
          </w:tcPr>
          <w:p w14:paraId="0045481F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EER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7CEC7BF0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175BAC9D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62D73274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323A417C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 = 30 °C</w:t>
            </w:r>
          </w:p>
        </w:tc>
        <w:tc>
          <w:tcPr>
            <w:tcW w:w="1283" w:type="dxa"/>
            <w:gridSpan w:val="3"/>
          </w:tcPr>
          <w:p w14:paraId="7FEF0763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dc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0FFB5CE6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3927A7D1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415DC29C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30 °C</w:t>
            </w:r>
          </w:p>
        </w:tc>
        <w:tc>
          <w:tcPr>
            <w:tcW w:w="1141" w:type="dxa"/>
            <w:gridSpan w:val="3"/>
          </w:tcPr>
          <w:p w14:paraId="44FFB1AA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EER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204F9C2E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292746E3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533056BF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74B76A9F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 = 25 °C</w:t>
            </w:r>
          </w:p>
        </w:tc>
        <w:tc>
          <w:tcPr>
            <w:tcW w:w="1283" w:type="dxa"/>
            <w:gridSpan w:val="3"/>
          </w:tcPr>
          <w:p w14:paraId="3B8257D6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dc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1270932C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03CABE14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13EAB67F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25 °C</w:t>
            </w:r>
          </w:p>
        </w:tc>
        <w:tc>
          <w:tcPr>
            <w:tcW w:w="1141" w:type="dxa"/>
            <w:gridSpan w:val="3"/>
          </w:tcPr>
          <w:p w14:paraId="2E67E694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EER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63057755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63BFE13A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02F52911" w14:textId="77777777" w:rsidTr="001F1294">
        <w:trPr>
          <w:trHeight w:val="233"/>
        </w:trPr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007CADB7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 = 20 °C</w:t>
            </w:r>
          </w:p>
        </w:tc>
        <w:tc>
          <w:tcPr>
            <w:tcW w:w="1283" w:type="dxa"/>
            <w:gridSpan w:val="3"/>
          </w:tcPr>
          <w:p w14:paraId="4A20EE2B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dc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6C5DB34C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61B46172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600B2F8C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20 °C</w:t>
            </w:r>
          </w:p>
        </w:tc>
        <w:tc>
          <w:tcPr>
            <w:tcW w:w="1141" w:type="dxa"/>
            <w:gridSpan w:val="3"/>
          </w:tcPr>
          <w:p w14:paraId="282C0599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EER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3BDF7C19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07A8A9CC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  <w:p w14:paraId="6C869AFF" w14:textId="77777777" w:rsidR="008C01FD" w:rsidRPr="00D12AB4" w:rsidRDefault="008C01FD" w:rsidP="001F1294">
            <w:pPr>
              <w:adjustRightInd w:val="0"/>
              <w:contextualSpacing/>
              <w:jc w:val="center"/>
              <w:rPr>
                <w:lang w:val="en-US"/>
              </w:rPr>
            </w:pPr>
          </w:p>
        </w:tc>
      </w:tr>
      <w:tr w:rsidR="008C01FD" w:rsidRPr="00FE3753" w14:paraId="22581BF1" w14:textId="77777777" w:rsidTr="001F1294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1235318B" w14:textId="77777777" w:rsidR="008C01FD" w:rsidRDefault="008C01FD" w:rsidP="001F1294">
            <w:pPr>
              <w:autoSpaceDE/>
              <w:autoSpaceDN/>
              <w:contextualSpacing/>
              <w:jc w:val="both"/>
            </w:pPr>
          </w:p>
          <w:p w14:paraId="1DBA561A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proofErr w:type="gramStart"/>
            <w:r w:rsidRPr="00D12AB4">
              <w:t>Заявлена</w:t>
            </w:r>
            <w:proofErr w:type="gramEnd"/>
            <w:r w:rsidRPr="00D12AB4">
              <w:t xml:space="preserve"> потужність для о</w:t>
            </w:r>
            <w:r>
              <w:t>бігріву</w:t>
            </w:r>
            <w:r w:rsidRPr="00D12AB4">
              <w:t xml:space="preserve"> в «Помірний» сезон при температурі всередині приміщення 20°C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1085DB32" w14:textId="77777777" w:rsidR="008C01FD" w:rsidRDefault="008C01FD" w:rsidP="001F1294">
            <w:pPr>
              <w:autoSpaceDE/>
              <w:autoSpaceDN/>
              <w:contextualSpacing/>
              <w:jc w:val="both"/>
            </w:pPr>
          </w:p>
          <w:p w14:paraId="7A36C608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 xml:space="preserve">Заявлений коефіцієнт енергоефективності в «Помірний» сезон </w:t>
            </w:r>
            <w:proofErr w:type="gramStart"/>
            <w:r w:rsidRPr="00D12AB4">
              <w:t>при</w:t>
            </w:r>
            <w:proofErr w:type="gramEnd"/>
            <w:r w:rsidRPr="00D12AB4">
              <w:t xml:space="preserve"> температурі всередині приміщення 20°C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</w:tr>
      <w:tr w:rsidR="008C01FD" w:rsidRPr="00FE3753" w14:paraId="4A7ECE24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2934A9EB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- 7 °C</w:t>
            </w:r>
          </w:p>
        </w:tc>
        <w:tc>
          <w:tcPr>
            <w:tcW w:w="1283" w:type="dxa"/>
            <w:gridSpan w:val="3"/>
          </w:tcPr>
          <w:p w14:paraId="64676D24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6ED2F6EF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2E582E81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07FCD220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- 7 °C</w:t>
            </w:r>
          </w:p>
        </w:tc>
        <w:tc>
          <w:tcPr>
            <w:tcW w:w="1141" w:type="dxa"/>
            <w:gridSpan w:val="3"/>
          </w:tcPr>
          <w:p w14:paraId="0915BF24" w14:textId="77777777" w:rsidR="008C01FD" w:rsidRPr="00D12AB4" w:rsidRDefault="00A4147E" w:rsidP="001F129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22526D52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4F38A0D4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3B5EBE2B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7DB70ED8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2 °C</w:t>
            </w:r>
          </w:p>
        </w:tc>
        <w:tc>
          <w:tcPr>
            <w:tcW w:w="1283" w:type="dxa"/>
            <w:gridSpan w:val="3"/>
          </w:tcPr>
          <w:p w14:paraId="72C17784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0312F752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09A6BBB7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5C7C146D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2 °C</w:t>
            </w:r>
          </w:p>
        </w:tc>
        <w:tc>
          <w:tcPr>
            <w:tcW w:w="1141" w:type="dxa"/>
            <w:gridSpan w:val="3"/>
          </w:tcPr>
          <w:p w14:paraId="1F288C3B" w14:textId="77777777" w:rsidR="008C01FD" w:rsidRPr="00D12AB4" w:rsidRDefault="00A4147E" w:rsidP="001F1294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71987A8A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01A1E870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7ED98062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3CB25B47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7 °C</w:t>
            </w:r>
          </w:p>
        </w:tc>
        <w:tc>
          <w:tcPr>
            <w:tcW w:w="1283" w:type="dxa"/>
            <w:gridSpan w:val="3"/>
          </w:tcPr>
          <w:p w14:paraId="21648810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28C49C6A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19B156BE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43596E65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7 °C</w:t>
            </w:r>
          </w:p>
        </w:tc>
        <w:tc>
          <w:tcPr>
            <w:tcW w:w="1141" w:type="dxa"/>
            <w:gridSpan w:val="3"/>
          </w:tcPr>
          <w:p w14:paraId="58ECFB72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16772DB1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75209AA4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2C0B3821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791F24B6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12 °C</w:t>
            </w:r>
          </w:p>
        </w:tc>
        <w:tc>
          <w:tcPr>
            <w:tcW w:w="1283" w:type="dxa"/>
            <w:gridSpan w:val="3"/>
          </w:tcPr>
          <w:p w14:paraId="3AD056B9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659BD3BE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26170661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5C5C6F5C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12 °C</w:t>
            </w:r>
          </w:p>
        </w:tc>
        <w:tc>
          <w:tcPr>
            <w:tcW w:w="1141" w:type="dxa"/>
            <w:gridSpan w:val="3"/>
          </w:tcPr>
          <w:p w14:paraId="6128F822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7BC416C6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2CAAB5BF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041FD5B0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4575185D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</w:t>
            </w:r>
            <w:proofErr w:type="gramStart"/>
            <w:r w:rsidR="008C01FD" w:rsidRPr="00D12AB4">
              <w:t>б</w:t>
            </w:r>
            <w:proofErr w:type="gramEnd"/>
            <w:r w:rsidR="008C01FD" w:rsidRPr="00D12AB4">
              <w:t>івалентна температура</w:t>
            </w:r>
          </w:p>
        </w:tc>
        <w:tc>
          <w:tcPr>
            <w:tcW w:w="1283" w:type="dxa"/>
            <w:gridSpan w:val="3"/>
            <w:vAlign w:val="center"/>
          </w:tcPr>
          <w:p w14:paraId="3834817A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5157E90E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34949FB8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44C02352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</w:t>
            </w:r>
            <w:proofErr w:type="gramStart"/>
            <w:r w:rsidR="008C01FD" w:rsidRPr="00D12AB4">
              <w:t>б</w:t>
            </w:r>
            <w:proofErr w:type="gramEnd"/>
            <w:r w:rsidR="008C01FD" w:rsidRPr="00D12AB4">
              <w:t>івалентна температура</w:t>
            </w:r>
          </w:p>
        </w:tc>
        <w:tc>
          <w:tcPr>
            <w:tcW w:w="1141" w:type="dxa"/>
            <w:gridSpan w:val="3"/>
            <w:vAlign w:val="center"/>
          </w:tcPr>
          <w:p w14:paraId="1A17D396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  <w:vAlign w:val="center"/>
          </w:tcPr>
          <w:p w14:paraId="1F1CF052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343C3090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69E2F6E7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54557E74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гранич. знач. експлуатац. </w:t>
            </w:r>
          </w:p>
        </w:tc>
        <w:tc>
          <w:tcPr>
            <w:tcW w:w="1283" w:type="dxa"/>
            <w:gridSpan w:val="3"/>
            <w:vAlign w:val="center"/>
          </w:tcPr>
          <w:p w14:paraId="6EE106D9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49D0A373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641B4CEA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06629A8F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гранич. знач. експлуатац. </w:t>
            </w:r>
          </w:p>
        </w:tc>
        <w:tc>
          <w:tcPr>
            <w:tcW w:w="1141" w:type="dxa"/>
            <w:gridSpan w:val="3"/>
            <w:vAlign w:val="center"/>
          </w:tcPr>
          <w:p w14:paraId="0FD0027F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  <w:vAlign w:val="center"/>
          </w:tcPr>
          <w:p w14:paraId="39FC6B7F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23B4CB2B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622D15AA" w14:textId="77777777" w:rsidTr="001F1294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4326E44B" w14:textId="77777777" w:rsidR="008C01FD" w:rsidRDefault="008C01FD" w:rsidP="001F1294">
            <w:pPr>
              <w:autoSpaceDE/>
              <w:autoSpaceDN/>
              <w:contextualSpacing/>
              <w:jc w:val="both"/>
            </w:pPr>
          </w:p>
          <w:p w14:paraId="4610EC0F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proofErr w:type="gramStart"/>
            <w:r>
              <w:t>Заявлена</w:t>
            </w:r>
            <w:proofErr w:type="gramEnd"/>
            <w:r>
              <w:t xml:space="preserve"> потужність для обігріву</w:t>
            </w:r>
            <w:r w:rsidRPr="00D12AB4">
              <w:t xml:space="preserve"> в «Теплий» сезон при температурі всередині приміщення 20°C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123CDAFC" w14:textId="77777777" w:rsidR="008C01FD" w:rsidRDefault="008C01FD" w:rsidP="001F1294">
            <w:pPr>
              <w:autoSpaceDE/>
              <w:autoSpaceDN/>
              <w:contextualSpacing/>
              <w:jc w:val="both"/>
            </w:pPr>
          </w:p>
          <w:p w14:paraId="43A9BFBA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 xml:space="preserve">Заявлений коефіцієнт енергоефективності в «Теплий» сезон </w:t>
            </w:r>
            <w:proofErr w:type="gramStart"/>
            <w:r w:rsidRPr="00D12AB4">
              <w:t>при</w:t>
            </w:r>
            <w:proofErr w:type="gramEnd"/>
            <w:r w:rsidRPr="00D12AB4">
              <w:t xml:space="preserve"> температурі всередині приміщення 20°C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</w:tr>
      <w:tr w:rsidR="008C01FD" w:rsidRPr="00FE3753" w14:paraId="2F156977" w14:textId="77777777" w:rsidTr="001F1294">
        <w:tc>
          <w:tcPr>
            <w:tcW w:w="2082" w:type="dxa"/>
            <w:gridSpan w:val="3"/>
            <w:tcBorders>
              <w:left w:val="single" w:sz="4" w:space="0" w:color="auto"/>
            </w:tcBorders>
          </w:tcPr>
          <w:p w14:paraId="76A50574" w14:textId="77777777" w:rsidR="008C01FD" w:rsidRPr="009C7960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9C7960">
              <w:t xml:space="preserve"> = 2 °C</w:t>
            </w:r>
          </w:p>
        </w:tc>
        <w:tc>
          <w:tcPr>
            <w:tcW w:w="1272" w:type="dxa"/>
            <w:gridSpan w:val="2"/>
          </w:tcPr>
          <w:p w14:paraId="33CF2628" w14:textId="77777777" w:rsidR="008C01FD" w:rsidRPr="009C7960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2CF79F7A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709" w:type="dxa"/>
            <w:gridSpan w:val="2"/>
          </w:tcPr>
          <w:p w14:paraId="32ADE815" w14:textId="77777777" w:rsidR="008C01FD" w:rsidRPr="009C7960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9C7960">
              <w:t>кВт</w:t>
            </w:r>
          </w:p>
        </w:tc>
        <w:tc>
          <w:tcPr>
            <w:tcW w:w="2273" w:type="dxa"/>
            <w:gridSpan w:val="2"/>
          </w:tcPr>
          <w:p w14:paraId="54AD4286" w14:textId="77777777" w:rsidR="008C01FD" w:rsidRPr="009C7960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9C7960">
              <w:t xml:space="preserve"> = 2 °C</w:t>
            </w:r>
          </w:p>
        </w:tc>
        <w:tc>
          <w:tcPr>
            <w:tcW w:w="1134" w:type="dxa"/>
            <w:gridSpan w:val="2"/>
          </w:tcPr>
          <w:p w14:paraId="15DDE0CE" w14:textId="77777777" w:rsidR="008C01FD" w:rsidRPr="009C7960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7C05F54E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0BA0B391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—</w:t>
            </w:r>
          </w:p>
        </w:tc>
      </w:tr>
      <w:tr w:rsidR="008C01FD" w:rsidRPr="00FE3753" w14:paraId="242416A2" w14:textId="77777777" w:rsidTr="001F1294">
        <w:tc>
          <w:tcPr>
            <w:tcW w:w="2082" w:type="dxa"/>
            <w:gridSpan w:val="3"/>
            <w:tcBorders>
              <w:left w:val="single" w:sz="4" w:space="0" w:color="auto"/>
            </w:tcBorders>
          </w:tcPr>
          <w:p w14:paraId="637BBF03" w14:textId="77777777" w:rsidR="008C01FD" w:rsidRPr="009C7960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9C7960">
              <w:t xml:space="preserve"> = 7 °C</w:t>
            </w:r>
          </w:p>
        </w:tc>
        <w:tc>
          <w:tcPr>
            <w:tcW w:w="1272" w:type="dxa"/>
            <w:gridSpan w:val="2"/>
          </w:tcPr>
          <w:p w14:paraId="1D5BCC8E" w14:textId="77777777" w:rsidR="008C01FD" w:rsidRPr="009C7960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65C31DBA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709" w:type="dxa"/>
            <w:gridSpan w:val="2"/>
          </w:tcPr>
          <w:p w14:paraId="095866FA" w14:textId="77777777" w:rsidR="008C01FD" w:rsidRPr="009C7960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9C7960">
              <w:t>кВт</w:t>
            </w:r>
          </w:p>
        </w:tc>
        <w:tc>
          <w:tcPr>
            <w:tcW w:w="2273" w:type="dxa"/>
            <w:gridSpan w:val="2"/>
          </w:tcPr>
          <w:p w14:paraId="1F7348B5" w14:textId="77777777" w:rsidR="008C01FD" w:rsidRPr="009C7960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9C7960">
              <w:t xml:space="preserve"> = 7 °C</w:t>
            </w:r>
          </w:p>
        </w:tc>
        <w:tc>
          <w:tcPr>
            <w:tcW w:w="1134" w:type="dxa"/>
            <w:gridSpan w:val="2"/>
          </w:tcPr>
          <w:p w14:paraId="24B910F6" w14:textId="77777777" w:rsidR="008C01FD" w:rsidRPr="009C7960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6ACC7299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4055517E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—</w:t>
            </w:r>
          </w:p>
        </w:tc>
      </w:tr>
      <w:tr w:rsidR="008C01FD" w:rsidRPr="00FE3753" w14:paraId="45991921" w14:textId="77777777" w:rsidTr="001F1294">
        <w:tc>
          <w:tcPr>
            <w:tcW w:w="2082" w:type="dxa"/>
            <w:gridSpan w:val="3"/>
            <w:tcBorders>
              <w:left w:val="single" w:sz="4" w:space="0" w:color="auto"/>
            </w:tcBorders>
          </w:tcPr>
          <w:p w14:paraId="1784FFBF" w14:textId="77777777" w:rsidR="008C01FD" w:rsidRPr="009C7960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9C7960">
              <w:t xml:space="preserve"> = 12 °C</w:t>
            </w:r>
          </w:p>
        </w:tc>
        <w:tc>
          <w:tcPr>
            <w:tcW w:w="1272" w:type="dxa"/>
            <w:gridSpan w:val="2"/>
          </w:tcPr>
          <w:p w14:paraId="64541362" w14:textId="77777777" w:rsidR="008C01FD" w:rsidRPr="009C7960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08787E02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709" w:type="dxa"/>
            <w:gridSpan w:val="2"/>
          </w:tcPr>
          <w:p w14:paraId="1186B951" w14:textId="77777777" w:rsidR="008C01FD" w:rsidRPr="009C7960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9C7960">
              <w:t>кВт</w:t>
            </w:r>
          </w:p>
        </w:tc>
        <w:tc>
          <w:tcPr>
            <w:tcW w:w="2273" w:type="dxa"/>
            <w:gridSpan w:val="2"/>
          </w:tcPr>
          <w:p w14:paraId="788020CE" w14:textId="77777777" w:rsidR="008C01FD" w:rsidRPr="009C7960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9C7960">
              <w:t xml:space="preserve"> = 12 °C</w:t>
            </w:r>
          </w:p>
        </w:tc>
        <w:tc>
          <w:tcPr>
            <w:tcW w:w="1134" w:type="dxa"/>
            <w:gridSpan w:val="2"/>
          </w:tcPr>
          <w:p w14:paraId="66776A82" w14:textId="77777777" w:rsidR="008C01FD" w:rsidRPr="009C7960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0E3DD7D1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758D378D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—</w:t>
            </w:r>
          </w:p>
        </w:tc>
      </w:tr>
      <w:tr w:rsidR="008C01FD" w:rsidRPr="00FE3753" w14:paraId="50C6AEC7" w14:textId="77777777" w:rsidTr="001F1294">
        <w:tc>
          <w:tcPr>
            <w:tcW w:w="2082" w:type="dxa"/>
            <w:gridSpan w:val="3"/>
            <w:tcBorders>
              <w:left w:val="single" w:sz="4" w:space="0" w:color="auto"/>
            </w:tcBorders>
          </w:tcPr>
          <w:p w14:paraId="1D65D90A" w14:textId="77777777" w:rsidR="008C01FD" w:rsidRPr="009C7960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9C7960">
              <w:t xml:space="preserve"> = </w:t>
            </w:r>
            <w:proofErr w:type="gramStart"/>
            <w:r w:rsidR="008C01FD" w:rsidRPr="009C7960">
              <w:t>б</w:t>
            </w:r>
            <w:proofErr w:type="gramEnd"/>
            <w:r w:rsidR="008C01FD" w:rsidRPr="009C7960">
              <w:t>івалентна температура</w:t>
            </w:r>
          </w:p>
        </w:tc>
        <w:tc>
          <w:tcPr>
            <w:tcW w:w="1272" w:type="dxa"/>
            <w:gridSpan w:val="2"/>
            <w:vAlign w:val="center"/>
          </w:tcPr>
          <w:p w14:paraId="67440423" w14:textId="77777777" w:rsidR="008C01FD" w:rsidRPr="009C7960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375F92B3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688BAAA7" w14:textId="77777777" w:rsidR="008C01FD" w:rsidRPr="009C7960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9C7960">
              <w:t>кВт</w:t>
            </w:r>
          </w:p>
        </w:tc>
        <w:tc>
          <w:tcPr>
            <w:tcW w:w="2273" w:type="dxa"/>
            <w:gridSpan w:val="2"/>
          </w:tcPr>
          <w:p w14:paraId="511EA966" w14:textId="77777777" w:rsidR="008C01FD" w:rsidRPr="009C7960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9C7960">
              <w:t xml:space="preserve">= </w:t>
            </w:r>
            <w:proofErr w:type="gramStart"/>
            <w:r w:rsidR="008C01FD" w:rsidRPr="009C7960">
              <w:t>б</w:t>
            </w:r>
            <w:proofErr w:type="gramEnd"/>
            <w:r w:rsidR="008C01FD" w:rsidRPr="009C7960">
              <w:t>івалентна температура</w:t>
            </w:r>
          </w:p>
        </w:tc>
        <w:tc>
          <w:tcPr>
            <w:tcW w:w="1134" w:type="dxa"/>
            <w:gridSpan w:val="2"/>
            <w:vAlign w:val="center"/>
          </w:tcPr>
          <w:p w14:paraId="20559B01" w14:textId="77777777" w:rsidR="008C01FD" w:rsidRPr="009C7960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  <w:vAlign w:val="center"/>
          </w:tcPr>
          <w:p w14:paraId="0F282CE3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134ECACC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—</w:t>
            </w:r>
          </w:p>
        </w:tc>
      </w:tr>
      <w:tr w:rsidR="008C01FD" w:rsidRPr="00FE3753" w14:paraId="77F03F6C" w14:textId="77777777" w:rsidTr="001F1294">
        <w:tc>
          <w:tcPr>
            <w:tcW w:w="2082" w:type="dxa"/>
            <w:gridSpan w:val="3"/>
            <w:tcBorders>
              <w:left w:val="single" w:sz="4" w:space="0" w:color="auto"/>
            </w:tcBorders>
          </w:tcPr>
          <w:p w14:paraId="712BEABF" w14:textId="77777777" w:rsidR="008C01FD" w:rsidRPr="009C7960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9C7960">
              <w:t xml:space="preserve"> = граничне значення експлуатац. </w:t>
            </w:r>
          </w:p>
          <w:p w14:paraId="3CD99527" w14:textId="77777777" w:rsidR="008C01FD" w:rsidRPr="009C7960" w:rsidRDefault="008C01FD" w:rsidP="001F1294">
            <w:pPr>
              <w:adjustRightInd w:val="0"/>
              <w:contextualSpacing/>
            </w:pPr>
          </w:p>
          <w:p w14:paraId="023BC513" w14:textId="77777777" w:rsidR="008C01FD" w:rsidRPr="009C7960" w:rsidRDefault="008C01FD" w:rsidP="001F1294">
            <w:pPr>
              <w:adjustRightInd w:val="0"/>
              <w:contextualSpacing/>
            </w:pPr>
          </w:p>
        </w:tc>
        <w:tc>
          <w:tcPr>
            <w:tcW w:w="1272" w:type="dxa"/>
            <w:gridSpan w:val="2"/>
            <w:vAlign w:val="center"/>
          </w:tcPr>
          <w:p w14:paraId="4A041D74" w14:textId="77777777" w:rsidR="008C01FD" w:rsidRPr="009C7960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1AEAC3C9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3B65BBEE" w14:textId="77777777" w:rsidR="008C01FD" w:rsidRPr="009C7960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9C7960">
              <w:t>кВт</w:t>
            </w:r>
          </w:p>
        </w:tc>
        <w:tc>
          <w:tcPr>
            <w:tcW w:w="2273" w:type="dxa"/>
            <w:gridSpan w:val="2"/>
          </w:tcPr>
          <w:p w14:paraId="48E75EFF" w14:textId="77777777" w:rsidR="008C01FD" w:rsidRPr="009C7960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9C7960">
              <w:t xml:space="preserve"> = граничне значення експлуатац. </w:t>
            </w:r>
          </w:p>
        </w:tc>
        <w:tc>
          <w:tcPr>
            <w:tcW w:w="1134" w:type="dxa"/>
            <w:gridSpan w:val="2"/>
            <w:vAlign w:val="center"/>
          </w:tcPr>
          <w:p w14:paraId="6F3425B0" w14:textId="77777777" w:rsidR="008C01FD" w:rsidRPr="009C7960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  <w:vAlign w:val="center"/>
          </w:tcPr>
          <w:p w14:paraId="3E96D4F6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3B74BD4E" w14:textId="77777777" w:rsidR="008C01FD" w:rsidRPr="009C7960" w:rsidRDefault="008C01FD" w:rsidP="001F1294">
            <w:pPr>
              <w:adjustRightInd w:val="0"/>
              <w:contextualSpacing/>
              <w:jc w:val="center"/>
            </w:pPr>
          </w:p>
          <w:p w14:paraId="088F2E4F" w14:textId="77777777" w:rsidR="008C01FD" w:rsidRPr="009C7960" w:rsidRDefault="008C01FD" w:rsidP="001F1294">
            <w:pPr>
              <w:adjustRightInd w:val="0"/>
              <w:contextualSpacing/>
              <w:jc w:val="center"/>
            </w:pPr>
            <w:r w:rsidRPr="009C7960">
              <w:t>—</w:t>
            </w:r>
          </w:p>
        </w:tc>
      </w:tr>
      <w:tr w:rsidR="008C01FD" w:rsidRPr="00FE3753" w14:paraId="0D7FCD9B" w14:textId="77777777" w:rsidTr="001F1294">
        <w:trPr>
          <w:trHeight w:val="1174"/>
        </w:trPr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56BE1150" w14:textId="77777777" w:rsidR="008C01FD" w:rsidRDefault="008C01FD" w:rsidP="001F1294">
            <w:pPr>
              <w:autoSpaceDE/>
              <w:autoSpaceDN/>
              <w:contextualSpacing/>
              <w:jc w:val="both"/>
            </w:pPr>
          </w:p>
          <w:p w14:paraId="54AB064C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proofErr w:type="gramStart"/>
            <w:r>
              <w:t>Заявлена</w:t>
            </w:r>
            <w:proofErr w:type="gramEnd"/>
            <w:r>
              <w:t xml:space="preserve"> потужність для обігріву</w:t>
            </w:r>
            <w:r w:rsidRPr="00D12AB4">
              <w:t xml:space="preserve"> в «Холодний» сезон при температурі всередині приміщення 20°C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401D8274" w14:textId="77777777" w:rsidR="008C01FD" w:rsidRDefault="008C01FD" w:rsidP="001F1294">
            <w:pPr>
              <w:autoSpaceDE/>
              <w:autoSpaceDN/>
              <w:contextualSpacing/>
              <w:jc w:val="both"/>
            </w:pPr>
          </w:p>
          <w:p w14:paraId="472264BF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 xml:space="preserve">Заявлений коефіцієнт енергоефективності в «Холодний» сезон </w:t>
            </w:r>
            <w:proofErr w:type="gramStart"/>
            <w:r w:rsidRPr="00D12AB4">
              <w:t>при</w:t>
            </w:r>
            <w:proofErr w:type="gramEnd"/>
            <w:r w:rsidRPr="00D12AB4">
              <w:t xml:space="preserve"> температурі всередині приміщення 20°C і температурі зовнішнього повітря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</w:tr>
      <w:tr w:rsidR="008C01FD" w:rsidRPr="00FE3753" w14:paraId="77D278AE" w14:textId="77777777" w:rsidTr="001F1294"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14:paraId="7AFF5B18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- 7 °C</w:t>
            </w:r>
          </w:p>
        </w:tc>
        <w:tc>
          <w:tcPr>
            <w:tcW w:w="1276" w:type="dxa"/>
            <w:gridSpan w:val="2"/>
          </w:tcPr>
          <w:p w14:paraId="315692DE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08" w:type="dxa"/>
            <w:gridSpan w:val="2"/>
          </w:tcPr>
          <w:p w14:paraId="614D1EE5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698" w:type="dxa"/>
          </w:tcPr>
          <w:p w14:paraId="66A725A2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79" w:type="dxa"/>
            <w:gridSpan w:val="3"/>
          </w:tcPr>
          <w:p w14:paraId="355BAE04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- 7 °C</w:t>
            </w:r>
          </w:p>
        </w:tc>
        <w:tc>
          <w:tcPr>
            <w:tcW w:w="1128" w:type="dxa"/>
          </w:tcPr>
          <w:p w14:paraId="192F9417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5150F884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2A5AC8B4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11B8625B" w14:textId="77777777" w:rsidTr="001F1294"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14:paraId="606C9C80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2 °C</w:t>
            </w:r>
          </w:p>
        </w:tc>
        <w:tc>
          <w:tcPr>
            <w:tcW w:w="1276" w:type="dxa"/>
            <w:gridSpan w:val="2"/>
          </w:tcPr>
          <w:p w14:paraId="41BCCCEA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08" w:type="dxa"/>
            <w:gridSpan w:val="2"/>
          </w:tcPr>
          <w:p w14:paraId="030E14DD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698" w:type="dxa"/>
          </w:tcPr>
          <w:p w14:paraId="4E430C52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79" w:type="dxa"/>
            <w:gridSpan w:val="3"/>
          </w:tcPr>
          <w:p w14:paraId="7D3C7BCE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2 °C</w:t>
            </w:r>
          </w:p>
        </w:tc>
        <w:tc>
          <w:tcPr>
            <w:tcW w:w="1128" w:type="dxa"/>
          </w:tcPr>
          <w:p w14:paraId="146692C3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3E18FF4F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60074394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446DE82C" w14:textId="77777777" w:rsidTr="001F1294"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14:paraId="69A1EB83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7 °C</w:t>
            </w:r>
          </w:p>
        </w:tc>
        <w:tc>
          <w:tcPr>
            <w:tcW w:w="1276" w:type="dxa"/>
            <w:gridSpan w:val="2"/>
          </w:tcPr>
          <w:p w14:paraId="03D4F21C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08" w:type="dxa"/>
            <w:gridSpan w:val="2"/>
          </w:tcPr>
          <w:p w14:paraId="1B58D6C5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698" w:type="dxa"/>
          </w:tcPr>
          <w:p w14:paraId="3A33F8B1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79" w:type="dxa"/>
            <w:gridSpan w:val="3"/>
          </w:tcPr>
          <w:p w14:paraId="76D86FD2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7 °C</w:t>
            </w:r>
          </w:p>
        </w:tc>
        <w:tc>
          <w:tcPr>
            <w:tcW w:w="1128" w:type="dxa"/>
          </w:tcPr>
          <w:p w14:paraId="6846BD1A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7CD18B59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0DDBCDAC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2A1FD9B4" w14:textId="77777777" w:rsidTr="001F1294"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14:paraId="4770ABA9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12 °C</w:t>
            </w:r>
          </w:p>
        </w:tc>
        <w:tc>
          <w:tcPr>
            <w:tcW w:w="1276" w:type="dxa"/>
            <w:gridSpan w:val="2"/>
          </w:tcPr>
          <w:p w14:paraId="48765DC4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08" w:type="dxa"/>
            <w:gridSpan w:val="2"/>
          </w:tcPr>
          <w:p w14:paraId="7FF80D34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698" w:type="dxa"/>
          </w:tcPr>
          <w:p w14:paraId="6A1F7E65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79" w:type="dxa"/>
            <w:gridSpan w:val="3"/>
          </w:tcPr>
          <w:p w14:paraId="5540E84B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12 °C</w:t>
            </w:r>
          </w:p>
        </w:tc>
        <w:tc>
          <w:tcPr>
            <w:tcW w:w="1128" w:type="dxa"/>
          </w:tcPr>
          <w:p w14:paraId="361C6BE6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7B642A8C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4CC12E73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1A3EBA34" w14:textId="77777777" w:rsidTr="001F1294"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14:paraId="22EFA5C2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</w:t>
            </w:r>
            <w:proofErr w:type="gramStart"/>
            <w:r w:rsidR="008C01FD" w:rsidRPr="00D12AB4">
              <w:t>б</w:t>
            </w:r>
            <w:proofErr w:type="gramEnd"/>
            <w:r w:rsidR="008C01FD" w:rsidRPr="00D12AB4">
              <w:t>івалентна температура</w:t>
            </w:r>
          </w:p>
        </w:tc>
        <w:tc>
          <w:tcPr>
            <w:tcW w:w="1276" w:type="dxa"/>
            <w:gridSpan w:val="2"/>
            <w:vAlign w:val="center"/>
          </w:tcPr>
          <w:p w14:paraId="5EB6D55F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08" w:type="dxa"/>
            <w:gridSpan w:val="2"/>
            <w:vAlign w:val="center"/>
          </w:tcPr>
          <w:p w14:paraId="27248BCF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698" w:type="dxa"/>
            <w:vAlign w:val="center"/>
          </w:tcPr>
          <w:p w14:paraId="40144610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79" w:type="dxa"/>
            <w:gridSpan w:val="3"/>
          </w:tcPr>
          <w:p w14:paraId="64D0A0B0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</w:t>
            </w:r>
            <w:proofErr w:type="gramStart"/>
            <w:r w:rsidR="008C01FD" w:rsidRPr="00D12AB4">
              <w:t>б</w:t>
            </w:r>
            <w:proofErr w:type="gramEnd"/>
            <w:r w:rsidR="008C01FD" w:rsidRPr="00D12AB4">
              <w:t>івалентна температура</w:t>
            </w:r>
          </w:p>
        </w:tc>
        <w:tc>
          <w:tcPr>
            <w:tcW w:w="1128" w:type="dxa"/>
            <w:vAlign w:val="center"/>
          </w:tcPr>
          <w:p w14:paraId="32B167B7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  <w:vAlign w:val="center"/>
          </w:tcPr>
          <w:p w14:paraId="5AE4A0E9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0FFDE4C9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561519B8" w14:textId="77777777" w:rsidTr="001F1294"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14:paraId="737A25CB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гранич. знач. експлуатац. </w:t>
            </w:r>
          </w:p>
        </w:tc>
        <w:tc>
          <w:tcPr>
            <w:tcW w:w="1276" w:type="dxa"/>
            <w:gridSpan w:val="2"/>
            <w:vAlign w:val="center"/>
          </w:tcPr>
          <w:p w14:paraId="3008D2D6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08" w:type="dxa"/>
            <w:gridSpan w:val="2"/>
            <w:vAlign w:val="center"/>
          </w:tcPr>
          <w:p w14:paraId="5D8D1968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698" w:type="dxa"/>
            <w:vAlign w:val="center"/>
          </w:tcPr>
          <w:p w14:paraId="0914976E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79" w:type="dxa"/>
            <w:gridSpan w:val="3"/>
          </w:tcPr>
          <w:p w14:paraId="760218F8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гранич. знач. експлуатац. </w:t>
            </w:r>
          </w:p>
        </w:tc>
        <w:tc>
          <w:tcPr>
            <w:tcW w:w="1128" w:type="dxa"/>
            <w:vAlign w:val="center"/>
          </w:tcPr>
          <w:p w14:paraId="4984E345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  <w:vAlign w:val="center"/>
          </w:tcPr>
          <w:p w14:paraId="0A0FAD9B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1683B721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366F3046" w14:textId="77777777" w:rsidTr="001F1294"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14:paraId="0288928C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- 15 °C</w:t>
            </w:r>
          </w:p>
        </w:tc>
        <w:tc>
          <w:tcPr>
            <w:tcW w:w="1276" w:type="dxa"/>
            <w:gridSpan w:val="2"/>
          </w:tcPr>
          <w:p w14:paraId="4C6AAB26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08" w:type="dxa"/>
            <w:gridSpan w:val="2"/>
          </w:tcPr>
          <w:p w14:paraId="3334A3AE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698" w:type="dxa"/>
          </w:tcPr>
          <w:p w14:paraId="057810A6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79" w:type="dxa"/>
            <w:gridSpan w:val="3"/>
          </w:tcPr>
          <w:p w14:paraId="6A2359E3" w14:textId="77777777" w:rsidR="008C01FD" w:rsidRPr="00D12AB4" w:rsidRDefault="00A4147E" w:rsidP="001F1294">
            <w:pPr>
              <w:adjustRightInd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  <w:r w:rsidR="008C01FD" w:rsidRPr="00D12AB4">
              <w:t xml:space="preserve"> = - 15 °C</w:t>
            </w:r>
          </w:p>
        </w:tc>
        <w:tc>
          <w:tcPr>
            <w:tcW w:w="1128" w:type="dxa"/>
          </w:tcPr>
          <w:p w14:paraId="693C5266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55" w:type="dxa"/>
            <w:gridSpan w:val="3"/>
          </w:tcPr>
          <w:p w14:paraId="4A31F356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795113BD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358835F3" w14:textId="77777777" w:rsidTr="001F1294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629BB595" w14:textId="77777777" w:rsidR="008C01FD" w:rsidRDefault="008C01FD" w:rsidP="001F1294">
            <w:pPr>
              <w:autoSpaceDE/>
              <w:autoSpaceDN/>
              <w:contextualSpacing/>
              <w:jc w:val="both"/>
            </w:pPr>
          </w:p>
          <w:p w14:paraId="0A921243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Бівалентна температура</w:t>
            </w:r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20D354DB" w14:textId="77777777" w:rsidR="008C01FD" w:rsidRDefault="008C01FD" w:rsidP="001F1294">
            <w:pPr>
              <w:autoSpaceDE/>
              <w:autoSpaceDN/>
              <w:contextualSpacing/>
              <w:jc w:val="both"/>
            </w:pPr>
          </w:p>
          <w:p w14:paraId="666B1818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 xml:space="preserve">Температура </w:t>
            </w:r>
            <w:proofErr w:type="gramStart"/>
            <w:r w:rsidRPr="00D12AB4">
              <w:t>граничного</w:t>
            </w:r>
            <w:proofErr w:type="gramEnd"/>
            <w:r w:rsidRPr="00D12AB4">
              <w:t xml:space="preserve"> значення експлуатації</w:t>
            </w:r>
          </w:p>
        </w:tc>
      </w:tr>
      <w:tr w:rsidR="008C01FD" w:rsidRPr="00FE3753" w14:paraId="7FC11A1D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458A6DF7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 xml:space="preserve"> /Помірний</w:t>
            </w:r>
          </w:p>
        </w:tc>
        <w:tc>
          <w:tcPr>
            <w:tcW w:w="1283" w:type="dxa"/>
            <w:gridSpan w:val="3"/>
          </w:tcPr>
          <w:p w14:paraId="6AA96988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biv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00426738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709" w:type="dxa"/>
            <w:gridSpan w:val="2"/>
          </w:tcPr>
          <w:p w14:paraId="0E7E7689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°C</w:t>
            </w:r>
          </w:p>
        </w:tc>
        <w:tc>
          <w:tcPr>
            <w:tcW w:w="2266" w:type="dxa"/>
          </w:tcPr>
          <w:p w14:paraId="2496192C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>/Помірний</w:t>
            </w:r>
          </w:p>
        </w:tc>
        <w:tc>
          <w:tcPr>
            <w:tcW w:w="1276" w:type="dxa"/>
            <w:gridSpan w:val="4"/>
          </w:tcPr>
          <w:p w14:paraId="2D50860F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ol</m:t>
                    </m:r>
                  </m:sub>
                </m:sSub>
              </m:oMath>
            </m:oMathPara>
          </w:p>
        </w:tc>
        <w:tc>
          <w:tcPr>
            <w:tcW w:w="720" w:type="dxa"/>
            <w:gridSpan w:val="2"/>
          </w:tcPr>
          <w:p w14:paraId="0533A7AC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29B42A22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°C</w:t>
            </w:r>
          </w:p>
        </w:tc>
      </w:tr>
      <w:tr w:rsidR="008C01FD" w:rsidRPr="00FE3753" w14:paraId="69A24D14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2E13BA7B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lastRenderedPageBreak/>
              <w:t>О</w:t>
            </w:r>
            <w:r>
              <w:t>бігрів</w:t>
            </w:r>
            <w:r w:rsidRPr="00D12AB4">
              <w:t xml:space="preserve"> </w:t>
            </w:r>
            <w:r>
              <w:t>/</w:t>
            </w:r>
            <w:r w:rsidRPr="00D12AB4">
              <w:t>Теплий</w:t>
            </w:r>
          </w:p>
        </w:tc>
        <w:tc>
          <w:tcPr>
            <w:tcW w:w="1283" w:type="dxa"/>
            <w:gridSpan w:val="3"/>
          </w:tcPr>
          <w:p w14:paraId="45E5C28C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biv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1A6541BD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709" w:type="dxa"/>
            <w:gridSpan w:val="2"/>
          </w:tcPr>
          <w:p w14:paraId="3997B113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°C</w:t>
            </w:r>
          </w:p>
        </w:tc>
        <w:tc>
          <w:tcPr>
            <w:tcW w:w="2266" w:type="dxa"/>
          </w:tcPr>
          <w:p w14:paraId="0B70EF56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 xml:space="preserve"> /Теплий</w:t>
            </w:r>
          </w:p>
        </w:tc>
        <w:tc>
          <w:tcPr>
            <w:tcW w:w="1276" w:type="dxa"/>
            <w:gridSpan w:val="4"/>
          </w:tcPr>
          <w:p w14:paraId="069A6A05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ol</m:t>
                    </m:r>
                  </m:sub>
                </m:sSub>
              </m:oMath>
            </m:oMathPara>
          </w:p>
        </w:tc>
        <w:tc>
          <w:tcPr>
            <w:tcW w:w="720" w:type="dxa"/>
            <w:gridSpan w:val="2"/>
          </w:tcPr>
          <w:p w14:paraId="6CE208FF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36800DE8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°C</w:t>
            </w:r>
          </w:p>
        </w:tc>
      </w:tr>
      <w:tr w:rsidR="008C01FD" w:rsidRPr="00FE3753" w14:paraId="508A6542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1273E344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 xml:space="preserve"> /Холодний</w:t>
            </w:r>
          </w:p>
        </w:tc>
        <w:tc>
          <w:tcPr>
            <w:tcW w:w="1283" w:type="dxa"/>
            <w:gridSpan w:val="3"/>
          </w:tcPr>
          <w:p w14:paraId="02E269DE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biv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</w:tcPr>
          <w:p w14:paraId="43042C09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709" w:type="dxa"/>
            <w:gridSpan w:val="2"/>
          </w:tcPr>
          <w:p w14:paraId="121A2C91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°C</w:t>
            </w:r>
          </w:p>
        </w:tc>
        <w:tc>
          <w:tcPr>
            <w:tcW w:w="2266" w:type="dxa"/>
          </w:tcPr>
          <w:p w14:paraId="112C723F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О</w:t>
            </w:r>
            <w:r>
              <w:t>бігрів</w:t>
            </w:r>
            <w:r w:rsidRPr="00D12AB4">
              <w:t xml:space="preserve"> /Холодний</w:t>
            </w:r>
          </w:p>
        </w:tc>
        <w:tc>
          <w:tcPr>
            <w:tcW w:w="1276" w:type="dxa"/>
            <w:gridSpan w:val="4"/>
          </w:tcPr>
          <w:p w14:paraId="71279DDF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ol</m:t>
                    </m:r>
                  </m:sub>
                </m:sSub>
              </m:oMath>
            </m:oMathPara>
          </w:p>
        </w:tc>
        <w:tc>
          <w:tcPr>
            <w:tcW w:w="720" w:type="dxa"/>
            <w:gridSpan w:val="2"/>
          </w:tcPr>
          <w:p w14:paraId="17E05CB0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14:paraId="15509C57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°C</w:t>
            </w:r>
          </w:p>
        </w:tc>
      </w:tr>
      <w:tr w:rsidR="008C01FD" w:rsidRPr="00FE3753" w14:paraId="7B14B6AA" w14:textId="77777777" w:rsidTr="001F1294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685B82E5" w14:textId="77777777" w:rsidR="008C01FD" w:rsidRPr="00D12AB4" w:rsidRDefault="008C01FD" w:rsidP="001F1294">
            <w:pPr>
              <w:autoSpaceDE/>
              <w:autoSpaceDN/>
              <w:contextualSpacing/>
              <w:jc w:val="center"/>
            </w:pPr>
            <w:r w:rsidRPr="00D12AB4">
              <w:t>Потужність циклу</w:t>
            </w:r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19B976F1" w14:textId="77777777" w:rsidR="008C01FD" w:rsidRPr="00D12AB4" w:rsidRDefault="008C01FD" w:rsidP="001F1294">
            <w:pPr>
              <w:autoSpaceDE/>
              <w:autoSpaceDN/>
              <w:contextualSpacing/>
              <w:jc w:val="center"/>
            </w:pPr>
            <w:r w:rsidRPr="00D12AB4">
              <w:t>Енергоефективність циклу</w:t>
            </w:r>
          </w:p>
        </w:tc>
      </w:tr>
      <w:tr w:rsidR="008C01FD" w:rsidRPr="00FE3753" w14:paraId="32446B96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64B0A406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для охолодження</w:t>
            </w:r>
          </w:p>
        </w:tc>
        <w:tc>
          <w:tcPr>
            <w:tcW w:w="1283" w:type="dxa"/>
            <w:gridSpan w:val="3"/>
            <w:vAlign w:val="center"/>
          </w:tcPr>
          <w:p w14:paraId="67915537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cycc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4D7F136B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1F18D40D" w14:textId="77777777" w:rsidR="008C01FD" w:rsidRPr="00D12AB4" w:rsidRDefault="008C01FD" w:rsidP="001F1294">
            <w:pPr>
              <w:autoSpaceDE/>
              <w:autoSpaceDN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168BCAF2" w14:textId="77777777" w:rsidR="008C01FD" w:rsidRPr="00D12AB4" w:rsidRDefault="008C01FD" w:rsidP="001F1294">
            <w:pPr>
              <w:autoSpaceDE/>
              <w:autoSpaceDN/>
              <w:contextualSpacing/>
              <w:jc w:val="both"/>
              <w:rPr>
                <w:lang w:val="en-US"/>
              </w:rPr>
            </w:pPr>
            <w:r w:rsidRPr="00D12AB4">
              <w:t>для охолодження</w:t>
            </w:r>
          </w:p>
        </w:tc>
        <w:tc>
          <w:tcPr>
            <w:tcW w:w="1276" w:type="dxa"/>
            <w:gridSpan w:val="4"/>
            <w:vAlign w:val="center"/>
          </w:tcPr>
          <w:p w14:paraId="0BF55FB0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EER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</m:t>
                    </m:r>
                  </m:sub>
                </m:sSub>
              </m:oMath>
            </m:oMathPara>
          </w:p>
        </w:tc>
        <w:tc>
          <w:tcPr>
            <w:tcW w:w="720" w:type="dxa"/>
            <w:gridSpan w:val="2"/>
            <w:vAlign w:val="center"/>
          </w:tcPr>
          <w:p w14:paraId="5F649823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312D4F35" w14:textId="77777777" w:rsidR="008C01FD" w:rsidRPr="00D12AB4" w:rsidRDefault="008C01FD" w:rsidP="001F1294">
            <w:pPr>
              <w:adjustRightInd w:val="0"/>
              <w:contextualSpacing/>
              <w:jc w:val="center"/>
              <w:rPr>
                <w:lang w:eastAsia="ru-RU"/>
              </w:rPr>
            </w:pPr>
            <w:r w:rsidRPr="00D12AB4">
              <w:rPr>
                <w:lang w:eastAsia="ru-RU"/>
              </w:rPr>
              <w:t>—</w:t>
            </w:r>
          </w:p>
        </w:tc>
      </w:tr>
      <w:tr w:rsidR="008C01FD" w:rsidRPr="00FE3753" w14:paraId="2063DCF8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05E03057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для опалення</w:t>
            </w:r>
          </w:p>
        </w:tc>
        <w:tc>
          <w:tcPr>
            <w:tcW w:w="1283" w:type="dxa"/>
            <w:gridSpan w:val="3"/>
            <w:vAlign w:val="center"/>
          </w:tcPr>
          <w:p w14:paraId="04AB1ABA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cych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332D0FFD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</w:tcPr>
          <w:p w14:paraId="62CB1C26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</w:tcPr>
          <w:p w14:paraId="2503C356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>для опалення</w:t>
            </w:r>
          </w:p>
        </w:tc>
        <w:tc>
          <w:tcPr>
            <w:tcW w:w="1276" w:type="dxa"/>
            <w:gridSpan w:val="4"/>
            <w:vAlign w:val="center"/>
          </w:tcPr>
          <w:p w14:paraId="1C697271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cyc</m:t>
                    </m:r>
                  </m:sub>
                </m:sSub>
              </m:oMath>
            </m:oMathPara>
          </w:p>
        </w:tc>
        <w:tc>
          <w:tcPr>
            <w:tcW w:w="720" w:type="dxa"/>
            <w:gridSpan w:val="2"/>
            <w:vAlign w:val="center"/>
          </w:tcPr>
          <w:p w14:paraId="1458155F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12389975" w14:textId="77777777" w:rsidR="008C01FD" w:rsidRPr="00D12AB4" w:rsidRDefault="008C01FD" w:rsidP="001F1294">
            <w:pPr>
              <w:adjustRightInd w:val="0"/>
              <w:contextualSpacing/>
              <w:jc w:val="center"/>
              <w:rPr>
                <w:lang w:eastAsia="ru-RU"/>
              </w:rPr>
            </w:pPr>
            <w:r w:rsidRPr="00D12AB4">
              <w:rPr>
                <w:lang w:eastAsia="ru-RU"/>
              </w:rPr>
              <w:t>—</w:t>
            </w:r>
          </w:p>
        </w:tc>
      </w:tr>
      <w:tr w:rsidR="008C01FD" w:rsidRPr="00FE3753" w14:paraId="4659334D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3220EA2A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 xml:space="preserve">Коефіцієнт  зниження потужності для охолодження </w:t>
            </w:r>
          </w:p>
        </w:tc>
        <w:tc>
          <w:tcPr>
            <w:tcW w:w="1283" w:type="dxa"/>
            <w:gridSpan w:val="3"/>
            <w:vAlign w:val="center"/>
          </w:tcPr>
          <w:p w14:paraId="33C41F75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dc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05F788F3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044D83A9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  <w:tc>
          <w:tcPr>
            <w:tcW w:w="2266" w:type="dxa"/>
          </w:tcPr>
          <w:p w14:paraId="2CC09268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 xml:space="preserve">Коефіцієнт зниження потужності для охолодження </w:t>
            </w:r>
          </w:p>
        </w:tc>
        <w:tc>
          <w:tcPr>
            <w:tcW w:w="1276" w:type="dxa"/>
            <w:gridSpan w:val="4"/>
            <w:vAlign w:val="center"/>
          </w:tcPr>
          <w:p w14:paraId="72BD7978" w14:textId="77777777" w:rsidR="008C01FD" w:rsidRPr="00D12AB4" w:rsidRDefault="00A4147E" w:rsidP="001F1294">
            <w:pPr>
              <w:adjustRightInd w:val="0"/>
              <w:contextualSpacing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dh</m:t>
                    </m:r>
                  </m:sub>
                </m:sSub>
              </m:oMath>
            </m:oMathPara>
          </w:p>
        </w:tc>
        <w:tc>
          <w:tcPr>
            <w:tcW w:w="720" w:type="dxa"/>
            <w:gridSpan w:val="2"/>
            <w:vAlign w:val="center"/>
          </w:tcPr>
          <w:p w14:paraId="69E9DAB1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4B7799EF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—</w:t>
            </w:r>
          </w:p>
        </w:tc>
      </w:tr>
      <w:tr w:rsidR="008C01FD" w:rsidRPr="00FE3753" w14:paraId="40969877" w14:textId="77777777" w:rsidTr="001F1294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6711E3C4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r w:rsidRPr="00D12AB4">
              <w:t xml:space="preserve">Енергоємність в режимах, </w:t>
            </w:r>
            <w:proofErr w:type="gramStart"/>
            <w:r w:rsidRPr="00D12AB4">
              <w:t>кр</w:t>
            </w:r>
            <w:proofErr w:type="gramEnd"/>
            <w:r w:rsidRPr="00D12AB4">
              <w:t>ім активного</w:t>
            </w:r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</w:tcPr>
          <w:p w14:paraId="345BCB64" w14:textId="77777777" w:rsidR="008C01FD" w:rsidRPr="00D12AB4" w:rsidRDefault="008C01FD" w:rsidP="001F1294">
            <w:pPr>
              <w:autoSpaceDE/>
              <w:autoSpaceDN/>
              <w:contextualSpacing/>
              <w:jc w:val="both"/>
            </w:pPr>
            <w:proofErr w:type="gramStart"/>
            <w:r w:rsidRPr="00D12AB4">
              <w:t>Р</w:t>
            </w:r>
            <w:proofErr w:type="gramEnd"/>
            <w:r w:rsidRPr="00D12AB4">
              <w:t>ічне споживання електроенергії</w:t>
            </w:r>
          </w:p>
        </w:tc>
      </w:tr>
      <w:tr w:rsidR="008C01FD" w:rsidRPr="00FE3753" w14:paraId="7DB86B86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6C63DE9A" w14:textId="77777777" w:rsidR="008C01FD" w:rsidRPr="00D12AB4" w:rsidRDefault="008C01FD" w:rsidP="001F1294">
            <w:pPr>
              <w:adjustRightInd w:val="0"/>
              <w:contextualSpacing/>
            </w:pPr>
            <w:r w:rsidRPr="00D12AB4">
              <w:t>режим «вимкнено»</w:t>
            </w:r>
          </w:p>
        </w:tc>
        <w:tc>
          <w:tcPr>
            <w:tcW w:w="1283" w:type="dxa"/>
            <w:gridSpan w:val="3"/>
            <w:vAlign w:val="center"/>
          </w:tcPr>
          <w:p w14:paraId="4E5F9DD3" w14:textId="77777777" w:rsidR="008C01FD" w:rsidRPr="00D12AB4" w:rsidRDefault="00A4147E" w:rsidP="001F1294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OFF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45368670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57D047E9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  <w:vAlign w:val="center"/>
          </w:tcPr>
          <w:p w14:paraId="6C638B96" w14:textId="77777777" w:rsidR="008C01FD" w:rsidRPr="00D12AB4" w:rsidRDefault="008C01FD" w:rsidP="001F1294">
            <w:pPr>
              <w:autoSpaceDE/>
              <w:autoSpaceDN/>
              <w:contextualSpacing/>
            </w:pPr>
            <w:r w:rsidRPr="00D12AB4">
              <w:t xml:space="preserve">Охолодження </w:t>
            </w:r>
          </w:p>
        </w:tc>
        <w:tc>
          <w:tcPr>
            <w:tcW w:w="1276" w:type="dxa"/>
            <w:gridSpan w:val="4"/>
            <w:vAlign w:val="center"/>
          </w:tcPr>
          <w:p w14:paraId="41EEE072" w14:textId="77777777" w:rsidR="008C01FD" w:rsidRPr="00D12AB4" w:rsidRDefault="00A4147E" w:rsidP="001F1294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CE</m:t>
                    </m:r>
                  </m:sub>
                </m:sSub>
              </m:oMath>
            </m:oMathPara>
          </w:p>
        </w:tc>
        <w:tc>
          <w:tcPr>
            <w:tcW w:w="580" w:type="dxa"/>
            <w:vAlign w:val="center"/>
          </w:tcPr>
          <w:p w14:paraId="04253F13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  <w:vAlign w:val="center"/>
          </w:tcPr>
          <w:p w14:paraId="23F15E39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rPr>
                <w:lang w:eastAsia="ru-RU"/>
              </w:rPr>
              <w:t>кВт·год</w:t>
            </w:r>
            <w:r w:rsidRPr="00D12AB4">
              <w:t>/</w:t>
            </w:r>
            <w:proofErr w:type="gramStart"/>
            <w:r w:rsidRPr="00D12AB4">
              <w:t>р</w:t>
            </w:r>
            <w:proofErr w:type="gramEnd"/>
            <w:r>
              <w:t>ік</w:t>
            </w:r>
          </w:p>
        </w:tc>
      </w:tr>
      <w:tr w:rsidR="008C01FD" w:rsidRPr="00FE3753" w14:paraId="6D7D6AA5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2701E413" w14:textId="77777777" w:rsidR="008C01FD" w:rsidRPr="00D12AB4" w:rsidRDefault="008C01FD" w:rsidP="001F1294">
            <w:pPr>
              <w:adjustRightInd w:val="0"/>
              <w:contextualSpacing/>
            </w:pPr>
            <w:r w:rsidRPr="00D12AB4">
              <w:t>режим «очікування»</w:t>
            </w:r>
          </w:p>
        </w:tc>
        <w:tc>
          <w:tcPr>
            <w:tcW w:w="1283" w:type="dxa"/>
            <w:gridSpan w:val="3"/>
            <w:vAlign w:val="center"/>
          </w:tcPr>
          <w:p w14:paraId="0E977211" w14:textId="77777777" w:rsidR="008C01FD" w:rsidRPr="00D12AB4" w:rsidRDefault="00A4147E" w:rsidP="001F1294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SB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62FF9C63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031F743C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  <w:vAlign w:val="center"/>
          </w:tcPr>
          <w:p w14:paraId="68BAD558" w14:textId="77777777" w:rsidR="008C01FD" w:rsidRPr="00D12AB4" w:rsidRDefault="008C01FD" w:rsidP="001F1294">
            <w:pPr>
              <w:autoSpaceDE/>
              <w:autoSpaceDN/>
              <w:contextualSpacing/>
            </w:pPr>
            <w:r w:rsidRPr="00D12AB4">
              <w:t>О</w:t>
            </w:r>
            <w:r>
              <w:t>бігрів</w:t>
            </w:r>
            <w:r w:rsidRPr="00D12AB4">
              <w:t xml:space="preserve"> /Помірний</w:t>
            </w:r>
          </w:p>
        </w:tc>
        <w:tc>
          <w:tcPr>
            <w:tcW w:w="1276" w:type="dxa"/>
            <w:gridSpan w:val="4"/>
            <w:vAlign w:val="center"/>
          </w:tcPr>
          <w:p w14:paraId="62978FF9" w14:textId="77777777" w:rsidR="008C01FD" w:rsidRPr="00D12AB4" w:rsidRDefault="00A4147E" w:rsidP="001F1294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HE</m:t>
                    </m:r>
                  </m:sub>
                </m:sSub>
              </m:oMath>
            </m:oMathPara>
          </w:p>
        </w:tc>
        <w:tc>
          <w:tcPr>
            <w:tcW w:w="580" w:type="dxa"/>
            <w:vAlign w:val="center"/>
          </w:tcPr>
          <w:p w14:paraId="6B7B2FBA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  <w:vAlign w:val="center"/>
          </w:tcPr>
          <w:p w14:paraId="6FE2DE77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rPr>
                <w:lang w:eastAsia="ru-RU"/>
              </w:rPr>
              <w:t>кВт·год</w:t>
            </w:r>
            <w:r w:rsidRPr="00D12AB4">
              <w:t>/</w:t>
            </w:r>
            <w:proofErr w:type="gramStart"/>
            <w:r w:rsidRPr="00D12AB4">
              <w:t>р</w:t>
            </w:r>
            <w:proofErr w:type="gramEnd"/>
            <w:r>
              <w:t>ік</w:t>
            </w:r>
          </w:p>
        </w:tc>
      </w:tr>
      <w:tr w:rsidR="008C01FD" w:rsidRPr="00FE3753" w14:paraId="492298FF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7F714009" w14:textId="77777777" w:rsidR="008C01FD" w:rsidRPr="00D12AB4" w:rsidRDefault="008C01FD" w:rsidP="001F1294">
            <w:pPr>
              <w:adjustRightInd w:val="0"/>
              <w:contextualSpacing/>
            </w:pPr>
            <w:r w:rsidRPr="00D12AB4">
              <w:t>режим «вимкнено» термостату</w:t>
            </w:r>
          </w:p>
        </w:tc>
        <w:tc>
          <w:tcPr>
            <w:tcW w:w="1283" w:type="dxa"/>
            <w:gridSpan w:val="3"/>
            <w:vAlign w:val="center"/>
          </w:tcPr>
          <w:p w14:paraId="36B2A277" w14:textId="77777777" w:rsidR="008C01FD" w:rsidRPr="00D12AB4" w:rsidRDefault="00A4147E" w:rsidP="001F1294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TO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7E0F792E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32A8E4A1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  <w:vAlign w:val="center"/>
          </w:tcPr>
          <w:p w14:paraId="1457C557" w14:textId="77777777" w:rsidR="008C01FD" w:rsidRPr="00D12AB4" w:rsidRDefault="008C01FD" w:rsidP="001F1294">
            <w:pPr>
              <w:autoSpaceDE/>
              <w:autoSpaceDN/>
              <w:contextualSpacing/>
            </w:pPr>
            <w:r w:rsidRPr="00D12AB4">
              <w:t>О</w:t>
            </w:r>
            <w:r>
              <w:t>бігрів</w:t>
            </w:r>
            <w:r w:rsidRPr="00D12AB4">
              <w:t xml:space="preserve"> /Теплий</w:t>
            </w:r>
          </w:p>
        </w:tc>
        <w:tc>
          <w:tcPr>
            <w:tcW w:w="1276" w:type="dxa"/>
            <w:gridSpan w:val="4"/>
            <w:vAlign w:val="center"/>
          </w:tcPr>
          <w:p w14:paraId="063A4DB6" w14:textId="77777777" w:rsidR="008C01FD" w:rsidRPr="00D12AB4" w:rsidRDefault="00A4147E" w:rsidP="001F1294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HE</m:t>
                    </m:r>
                  </m:sub>
                </m:sSub>
              </m:oMath>
            </m:oMathPara>
          </w:p>
        </w:tc>
        <w:tc>
          <w:tcPr>
            <w:tcW w:w="580" w:type="dxa"/>
            <w:vAlign w:val="center"/>
          </w:tcPr>
          <w:p w14:paraId="05C3EDF4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  <w:vAlign w:val="center"/>
          </w:tcPr>
          <w:p w14:paraId="488C4AE9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rPr>
                <w:lang w:eastAsia="ru-RU"/>
              </w:rPr>
              <w:t>кВт·год</w:t>
            </w:r>
            <w:r w:rsidRPr="00D12AB4">
              <w:t>/</w:t>
            </w:r>
            <w:proofErr w:type="gramStart"/>
            <w:r w:rsidRPr="00D12AB4">
              <w:t>р</w:t>
            </w:r>
            <w:proofErr w:type="gramEnd"/>
            <w:r>
              <w:t>ік</w:t>
            </w:r>
          </w:p>
        </w:tc>
      </w:tr>
      <w:tr w:rsidR="008C01FD" w:rsidRPr="00FE3753" w14:paraId="60AB79A6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4F544BFF" w14:textId="77777777" w:rsidR="008C01FD" w:rsidRPr="00D12AB4" w:rsidRDefault="008C01FD" w:rsidP="001F1294">
            <w:pPr>
              <w:adjustRightInd w:val="0"/>
              <w:contextualSpacing/>
            </w:pPr>
            <w:r w:rsidRPr="00D12AB4">
              <w:t>режим нагрівача картеру</w:t>
            </w:r>
          </w:p>
        </w:tc>
        <w:tc>
          <w:tcPr>
            <w:tcW w:w="1283" w:type="dxa"/>
            <w:gridSpan w:val="3"/>
            <w:vAlign w:val="center"/>
          </w:tcPr>
          <w:p w14:paraId="6FF45BE9" w14:textId="77777777" w:rsidR="008C01FD" w:rsidRPr="00D12AB4" w:rsidRDefault="00A4147E" w:rsidP="001F1294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CK</m:t>
                    </m:r>
                  </m:sub>
                </m:sSub>
              </m:oMath>
            </m:oMathPara>
          </w:p>
        </w:tc>
        <w:tc>
          <w:tcPr>
            <w:tcW w:w="712" w:type="dxa"/>
            <w:gridSpan w:val="2"/>
            <w:vAlign w:val="center"/>
          </w:tcPr>
          <w:p w14:paraId="0C76F787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</w:t>
            </w:r>
          </w:p>
        </w:tc>
        <w:tc>
          <w:tcPr>
            <w:tcW w:w="709" w:type="dxa"/>
            <w:gridSpan w:val="2"/>
            <w:vAlign w:val="center"/>
          </w:tcPr>
          <w:p w14:paraId="4B02AF83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кВт</w:t>
            </w:r>
          </w:p>
        </w:tc>
        <w:tc>
          <w:tcPr>
            <w:tcW w:w="2266" w:type="dxa"/>
            <w:vAlign w:val="center"/>
          </w:tcPr>
          <w:p w14:paraId="41141AA4" w14:textId="77777777" w:rsidR="008C01FD" w:rsidRPr="00D12AB4" w:rsidRDefault="008C01FD" w:rsidP="001F1294">
            <w:pPr>
              <w:autoSpaceDE/>
              <w:autoSpaceDN/>
              <w:contextualSpacing/>
            </w:pPr>
            <w:r>
              <w:t>Обігрів</w:t>
            </w:r>
            <w:r w:rsidRPr="00D12AB4">
              <w:t>/Холодний</w:t>
            </w:r>
          </w:p>
        </w:tc>
        <w:tc>
          <w:tcPr>
            <w:tcW w:w="1276" w:type="dxa"/>
            <w:gridSpan w:val="4"/>
            <w:vAlign w:val="center"/>
          </w:tcPr>
          <w:p w14:paraId="3B4EEE8E" w14:textId="77777777" w:rsidR="008C01FD" w:rsidRPr="00D12AB4" w:rsidRDefault="00A4147E" w:rsidP="001F1294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HE</m:t>
                    </m:r>
                  </m:sub>
                </m:sSub>
              </m:oMath>
            </m:oMathPara>
          </w:p>
        </w:tc>
        <w:tc>
          <w:tcPr>
            <w:tcW w:w="580" w:type="dxa"/>
            <w:vAlign w:val="center"/>
          </w:tcPr>
          <w:p w14:paraId="5E22836B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  <w:vAlign w:val="center"/>
          </w:tcPr>
          <w:p w14:paraId="6D1884CC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rPr>
                <w:lang w:eastAsia="ru-RU"/>
              </w:rPr>
              <w:t>кВт·год</w:t>
            </w:r>
            <w:r w:rsidRPr="00D12AB4">
              <w:t>/</w:t>
            </w:r>
            <w:proofErr w:type="gramStart"/>
            <w:r w:rsidRPr="00D12AB4">
              <w:t>р</w:t>
            </w:r>
            <w:proofErr w:type="gramEnd"/>
            <w:r>
              <w:t>ік</w:t>
            </w:r>
          </w:p>
        </w:tc>
      </w:tr>
      <w:tr w:rsidR="008C01FD" w:rsidRPr="00FE3753" w14:paraId="5D913CAD" w14:textId="77777777" w:rsidTr="001F1294">
        <w:tc>
          <w:tcPr>
            <w:tcW w:w="4775" w:type="dxa"/>
            <w:gridSpan w:val="9"/>
            <w:tcBorders>
              <w:left w:val="single" w:sz="4" w:space="0" w:color="auto"/>
            </w:tcBorders>
          </w:tcPr>
          <w:p w14:paraId="2D66B2BE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both"/>
            </w:pPr>
            <w:r w:rsidRPr="00D12AB4">
              <w:t>Регулювання потужності (вказати один з трьох варіантів)</w:t>
            </w:r>
          </w:p>
        </w:tc>
        <w:tc>
          <w:tcPr>
            <w:tcW w:w="5079" w:type="dxa"/>
            <w:gridSpan w:val="8"/>
            <w:tcBorders>
              <w:right w:val="single" w:sz="4" w:space="0" w:color="auto"/>
            </w:tcBorders>
            <w:vAlign w:val="center"/>
          </w:tcPr>
          <w:p w14:paraId="57E3E9E8" w14:textId="77777777" w:rsidR="008C01FD" w:rsidRPr="00D12AB4" w:rsidRDefault="008C01FD" w:rsidP="001F1294">
            <w:pPr>
              <w:autoSpaceDE/>
              <w:autoSpaceDN/>
              <w:contextualSpacing/>
              <w:jc w:val="center"/>
            </w:pPr>
            <w:r w:rsidRPr="00D12AB4">
              <w:t>Інші характеристики</w:t>
            </w:r>
          </w:p>
        </w:tc>
      </w:tr>
      <w:tr w:rsidR="008C01FD" w:rsidRPr="00FE3753" w14:paraId="29CD2890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27D1990F" w14:textId="77777777" w:rsidR="008C01FD" w:rsidRPr="00D12AB4" w:rsidRDefault="008C01FD" w:rsidP="001F1294">
            <w:pPr>
              <w:adjustRightInd w:val="0"/>
              <w:contextualSpacing/>
            </w:pPr>
            <w:r w:rsidRPr="00D12AB4">
              <w:t>Постійна</w:t>
            </w:r>
          </w:p>
        </w:tc>
        <w:tc>
          <w:tcPr>
            <w:tcW w:w="2704" w:type="dxa"/>
            <w:gridSpan w:val="7"/>
            <w:vAlign w:val="center"/>
          </w:tcPr>
          <w:p w14:paraId="2EE9909E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Так/Ні</w:t>
            </w:r>
          </w:p>
        </w:tc>
        <w:tc>
          <w:tcPr>
            <w:tcW w:w="2266" w:type="dxa"/>
            <w:vAlign w:val="center"/>
          </w:tcPr>
          <w:p w14:paraId="515DD1C4" w14:textId="77777777" w:rsidR="008C01FD" w:rsidRPr="00D12AB4" w:rsidRDefault="008C01FD" w:rsidP="001F1294">
            <w:pPr>
              <w:autoSpaceDE/>
              <w:autoSpaceDN/>
              <w:contextualSpacing/>
            </w:pPr>
            <w:proofErr w:type="gramStart"/>
            <w:r w:rsidRPr="00D12AB4">
              <w:t>Р</w:t>
            </w:r>
            <w:proofErr w:type="gramEnd"/>
            <w:r w:rsidRPr="00D12AB4">
              <w:t>івень звукової потужності (всер/зовні)</w:t>
            </w:r>
          </w:p>
        </w:tc>
        <w:tc>
          <w:tcPr>
            <w:tcW w:w="1276" w:type="dxa"/>
            <w:gridSpan w:val="4"/>
            <w:vAlign w:val="center"/>
          </w:tcPr>
          <w:p w14:paraId="17453A47" w14:textId="77777777" w:rsidR="008C01FD" w:rsidRPr="00D12AB4" w:rsidRDefault="00A4147E" w:rsidP="001F1294">
            <w:pPr>
              <w:adjustRightInd w:val="0"/>
              <w:contextualSpacing/>
              <w:rPr>
                <w:smallCap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</w:rPr>
                      <m:t>WA</m:t>
                    </m:r>
                  </m:sub>
                </m:sSub>
              </m:oMath>
            </m:oMathPara>
          </w:p>
        </w:tc>
        <w:tc>
          <w:tcPr>
            <w:tcW w:w="720" w:type="dxa"/>
            <w:gridSpan w:val="2"/>
            <w:vAlign w:val="center"/>
          </w:tcPr>
          <w:p w14:paraId="55D962C0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x,x/x,x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0FAE38FE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д</w:t>
            </w:r>
            <w:proofErr w:type="gramStart"/>
            <w:r w:rsidRPr="00D12AB4">
              <w:t>Б(</w:t>
            </w:r>
            <w:proofErr w:type="gramEnd"/>
            <w:r w:rsidRPr="00D12AB4">
              <w:t>А)</w:t>
            </w:r>
          </w:p>
        </w:tc>
      </w:tr>
      <w:tr w:rsidR="008C01FD" w:rsidRPr="00FE3753" w14:paraId="335909CA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3E99F04F" w14:textId="77777777" w:rsidR="008C01FD" w:rsidRPr="00D12AB4" w:rsidRDefault="008C01FD" w:rsidP="001F1294">
            <w:pPr>
              <w:adjustRightInd w:val="0"/>
              <w:contextualSpacing/>
            </w:pPr>
            <w:r w:rsidRPr="00D12AB4">
              <w:t>Перемикається</w:t>
            </w:r>
          </w:p>
        </w:tc>
        <w:tc>
          <w:tcPr>
            <w:tcW w:w="2704" w:type="dxa"/>
            <w:gridSpan w:val="7"/>
            <w:vAlign w:val="center"/>
          </w:tcPr>
          <w:p w14:paraId="32A4D1EE" w14:textId="77777777" w:rsidR="008C01FD" w:rsidRPr="00D12AB4" w:rsidRDefault="008C01FD" w:rsidP="001F1294">
            <w:pPr>
              <w:autoSpaceDE/>
              <w:autoSpaceDN/>
              <w:spacing w:after="200" w:line="276" w:lineRule="auto"/>
              <w:contextualSpacing/>
              <w:jc w:val="center"/>
            </w:pPr>
            <w:r w:rsidRPr="00D12AB4">
              <w:t>Так/Ні</w:t>
            </w:r>
          </w:p>
        </w:tc>
        <w:tc>
          <w:tcPr>
            <w:tcW w:w="2266" w:type="dxa"/>
            <w:vAlign w:val="center"/>
          </w:tcPr>
          <w:p w14:paraId="78165905" w14:textId="77777777" w:rsidR="008C01FD" w:rsidRPr="00D12AB4" w:rsidRDefault="008C01FD" w:rsidP="001F1294">
            <w:pPr>
              <w:autoSpaceDE/>
              <w:autoSpaceDN/>
              <w:contextualSpacing/>
            </w:pPr>
            <w:r w:rsidRPr="00D12AB4">
              <w:t>Потенціал глоб. потепл.</w:t>
            </w:r>
          </w:p>
        </w:tc>
        <w:tc>
          <w:tcPr>
            <w:tcW w:w="1276" w:type="dxa"/>
            <w:gridSpan w:val="4"/>
            <w:vAlign w:val="center"/>
          </w:tcPr>
          <w:p w14:paraId="0C62128D" w14:textId="77777777" w:rsidR="008C01FD" w:rsidRPr="00D12AB4" w:rsidRDefault="008C01FD" w:rsidP="001F1294">
            <w:pPr>
              <w:adjustRightInd w:val="0"/>
              <w:contextualSpacing/>
              <w:jc w:val="center"/>
              <w:rPr>
                <w:i/>
              </w:rPr>
            </w:pPr>
            <w:r w:rsidRPr="00D12AB4">
              <w:rPr>
                <w:i/>
              </w:rPr>
              <w:t>GWP</w:t>
            </w:r>
          </w:p>
        </w:tc>
        <w:tc>
          <w:tcPr>
            <w:tcW w:w="720" w:type="dxa"/>
            <w:gridSpan w:val="2"/>
            <w:vAlign w:val="center"/>
          </w:tcPr>
          <w:p w14:paraId="296E56E8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0908D827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proofErr w:type="gramStart"/>
            <w:r w:rsidRPr="00D12AB4">
              <w:t>Кг</w:t>
            </w:r>
            <w:proofErr w:type="gramEnd"/>
            <w:r w:rsidRPr="00D12AB4">
              <w:rPr>
                <w:lang w:val="en-US"/>
              </w:rPr>
              <w:t xml:space="preserve"> </w:t>
            </w:r>
            <w:r w:rsidRPr="00D12AB4">
              <w:t>СО</w:t>
            </w:r>
            <w:r w:rsidRPr="00D12AB4">
              <w:rPr>
                <w:vertAlign w:val="subscript"/>
              </w:rPr>
              <w:t>2</w:t>
            </w:r>
            <w:r w:rsidRPr="00D12AB4">
              <w:t xml:space="preserve">-екв. </w:t>
            </w:r>
          </w:p>
        </w:tc>
      </w:tr>
      <w:tr w:rsidR="008C01FD" w:rsidRPr="00FE3753" w14:paraId="5983A001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79D95801" w14:textId="77777777" w:rsidR="008C01FD" w:rsidRPr="00D12AB4" w:rsidRDefault="008C01FD" w:rsidP="001F1294">
            <w:pPr>
              <w:adjustRightInd w:val="0"/>
              <w:contextualSpacing/>
            </w:pPr>
            <w:r w:rsidRPr="00D12AB4">
              <w:t>Змінна</w:t>
            </w:r>
          </w:p>
        </w:tc>
        <w:tc>
          <w:tcPr>
            <w:tcW w:w="2704" w:type="dxa"/>
            <w:gridSpan w:val="7"/>
            <w:vAlign w:val="center"/>
          </w:tcPr>
          <w:p w14:paraId="22122576" w14:textId="77777777" w:rsidR="008C01FD" w:rsidRPr="00D12AB4" w:rsidRDefault="008C01FD" w:rsidP="001F1294">
            <w:pPr>
              <w:autoSpaceDE/>
              <w:autoSpaceDN/>
              <w:contextualSpacing/>
              <w:jc w:val="center"/>
            </w:pPr>
            <w:r w:rsidRPr="00D12AB4">
              <w:t>Так/Ні</w:t>
            </w:r>
          </w:p>
        </w:tc>
        <w:tc>
          <w:tcPr>
            <w:tcW w:w="2266" w:type="dxa"/>
            <w:vAlign w:val="center"/>
          </w:tcPr>
          <w:p w14:paraId="2D33E687" w14:textId="77777777" w:rsidR="008C01FD" w:rsidRPr="00D12AB4" w:rsidRDefault="008C01FD" w:rsidP="001F1294">
            <w:pPr>
              <w:autoSpaceDE/>
              <w:autoSpaceDN/>
              <w:contextualSpacing/>
            </w:pPr>
            <w:r w:rsidRPr="00D12AB4">
              <w:t>Номінальна подача повітря (всер/зовні)</w:t>
            </w:r>
          </w:p>
        </w:tc>
        <w:tc>
          <w:tcPr>
            <w:tcW w:w="1276" w:type="dxa"/>
            <w:gridSpan w:val="4"/>
          </w:tcPr>
          <w:p w14:paraId="3B1F8789" w14:textId="77777777" w:rsidR="008C01FD" w:rsidRPr="00D12AB4" w:rsidRDefault="008C01FD" w:rsidP="001F1294">
            <w:pPr>
              <w:adjustRightInd w:val="0"/>
              <w:ind w:left="221"/>
              <w:contextualSpacing/>
            </w:pPr>
            <w:r w:rsidRPr="00D12AB4">
              <w:t>—</w:t>
            </w:r>
          </w:p>
        </w:tc>
        <w:tc>
          <w:tcPr>
            <w:tcW w:w="720" w:type="dxa"/>
            <w:gridSpan w:val="2"/>
            <w:vAlign w:val="center"/>
          </w:tcPr>
          <w:p w14:paraId="439F58FA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x/x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14:paraId="5325503A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м</w:t>
            </w:r>
            <w:r w:rsidRPr="00D12AB4">
              <w:rPr>
                <w:vertAlign w:val="superscript"/>
              </w:rPr>
              <w:t>3</w:t>
            </w:r>
            <w:r w:rsidRPr="00D12AB4">
              <w:t>/год</w:t>
            </w:r>
          </w:p>
        </w:tc>
      </w:tr>
      <w:tr w:rsidR="008C01FD" w:rsidRPr="00FE3753" w14:paraId="611597F0" w14:textId="77777777" w:rsidTr="001F1294">
        <w:tc>
          <w:tcPr>
            <w:tcW w:w="2071" w:type="dxa"/>
            <w:gridSpan w:val="2"/>
            <w:tcBorders>
              <w:left w:val="single" w:sz="4" w:space="0" w:color="auto"/>
            </w:tcBorders>
          </w:tcPr>
          <w:p w14:paraId="299E2586" w14:textId="77777777" w:rsidR="008C01FD" w:rsidRPr="00D12AB4" w:rsidRDefault="008C01FD" w:rsidP="001F1294">
            <w:pPr>
              <w:adjustRightInd w:val="0"/>
              <w:contextualSpacing/>
            </w:pPr>
            <w:r w:rsidRPr="00D12AB4">
              <w:t>Контактні дані для запиту більш детальної інформації</w:t>
            </w:r>
          </w:p>
        </w:tc>
        <w:tc>
          <w:tcPr>
            <w:tcW w:w="7783" w:type="dxa"/>
            <w:gridSpan w:val="15"/>
            <w:tcBorders>
              <w:right w:val="single" w:sz="4" w:space="0" w:color="auto"/>
            </w:tcBorders>
            <w:vAlign w:val="center"/>
          </w:tcPr>
          <w:p w14:paraId="33125362" w14:textId="77777777" w:rsidR="008C01FD" w:rsidRPr="00D12AB4" w:rsidRDefault="008C01FD" w:rsidP="001F1294">
            <w:pPr>
              <w:adjustRightInd w:val="0"/>
              <w:contextualSpacing/>
              <w:jc w:val="center"/>
            </w:pPr>
            <w:r w:rsidRPr="00D12AB4">
              <w:t>Назва та адреса виробника чи його вповноваженого представника.</w:t>
            </w:r>
          </w:p>
        </w:tc>
      </w:tr>
    </w:tbl>
    <w:p w14:paraId="1472BB04" w14:textId="77777777" w:rsidR="008C01FD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/>
        <w:jc w:val="both"/>
        <w:rPr>
          <w:rStyle w:val="13"/>
          <w:sz w:val="28"/>
          <w:szCs w:val="28"/>
          <w:highlight w:val="lightGray"/>
          <w:lang w:val="uk-UA"/>
        </w:rPr>
      </w:pPr>
    </w:p>
    <w:p w14:paraId="107D405A" w14:textId="77777777" w:rsidR="008C01FD" w:rsidRPr="008C46BC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8C46BC">
        <w:rPr>
          <w:rStyle w:val="13"/>
          <w:sz w:val="28"/>
          <w:szCs w:val="28"/>
          <w:lang w:val="uk-UA"/>
        </w:rPr>
        <w:t xml:space="preserve">Для пристроїв з потужністю, що перемикається, у кожній клітинці в розділі «Заявлена потужність пристрою» </w:t>
      </w:r>
      <w:r w:rsidRPr="00076E53">
        <w:rPr>
          <w:rStyle w:val="13"/>
          <w:sz w:val="28"/>
          <w:szCs w:val="28"/>
          <w:lang w:val="uk-UA"/>
        </w:rPr>
        <w:t xml:space="preserve">та </w:t>
      </w:r>
      <w:r w:rsidRPr="008C46BC">
        <w:rPr>
          <w:rStyle w:val="13"/>
          <w:sz w:val="28"/>
          <w:szCs w:val="28"/>
          <w:lang w:val="uk-UA"/>
        </w:rPr>
        <w:t xml:space="preserve">«Заявлені </w:t>
      </w:r>
      <w:r w:rsidRPr="008C46BC">
        <w:rPr>
          <w:rStyle w:val="13"/>
          <w:sz w:val="28"/>
          <w:szCs w:val="28"/>
          <w:lang w:val="uk-UA"/>
        </w:rPr>
        <w:lastRenderedPageBreak/>
        <w:t xml:space="preserve">коефіцієнти </w:t>
      </w:r>
      <w:r w:rsidRPr="00E371B9">
        <w:rPr>
          <w:rStyle w:val="13"/>
          <w:i/>
          <w:sz w:val="28"/>
          <w:szCs w:val="28"/>
          <w:lang w:val="uk-UA"/>
        </w:rPr>
        <w:t>EER/COP</w:t>
      </w:r>
      <w:r w:rsidRPr="008C46BC">
        <w:rPr>
          <w:rStyle w:val="13"/>
          <w:sz w:val="28"/>
          <w:szCs w:val="28"/>
          <w:lang w:val="uk-UA"/>
        </w:rPr>
        <w:t xml:space="preserve"> пристрою» повинні наводитись значення, розділені косою лінією («/»).</w:t>
      </w:r>
    </w:p>
    <w:p w14:paraId="301A8381" w14:textId="77777777" w:rsidR="008C01FD" w:rsidRPr="00076E53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</w:pPr>
      <w:r w:rsidRPr="00624A7E">
        <w:rPr>
          <w:rStyle w:val="13"/>
          <w:sz w:val="28"/>
          <w:szCs w:val="28"/>
          <w:lang w:val="uk-UA"/>
        </w:rPr>
        <w:t xml:space="preserve">Якщо початкове значення коефіцієнту зниження потужності </w:t>
      </w:r>
      <m:oMath>
        <m:sSub>
          <m:sSubPr>
            <m:ctrlPr>
              <w:rPr>
                <w:rStyle w:val="13"/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Style w:val="13"/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Style w:val="13"/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Pr="00624A7E">
        <w:rPr>
          <w:rStyle w:val="13"/>
          <w:sz w:val="28"/>
          <w:szCs w:val="28"/>
          <w:lang w:val="uk-UA"/>
        </w:rPr>
        <w:t xml:space="preserve"> = 0,25, то проведення випробувань робочих циклів не потрібно. В інших випадках потрібно вказати значення, отримані в результаті випробувань робочих циклів опалення або охолодження.</w:t>
      </w:r>
      <w:r w:rsidRPr="00E52428">
        <w:t xml:space="preserve"> </w:t>
      </w:r>
    </w:p>
    <w:p w14:paraId="0433B84B" w14:textId="77777777" w:rsidR="008C01FD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8C01FD">
        <w:rPr>
          <w:rStyle w:val="13"/>
          <w:sz w:val="28"/>
          <w:szCs w:val="28"/>
          <w:lang w:val="ru-RU"/>
        </w:rPr>
        <w:t>В залежност</w:t>
      </w:r>
      <w:r>
        <w:rPr>
          <w:rStyle w:val="13"/>
          <w:sz w:val="28"/>
          <w:szCs w:val="28"/>
          <w:lang w:val="uk-UA"/>
        </w:rPr>
        <w:t>і від функціональності пристрою,</w:t>
      </w:r>
      <w:r w:rsidRPr="00E52428">
        <w:rPr>
          <w:rStyle w:val="13"/>
          <w:sz w:val="28"/>
          <w:szCs w:val="28"/>
          <w:lang w:val="uk-UA"/>
        </w:rPr>
        <w:t xml:space="preserve"> виробник повинен надати в необхідному і достатньому обсязі інформацію</w:t>
      </w:r>
      <w:r>
        <w:rPr>
          <w:rStyle w:val="13"/>
          <w:sz w:val="28"/>
          <w:szCs w:val="28"/>
          <w:lang w:val="uk-UA"/>
        </w:rPr>
        <w:t xml:space="preserve"> з </w:t>
      </w:r>
      <w:proofErr w:type="gramStart"/>
      <w:r>
        <w:rPr>
          <w:rStyle w:val="13"/>
          <w:sz w:val="28"/>
          <w:szCs w:val="28"/>
          <w:lang w:val="uk-UA"/>
        </w:rPr>
        <w:t>техн</w:t>
      </w:r>
      <w:proofErr w:type="gramEnd"/>
      <w:r>
        <w:rPr>
          <w:rStyle w:val="13"/>
          <w:sz w:val="28"/>
          <w:szCs w:val="28"/>
          <w:lang w:val="uk-UA"/>
        </w:rPr>
        <w:t>ічної документації виробу</w:t>
      </w:r>
      <w:r w:rsidRPr="00E52428">
        <w:rPr>
          <w:rStyle w:val="13"/>
          <w:sz w:val="28"/>
          <w:szCs w:val="28"/>
          <w:lang w:val="uk-UA"/>
        </w:rPr>
        <w:t xml:space="preserve">, </w:t>
      </w:r>
      <w:r>
        <w:rPr>
          <w:rStyle w:val="13"/>
          <w:sz w:val="28"/>
          <w:szCs w:val="28"/>
          <w:lang w:val="uk-UA"/>
        </w:rPr>
        <w:t xml:space="preserve">відповідно до </w:t>
      </w:r>
      <w:r w:rsidRPr="00E52428">
        <w:rPr>
          <w:rStyle w:val="13"/>
          <w:sz w:val="28"/>
          <w:szCs w:val="28"/>
          <w:lang w:val="uk-UA"/>
        </w:rPr>
        <w:t xml:space="preserve"> таблиці </w:t>
      </w:r>
      <w:r>
        <w:rPr>
          <w:rStyle w:val="13"/>
          <w:sz w:val="28"/>
          <w:szCs w:val="28"/>
          <w:lang w:val="uk-UA"/>
        </w:rPr>
        <w:t>8.</w:t>
      </w:r>
      <w:r w:rsidRPr="00E52428">
        <w:rPr>
          <w:rStyle w:val="13"/>
          <w:sz w:val="28"/>
          <w:szCs w:val="28"/>
          <w:lang w:val="uk-UA"/>
        </w:rPr>
        <w:t xml:space="preserve"> Для пристроїв з </w:t>
      </w:r>
      <w:r w:rsidRPr="00571E73">
        <w:rPr>
          <w:rStyle w:val="13"/>
          <w:sz w:val="28"/>
          <w:szCs w:val="28"/>
          <w:lang w:val="uk-UA"/>
        </w:rPr>
        <w:t>маркуванням «перемикається»</w:t>
      </w:r>
      <w:r w:rsidRPr="00E52428">
        <w:rPr>
          <w:rStyle w:val="13"/>
          <w:sz w:val="28"/>
          <w:szCs w:val="28"/>
          <w:lang w:val="uk-UA"/>
        </w:rPr>
        <w:t xml:space="preserve"> необхідно в кожній клітинці під</w:t>
      </w:r>
      <w:r>
        <w:rPr>
          <w:rStyle w:val="13"/>
          <w:sz w:val="28"/>
          <w:szCs w:val="28"/>
          <w:lang w:val="uk-UA"/>
        </w:rPr>
        <w:t xml:space="preserve"> графою «Заявлена потужність</w:t>
      </w:r>
      <w:r w:rsidRPr="00E52428">
        <w:rPr>
          <w:rStyle w:val="13"/>
          <w:sz w:val="28"/>
          <w:szCs w:val="28"/>
          <w:lang w:val="uk-UA"/>
        </w:rPr>
        <w:t>» вказати два значення для нижнього й верхнього рівнів з відміткою «верх/ниж», розділеної косою лінією («/»)</w:t>
      </w:r>
      <w:r>
        <w:rPr>
          <w:rStyle w:val="13"/>
          <w:sz w:val="28"/>
          <w:szCs w:val="28"/>
          <w:lang w:val="uk-UA"/>
        </w:rPr>
        <w:t>.</w:t>
      </w:r>
    </w:p>
    <w:p w14:paraId="4F31D336" w14:textId="77777777" w:rsidR="008C01FD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after="240"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>4)</w:t>
      </w:r>
      <w:r w:rsidRPr="007E5577">
        <w:rPr>
          <w:rStyle w:val="13"/>
          <w:sz w:val="28"/>
          <w:szCs w:val="28"/>
          <w:lang w:val="uk-UA"/>
        </w:rPr>
        <w:t xml:space="preserve"> Вимоги </w:t>
      </w:r>
      <w:r>
        <w:rPr>
          <w:rStyle w:val="13"/>
          <w:sz w:val="28"/>
          <w:szCs w:val="28"/>
          <w:lang w:val="uk-UA"/>
        </w:rPr>
        <w:t xml:space="preserve">до </w:t>
      </w:r>
      <w:r w:rsidRPr="007E5577">
        <w:rPr>
          <w:rStyle w:val="13"/>
          <w:sz w:val="28"/>
          <w:szCs w:val="28"/>
          <w:lang w:val="uk-UA"/>
        </w:rPr>
        <w:t>надання інформації щодо одноканальних і двоканальних кондиціонерів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7E5577">
        <w:rPr>
          <w:rStyle w:val="13"/>
          <w:sz w:val="28"/>
          <w:szCs w:val="28"/>
          <w:lang w:val="uk-UA"/>
        </w:rPr>
        <w:t>.</w:t>
      </w:r>
    </w:p>
    <w:p w14:paraId="4580A0C6" w14:textId="77777777" w:rsidR="008C01FD" w:rsidRPr="007E5577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7E5577">
        <w:rPr>
          <w:rStyle w:val="13"/>
          <w:sz w:val="28"/>
          <w:szCs w:val="28"/>
          <w:lang w:val="uk-UA"/>
        </w:rPr>
        <w:t>При упаковці, складанні документації та створенні будь-яких рекламних матеріалів, представлених на паперових або електронних носіях, одноканальні кондиціонери</w:t>
      </w:r>
      <w:r>
        <w:rPr>
          <w:rStyle w:val="13"/>
          <w:sz w:val="28"/>
          <w:szCs w:val="28"/>
          <w:lang w:val="uk-UA"/>
        </w:rPr>
        <w:t xml:space="preserve"> повітря</w:t>
      </w:r>
      <w:r w:rsidRPr="007E5577">
        <w:rPr>
          <w:rStyle w:val="13"/>
          <w:sz w:val="28"/>
          <w:szCs w:val="28"/>
          <w:lang w:val="uk-UA"/>
        </w:rPr>
        <w:t xml:space="preserve"> повинні називатися «системи місцевого кондиціонування повітря»</w:t>
      </w:r>
    </w:p>
    <w:p w14:paraId="72A4A3D1" w14:textId="77777777" w:rsidR="008C01FD" w:rsidRPr="00CD2798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after="240"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 w:rsidRPr="007E5577">
        <w:rPr>
          <w:rStyle w:val="13"/>
          <w:sz w:val="28"/>
          <w:szCs w:val="28"/>
          <w:lang w:val="uk-UA"/>
        </w:rPr>
        <w:t xml:space="preserve">Виробник зобов'язаний </w:t>
      </w:r>
      <w:r w:rsidRPr="00CD2798">
        <w:rPr>
          <w:rStyle w:val="13"/>
          <w:sz w:val="28"/>
          <w:szCs w:val="28"/>
          <w:lang w:val="uk-UA"/>
        </w:rPr>
        <w:t xml:space="preserve">надати інформацію, перераховану в таблиці </w:t>
      </w:r>
      <w:r>
        <w:rPr>
          <w:rStyle w:val="13"/>
          <w:sz w:val="28"/>
          <w:szCs w:val="28"/>
          <w:lang w:val="uk-UA"/>
        </w:rPr>
        <w:t>9</w:t>
      </w:r>
      <w:r w:rsidRPr="00CD2798">
        <w:rPr>
          <w:rStyle w:val="13"/>
          <w:sz w:val="28"/>
          <w:szCs w:val="28"/>
          <w:lang w:val="uk-UA"/>
        </w:rPr>
        <w:t>.</w:t>
      </w:r>
    </w:p>
    <w:p w14:paraId="312D8B9A" w14:textId="77777777" w:rsidR="008C01FD" w:rsidRPr="00CD2798" w:rsidRDefault="008C01FD" w:rsidP="008C01FD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CD2798">
        <w:rPr>
          <w:rFonts w:eastAsia="SimSun"/>
          <w:i/>
          <w:sz w:val="28"/>
          <w:szCs w:val="28"/>
          <w:lang w:eastAsia="zh-CN"/>
        </w:rPr>
        <w:t xml:space="preserve">Таблиця </w:t>
      </w:r>
      <w:r>
        <w:rPr>
          <w:rFonts w:eastAsia="SimSun"/>
          <w:i/>
          <w:sz w:val="28"/>
          <w:szCs w:val="28"/>
          <w:lang w:eastAsia="zh-CN"/>
        </w:rPr>
        <w:t>9</w:t>
      </w:r>
    </w:p>
    <w:p w14:paraId="3B516465" w14:textId="77777777" w:rsidR="008C01FD" w:rsidRPr="00CD2798" w:rsidRDefault="008C01FD" w:rsidP="008C01FD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Вимоги </w:t>
      </w:r>
      <w:r w:rsidRPr="00CD2798">
        <w:rPr>
          <w:rFonts w:eastAsia="SimSun"/>
          <w:sz w:val="28"/>
          <w:szCs w:val="28"/>
          <w:lang w:eastAsia="zh-CN"/>
        </w:rPr>
        <w:t>до надання інформації</w:t>
      </w:r>
      <w:r>
        <w:rPr>
          <w:rFonts w:eastAsia="SimSun"/>
          <w:sz w:val="28"/>
          <w:szCs w:val="28"/>
          <w:lang w:eastAsia="zh-CN"/>
        </w:rPr>
        <w:t xml:space="preserve"> про </w:t>
      </w:r>
      <w:proofErr w:type="gramStart"/>
      <w:r>
        <w:rPr>
          <w:rFonts w:eastAsia="SimSun"/>
          <w:sz w:val="28"/>
          <w:szCs w:val="28"/>
          <w:lang w:eastAsia="zh-CN"/>
        </w:rPr>
        <w:t>виріб</w:t>
      </w:r>
      <w:proofErr w:type="gramEnd"/>
    </w:p>
    <w:tbl>
      <w:tblPr>
        <w:tblStyle w:val="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1805"/>
        <w:gridCol w:w="1726"/>
        <w:gridCol w:w="1727"/>
      </w:tblGrid>
      <w:tr w:rsidR="008C01FD" w:rsidRPr="00CD2798" w14:paraId="40094CD1" w14:textId="77777777" w:rsidTr="001F1294">
        <w:tc>
          <w:tcPr>
            <w:tcW w:w="9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853B2D" w14:textId="77777777" w:rsidR="008C01FD" w:rsidRPr="00CD2798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для ідентифікації</w:t>
            </w:r>
            <w:r w:rsidRPr="00CD2798">
              <w:rPr>
                <w:sz w:val="28"/>
                <w:szCs w:val="28"/>
              </w:rPr>
              <w:t xml:space="preserve"> моделі(-ей)</w:t>
            </w:r>
            <w:r>
              <w:rPr>
                <w:sz w:val="28"/>
                <w:szCs w:val="28"/>
              </w:rPr>
              <w:t xml:space="preserve"> вироб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-ів)</w:t>
            </w:r>
            <w:r w:rsidRPr="00CD2798">
              <w:rPr>
                <w:sz w:val="28"/>
                <w:szCs w:val="28"/>
              </w:rPr>
              <w:t xml:space="preserve">, яких стосується інформація </w:t>
            </w:r>
          </w:p>
          <w:p w14:paraId="5E3C07EF" w14:textId="77777777" w:rsidR="008C01FD" w:rsidRPr="00CD2798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заповнюється там, де необхідно</w:t>
            </w:r>
            <w:r w:rsidRPr="00CD2798">
              <w:rPr>
                <w:sz w:val="28"/>
                <w:szCs w:val="28"/>
              </w:rPr>
              <w:t>)</w:t>
            </w:r>
          </w:p>
        </w:tc>
      </w:tr>
      <w:tr w:rsidR="008C01FD" w:rsidRPr="00CD2798" w14:paraId="70463D7A" w14:textId="77777777" w:rsidTr="001F1294">
        <w:tc>
          <w:tcPr>
            <w:tcW w:w="4313" w:type="dxa"/>
            <w:tcBorders>
              <w:left w:val="single" w:sz="4" w:space="0" w:color="auto"/>
            </w:tcBorders>
          </w:tcPr>
          <w:p w14:paraId="3FD4C478" w14:textId="77777777" w:rsidR="008C01FD" w:rsidRPr="00CD2798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 xml:space="preserve">Опис </w:t>
            </w:r>
          </w:p>
        </w:tc>
        <w:tc>
          <w:tcPr>
            <w:tcW w:w="1805" w:type="dxa"/>
          </w:tcPr>
          <w:p w14:paraId="60820190" w14:textId="77777777" w:rsidR="008C01FD" w:rsidRPr="00CD2798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Позначення</w:t>
            </w:r>
          </w:p>
        </w:tc>
        <w:tc>
          <w:tcPr>
            <w:tcW w:w="1726" w:type="dxa"/>
          </w:tcPr>
          <w:p w14:paraId="7682E693" w14:textId="77777777" w:rsidR="008C01FD" w:rsidRPr="00CD2798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 xml:space="preserve"> Значення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16D47982" w14:textId="77777777" w:rsidR="008C01FD" w:rsidRPr="00CD2798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Одиниця</w:t>
            </w:r>
          </w:p>
        </w:tc>
      </w:tr>
      <w:tr w:rsidR="008C01FD" w:rsidRPr="00CD2798" w14:paraId="18DDBADE" w14:textId="77777777" w:rsidTr="001F1294">
        <w:tc>
          <w:tcPr>
            <w:tcW w:w="4313" w:type="dxa"/>
            <w:tcBorders>
              <w:left w:val="single" w:sz="4" w:space="0" w:color="auto"/>
            </w:tcBorders>
          </w:tcPr>
          <w:p w14:paraId="51B15593" w14:textId="77777777" w:rsidR="008C01FD" w:rsidRPr="00CD2798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Номінальна потужність для охолодження</w:t>
            </w:r>
          </w:p>
        </w:tc>
        <w:tc>
          <w:tcPr>
            <w:tcW w:w="1805" w:type="dxa"/>
          </w:tcPr>
          <w:p w14:paraId="1B2CC3BE" w14:textId="77777777" w:rsidR="008C01FD" w:rsidRPr="00CD2798" w:rsidRDefault="00A4147E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rated</m:t>
                  </m:r>
                </m:sub>
              </m:sSub>
            </m:oMath>
            <w:r w:rsidR="008C01FD" w:rsidRPr="00CD2798">
              <w:rPr>
                <w:i/>
                <w:iCs/>
                <w:sz w:val="28"/>
                <w:szCs w:val="28"/>
              </w:rPr>
              <w:t xml:space="preserve"> </w:t>
            </w:r>
            <w:r w:rsidR="008C01FD" w:rsidRPr="00CD2798">
              <w:rPr>
                <w:sz w:val="28"/>
                <w:szCs w:val="28"/>
              </w:rPr>
              <w:t xml:space="preserve">для </w:t>
            </w:r>
            <w:r w:rsidR="008C01FD" w:rsidRPr="00CD2798">
              <w:rPr>
                <w:sz w:val="28"/>
                <w:szCs w:val="28"/>
                <w:lang w:eastAsia="ru-RU"/>
              </w:rPr>
              <w:t>охолодження</w:t>
            </w:r>
          </w:p>
        </w:tc>
        <w:tc>
          <w:tcPr>
            <w:tcW w:w="1726" w:type="dxa"/>
          </w:tcPr>
          <w:p w14:paraId="1F5E139C" w14:textId="77777777" w:rsidR="008C01FD" w:rsidRPr="00CD2798" w:rsidRDefault="008C01FD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77231B5D" w14:textId="77777777" w:rsidR="008C01FD" w:rsidRPr="00CD2798" w:rsidRDefault="008C01FD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кВт</w:t>
            </w:r>
          </w:p>
        </w:tc>
      </w:tr>
      <w:tr w:rsidR="008C01FD" w:rsidRPr="00CD2798" w14:paraId="39E53160" w14:textId="77777777" w:rsidTr="001F1294">
        <w:tc>
          <w:tcPr>
            <w:tcW w:w="4313" w:type="dxa"/>
            <w:tcBorders>
              <w:left w:val="single" w:sz="4" w:space="0" w:color="auto"/>
            </w:tcBorders>
          </w:tcPr>
          <w:p w14:paraId="0D56A8B3" w14:textId="77777777" w:rsidR="008C01FD" w:rsidRPr="00CD2798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Номінальна потужність для опалення</w:t>
            </w:r>
          </w:p>
        </w:tc>
        <w:tc>
          <w:tcPr>
            <w:tcW w:w="1805" w:type="dxa"/>
          </w:tcPr>
          <w:p w14:paraId="50928A88" w14:textId="77777777" w:rsidR="008C01FD" w:rsidRPr="00CD2798" w:rsidRDefault="00A4147E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rated</m:t>
                  </m:r>
                </m:sub>
              </m:sSub>
            </m:oMath>
            <w:r w:rsidR="008C01FD" w:rsidRPr="00CD2798">
              <w:rPr>
                <w:i/>
                <w:iCs/>
                <w:sz w:val="28"/>
                <w:szCs w:val="28"/>
              </w:rPr>
              <w:t xml:space="preserve"> </w:t>
            </w:r>
            <w:r w:rsidR="008C01FD" w:rsidRPr="00CD2798">
              <w:rPr>
                <w:sz w:val="28"/>
                <w:szCs w:val="28"/>
              </w:rPr>
              <w:t xml:space="preserve">для </w:t>
            </w:r>
            <w:r w:rsidR="008C01FD" w:rsidRPr="00CD2798">
              <w:rPr>
                <w:sz w:val="28"/>
                <w:szCs w:val="28"/>
                <w:lang w:eastAsia="ru-RU"/>
              </w:rPr>
              <w:t>опалення</w:t>
            </w:r>
          </w:p>
        </w:tc>
        <w:tc>
          <w:tcPr>
            <w:tcW w:w="1726" w:type="dxa"/>
          </w:tcPr>
          <w:p w14:paraId="20D96364" w14:textId="77777777" w:rsidR="008C01FD" w:rsidRPr="00CD2798" w:rsidRDefault="008C01FD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4EC6C0F4" w14:textId="77777777" w:rsidR="008C01FD" w:rsidRPr="00CD2798" w:rsidRDefault="008C01FD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кВт</w:t>
            </w:r>
          </w:p>
        </w:tc>
      </w:tr>
      <w:tr w:rsidR="008C01FD" w:rsidRPr="00CD2798" w14:paraId="6110A857" w14:textId="77777777" w:rsidTr="001F1294">
        <w:tc>
          <w:tcPr>
            <w:tcW w:w="4313" w:type="dxa"/>
            <w:tcBorders>
              <w:left w:val="single" w:sz="4" w:space="0" w:color="auto"/>
            </w:tcBorders>
          </w:tcPr>
          <w:p w14:paraId="28A3F676" w14:textId="77777777" w:rsidR="008C01FD" w:rsidRPr="00CD2798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 xml:space="preserve">Номінальна </w:t>
            </w:r>
            <w:r>
              <w:rPr>
                <w:sz w:val="28"/>
                <w:szCs w:val="28"/>
              </w:rPr>
              <w:t xml:space="preserve">вхідна </w:t>
            </w:r>
            <w:r w:rsidRPr="00CD2798">
              <w:rPr>
                <w:sz w:val="28"/>
                <w:szCs w:val="28"/>
              </w:rPr>
              <w:t>потужність для охолодження</w:t>
            </w:r>
          </w:p>
        </w:tc>
        <w:tc>
          <w:tcPr>
            <w:tcW w:w="1805" w:type="dxa"/>
          </w:tcPr>
          <w:p w14:paraId="3532C464" w14:textId="77777777" w:rsidR="008C01FD" w:rsidRPr="00CD2798" w:rsidRDefault="00A4147E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EER</m:t>
                    </m:r>
                  </m:sub>
                </m:sSub>
              </m:oMath>
            </m:oMathPara>
          </w:p>
        </w:tc>
        <w:tc>
          <w:tcPr>
            <w:tcW w:w="1726" w:type="dxa"/>
          </w:tcPr>
          <w:p w14:paraId="77A4FAA7" w14:textId="77777777" w:rsidR="008C01FD" w:rsidRPr="00CD2798" w:rsidRDefault="008C01FD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0F30E011" w14:textId="77777777" w:rsidR="008C01FD" w:rsidRPr="00CD2798" w:rsidRDefault="008C01FD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кВт</w:t>
            </w:r>
          </w:p>
        </w:tc>
      </w:tr>
      <w:tr w:rsidR="008C01FD" w:rsidRPr="00CD2798" w14:paraId="27D6B7C2" w14:textId="77777777" w:rsidTr="001F1294">
        <w:tc>
          <w:tcPr>
            <w:tcW w:w="4313" w:type="dxa"/>
            <w:tcBorders>
              <w:left w:val="single" w:sz="4" w:space="0" w:color="auto"/>
            </w:tcBorders>
          </w:tcPr>
          <w:p w14:paraId="57170C56" w14:textId="77777777" w:rsidR="008C01FD" w:rsidRPr="00CD2798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 xml:space="preserve">Номінальна </w:t>
            </w:r>
            <w:r>
              <w:rPr>
                <w:sz w:val="28"/>
                <w:szCs w:val="28"/>
              </w:rPr>
              <w:t xml:space="preserve">вхідна </w:t>
            </w:r>
            <w:r w:rsidRPr="00CD2798">
              <w:rPr>
                <w:sz w:val="28"/>
                <w:szCs w:val="28"/>
              </w:rPr>
              <w:t xml:space="preserve">потужність </w:t>
            </w:r>
            <w:proofErr w:type="gramStart"/>
            <w:r w:rsidRPr="00CD2798">
              <w:rPr>
                <w:sz w:val="28"/>
                <w:szCs w:val="28"/>
              </w:rPr>
              <w:t>для</w:t>
            </w:r>
            <w:proofErr w:type="gramEnd"/>
            <w:r w:rsidRPr="00C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обігріву</w:t>
            </w:r>
          </w:p>
        </w:tc>
        <w:tc>
          <w:tcPr>
            <w:tcW w:w="1805" w:type="dxa"/>
          </w:tcPr>
          <w:p w14:paraId="2A412D50" w14:textId="77777777" w:rsidR="008C01FD" w:rsidRPr="00CD2798" w:rsidRDefault="00A4147E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COP</m:t>
                    </m:r>
                  </m:sub>
                </m:sSub>
              </m:oMath>
            </m:oMathPara>
          </w:p>
        </w:tc>
        <w:tc>
          <w:tcPr>
            <w:tcW w:w="1726" w:type="dxa"/>
          </w:tcPr>
          <w:p w14:paraId="21742963" w14:textId="77777777" w:rsidR="008C01FD" w:rsidRPr="00CD2798" w:rsidRDefault="008C01FD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00646DD8" w14:textId="77777777" w:rsidR="008C01FD" w:rsidRPr="00CD2798" w:rsidRDefault="008C01FD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кВт</w:t>
            </w:r>
          </w:p>
        </w:tc>
      </w:tr>
      <w:tr w:rsidR="008C01FD" w:rsidRPr="00CD2798" w14:paraId="5CA8C6FA" w14:textId="77777777" w:rsidTr="001F1294">
        <w:tc>
          <w:tcPr>
            <w:tcW w:w="4313" w:type="dxa"/>
            <w:tcBorders>
              <w:left w:val="single" w:sz="4" w:space="0" w:color="auto"/>
            </w:tcBorders>
          </w:tcPr>
          <w:p w14:paraId="73546178" w14:textId="77777777" w:rsidR="008C01FD" w:rsidRPr="00CD2798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Заявлений</w:t>
            </w:r>
            <w:r w:rsidRPr="00CD2798">
              <w:rPr>
                <w:sz w:val="28"/>
                <w:szCs w:val="28"/>
              </w:rPr>
              <w:t xml:space="preserve"> коефіцієнт енергоефективності</w:t>
            </w:r>
          </w:p>
        </w:tc>
        <w:tc>
          <w:tcPr>
            <w:tcW w:w="1805" w:type="dxa"/>
          </w:tcPr>
          <w:p w14:paraId="072C3893" w14:textId="77777777" w:rsidR="008C01FD" w:rsidRPr="00CD2798" w:rsidRDefault="00A4147E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EER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726" w:type="dxa"/>
          </w:tcPr>
          <w:p w14:paraId="46831C2B" w14:textId="77777777" w:rsidR="008C01FD" w:rsidRPr="00CD2798" w:rsidRDefault="008C01FD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2EDC8360" w14:textId="77777777" w:rsidR="008C01FD" w:rsidRPr="00CD2798" w:rsidRDefault="008C01FD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—</w:t>
            </w:r>
          </w:p>
        </w:tc>
      </w:tr>
      <w:tr w:rsidR="008C01FD" w:rsidRPr="00CD2798" w14:paraId="6A9BEB66" w14:textId="77777777" w:rsidTr="001F1294">
        <w:tc>
          <w:tcPr>
            <w:tcW w:w="4313" w:type="dxa"/>
            <w:tcBorders>
              <w:left w:val="single" w:sz="4" w:space="0" w:color="auto"/>
            </w:tcBorders>
          </w:tcPr>
          <w:p w14:paraId="51E63B23" w14:textId="77777777" w:rsidR="008C01FD" w:rsidRPr="00CD2798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Заявлений</w:t>
            </w:r>
            <w:r w:rsidRPr="00CD2798">
              <w:rPr>
                <w:sz w:val="28"/>
                <w:szCs w:val="28"/>
              </w:rPr>
              <w:t xml:space="preserve"> коефіцієнт корисної дії</w:t>
            </w:r>
          </w:p>
        </w:tc>
        <w:tc>
          <w:tcPr>
            <w:tcW w:w="1805" w:type="dxa"/>
          </w:tcPr>
          <w:p w14:paraId="08779126" w14:textId="77777777" w:rsidR="008C01FD" w:rsidRPr="00CD2798" w:rsidRDefault="00A4147E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1726" w:type="dxa"/>
          </w:tcPr>
          <w:p w14:paraId="6E0813B4" w14:textId="77777777" w:rsidR="008C01FD" w:rsidRPr="00CD2798" w:rsidRDefault="008C01FD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46E8C35F" w14:textId="77777777" w:rsidR="008C01FD" w:rsidRPr="00CD2798" w:rsidRDefault="008C01FD" w:rsidP="001F1294">
            <w:pPr>
              <w:tabs>
                <w:tab w:val="left" w:pos="1459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—</w:t>
            </w:r>
          </w:p>
        </w:tc>
      </w:tr>
      <w:tr w:rsidR="008C01FD" w:rsidRPr="00CD2798" w14:paraId="531467A6" w14:textId="77777777" w:rsidTr="001F1294">
        <w:tc>
          <w:tcPr>
            <w:tcW w:w="4313" w:type="dxa"/>
            <w:tcBorders>
              <w:left w:val="single" w:sz="4" w:space="0" w:color="auto"/>
            </w:tcBorders>
          </w:tcPr>
          <w:p w14:paraId="7AA2AABA" w14:textId="77777777" w:rsidR="008C01FD" w:rsidRPr="00CD2798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Енергоспоживання в режимі вимкненого термостата</w:t>
            </w:r>
          </w:p>
        </w:tc>
        <w:tc>
          <w:tcPr>
            <w:tcW w:w="1805" w:type="dxa"/>
          </w:tcPr>
          <w:p w14:paraId="4D7C9961" w14:textId="77777777" w:rsidR="008C01FD" w:rsidRPr="00CD2798" w:rsidRDefault="00A4147E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mall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mall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8"/>
                        <w:szCs w:val="28"/>
                      </w:rPr>
                      <m:t>TO</m:t>
                    </m:r>
                  </m:sub>
                </m:sSub>
              </m:oMath>
            </m:oMathPara>
          </w:p>
        </w:tc>
        <w:tc>
          <w:tcPr>
            <w:tcW w:w="1726" w:type="dxa"/>
          </w:tcPr>
          <w:p w14:paraId="40150929" w14:textId="77777777" w:rsidR="008C01FD" w:rsidRPr="00CD2798" w:rsidRDefault="008C01FD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020D4B75" w14:textId="77777777" w:rsidR="008C01FD" w:rsidRPr="00CD2798" w:rsidRDefault="008C01FD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Вт</w:t>
            </w:r>
          </w:p>
        </w:tc>
      </w:tr>
      <w:tr w:rsidR="008C01FD" w:rsidRPr="00CD2798" w14:paraId="20B0E3C4" w14:textId="77777777" w:rsidTr="001F1294">
        <w:tc>
          <w:tcPr>
            <w:tcW w:w="4313" w:type="dxa"/>
            <w:tcBorders>
              <w:left w:val="single" w:sz="4" w:space="0" w:color="auto"/>
            </w:tcBorders>
          </w:tcPr>
          <w:p w14:paraId="50D92239" w14:textId="77777777" w:rsidR="008C01FD" w:rsidRPr="00CD2798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 xml:space="preserve">Енергоспоживання в режимі </w:t>
            </w:r>
            <w:r>
              <w:rPr>
                <w:sz w:val="28"/>
                <w:szCs w:val="28"/>
              </w:rPr>
              <w:t>«</w:t>
            </w:r>
            <w:r w:rsidRPr="00CD2798">
              <w:rPr>
                <w:sz w:val="28"/>
                <w:szCs w:val="28"/>
              </w:rPr>
              <w:t>очікування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5" w:type="dxa"/>
          </w:tcPr>
          <w:p w14:paraId="3502CA29" w14:textId="77777777" w:rsidR="008C01FD" w:rsidRPr="00CD2798" w:rsidRDefault="00A4147E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mall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mallCap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8"/>
                        <w:szCs w:val="28"/>
                      </w:rPr>
                      <m:t>SB</m:t>
                    </m:r>
                  </m:sub>
                </m:sSub>
              </m:oMath>
            </m:oMathPara>
          </w:p>
        </w:tc>
        <w:tc>
          <w:tcPr>
            <w:tcW w:w="1726" w:type="dxa"/>
          </w:tcPr>
          <w:p w14:paraId="47125E7C" w14:textId="77777777" w:rsidR="008C01FD" w:rsidRPr="00CD2798" w:rsidRDefault="008C01FD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26BFA1DA" w14:textId="77777777" w:rsidR="008C01FD" w:rsidRPr="00CD2798" w:rsidRDefault="008C01FD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Вт</w:t>
            </w:r>
          </w:p>
        </w:tc>
      </w:tr>
      <w:tr w:rsidR="008C01FD" w:rsidRPr="00CD2798" w14:paraId="28D93A36" w14:textId="77777777" w:rsidTr="001F1294">
        <w:tc>
          <w:tcPr>
            <w:tcW w:w="4313" w:type="dxa"/>
            <w:tcBorders>
              <w:left w:val="single" w:sz="4" w:space="0" w:color="auto"/>
            </w:tcBorders>
          </w:tcPr>
          <w:p w14:paraId="3D1E9931" w14:textId="77777777" w:rsidR="008C01FD" w:rsidRPr="00CD2798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 xml:space="preserve">Споживання електроенергії одноканальними й двоканальними пристроями (вказати окремо для функцій охолодження та </w:t>
            </w:r>
            <w:r>
              <w:rPr>
                <w:sz w:val="28"/>
                <w:szCs w:val="28"/>
              </w:rPr>
              <w:t>обігріву</w:t>
            </w:r>
            <w:r w:rsidRPr="00CD2798">
              <w:rPr>
                <w:sz w:val="28"/>
                <w:szCs w:val="28"/>
              </w:rPr>
              <w:t>)</w:t>
            </w:r>
          </w:p>
        </w:tc>
        <w:tc>
          <w:tcPr>
            <w:tcW w:w="1805" w:type="dxa"/>
          </w:tcPr>
          <w:p w14:paraId="59E7AF1C" w14:textId="77777777" w:rsidR="008C01FD" w:rsidRPr="008C01FD" w:rsidRDefault="008C01FD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8C01FD">
              <w:rPr>
                <w:i/>
                <w:iCs/>
                <w:sz w:val="28"/>
                <w:szCs w:val="28"/>
                <w:lang w:val="en-US"/>
              </w:rPr>
              <w:t xml:space="preserve">DD: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DD</m:t>
                  </m:r>
                </m:sub>
              </m:sSub>
            </m:oMath>
            <w:r w:rsidRPr="008C01FD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14:paraId="2835BBDC" w14:textId="77777777" w:rsidR="008C01FD" w:rsidRPr="008C01FD" w:rsidRDefault="008C01FD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8C01FD">
              <w:rPr>
                <w:i/>
                <w:iCs/>
                <w:sz w:val="28"/>
                <w:szCs w:val="28"/>
                <w:lang w:val="en-US"/>
              </w:rPr>
              <w:t xml:space="preserve">SD: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SD</m:t>
                  </m:r>
                </m:sub>
              </m:sSub>
            </m:oMath>
          </w:p>
        </w:tc>
        <w:tc>
          <w:tcPr>
            <w:tcW w:w="1726" w:type="dxa"/>
          </w:tcPr>
          <w:p w14:paraId="3074B5F9" w14:textId="77777777" w:rsidR="008C01FD" w:rsidRPr="00CD2798" w:rsidRDefault="008C01FD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 xml:space="preserve">DD: [x] </w:t>
            </w:r>
          </w:p>
          <w:p w14:paraId="0875DD23" w14:textId="77777777" w:rsidR="008C01FD" w:rsidRPr="00CD2798" w:rsidRDefault="008C01FD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SD: [x,x]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2CB14CBA" w14:textId="77777777" w:rsidR="008C01FD" w:rsidRPr="00CD2798" w:rsidRDefault="008C01FD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391F5E">
              <w:rPr>
                <w:i/>
                <w:sz w:val="28"/>
                <w:szCs w:val="28"/>
              </w:rPr>
              <w:t>DD:</w:t>
            </w:r>
            <w:r w:rsidRPr="00CD2798">
              <w:rPr>
                <w:sz w:val="28"/>
                <w:szCs w:val="28"/>
              </w:rPr>
              <w:t xml:space="preserve"> </w:t>
            </w:r>
            <w:r w:rsidRPr="00CD2798">
              <w:rPr>
                <w:sz w:val="28"/>
                <w:szCs w:val="28"/>
                <w:lang w:eastAsia="ru-RU"/>
              </w:rPr>
              <w:t>кВт·год</w:t>
            </w:r>
            <w:r w:rsidRPr="00CD2798">
              <w:rPr>
                <w:sz w:val="28"/>
                <w:szCs w:val="28"/>
              </w:rPr>
              <w:t>/</w:t>
            </w:r>
            <w:proofErr w:type="gramStart"/>
            <w:r w:rsidRPr="00CD2798"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r w:rsidRPr="00CD2798">
              <w:rPr>
                <w:sz w:val="28"/>
                <w:szCs w:val="28"/>
              </w:rPr>
              <w:t xml:space="preserve"> SD: </w:t>
            </w:r>
            <w:r w:rsidRPr="00CD2798">
              <w:rPr>
                <w:sz w:val="28"/>
                <w:szCs w:val="28"/>
                <w:lang w:eastAsia="ru-RU"/>
              </w:rPr>
              <w:t>кВт·год</w:t>
            </w:r>
            <w:r w:rsidRPr="00CD27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год</w:t>
            </w:r>
            <w:r w:rsidRPr="00CD2798">
              <w:rPr>
                <w:sz w:val="28"/>
                <w:szCs w:val="28"/>
              </w:rPr>
              <w:t xml:space="preserve"> </w:t>
            </w:r>
          </w:p>
        </w:tc>
      </w:tr>
      <w:tr w:rsidR="008C01FD" w:rsidRPr="00CD2798" w14:paraId="56A6442C" w14:textId="77777777" w:rsidTr="001F1294">
        <w:tc>
          <w:tcPr>
            <w:tcW w:w="4313" w:type="dxa"/>
            <w:tcBorders>
              <w:left w:val="single" w:sz="4" w:space="0" w:color="auto"/>
            </w:tcBorders>
          </w:tcPr>
          <w:p w14:paraId="309AFDC3" w14:textId="77777777" w:rsidR="008C01FD" w:rsidRPr="00CD2798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proofErr w:type="gramStart"/>
            <w:r w:rsidRPr="00CD2798">
              <w:rPr>
                <w:sz w:val="28"/>
                <w:szCs w:val="28"/>
              </w:rPr>
              <w:t>Р</w:t>
            </w:r>
            <w:proofErr w:type="gramEnd"/>
            <w:r w:rsidRPr="00CD2798">
              <w:rPr>
                <w:sz w:val="28"/>
                <w:szCs w:val="28"/>
              </w:rPr>
              <w:t>івень звукової потужності</w:t>
            </w:r>
          </w:p>
        </w:tc>
        <w:tc>
          <w:tcPr>
            <w:tcW w:w="1805" w:type="dxa"/>
            <w:shd w:val="clear" w:color="auto" w:fill="auto"/>
          </w:tcPr>
          <w:p w14:paraId="4505FB01" w14:textId="77777777" w:rsidR="008C01FD" w:rsidRPr="00CD2798" w:rsidRDefault="00A4147E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WA</m:t>
                    </m:r>
                  </m:sub>
                </m:sSub>
              </m:oMath>
            </m:oMathPara>
          </w:p>
        </w:tc>
        <w:tc>
          <w:tcPr>
            <w:tcW w:w="1726" w:type="dxa"/>
          </w:tcPr>
          <w:p w14:paraId="117B350D" w14:textId="77777777" w:rsidR="008C01FD" w:rsidRPr="00CD2798" w:rsidRDefault="008C01FD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3EAEE57A" w14:textId="77777777" w:rsidR="008C01FD" w:rsidRPr="00CD2798" w:rsidRDefault="008C01FD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дБ(A)</w:t>
            </w:r>
          </w:p>
        </w:tc>
      </w:tr>
      <w:tr w:rsidR="008C01FD" w:rsidRPr="00CD2798" w14:paraId="1962C8AD" w14:textId="77777777" w:rsidTr="001F1294">
        <w:tc>
          <w:tcPr>
            <w:tcW w:w="4313" w:type="dxa"/>
            <w:tcBorders>
              <w:left w:val="single" w:sz="4" w:space="0" w:color="auto"/>
            </w:tcBorders>
          </w:tcPr>
          <w:p w14:paraId="4392376F" w14:textId="77777777" w:rsidR="008C01FD" w:rsidRPr="00CD2798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Потенціал глобальн</w:t>
            </w:r>
            <w:r>
              <w:rPr>
                <w:sz w:val="28"/>
                <w:szCs w:val="28"/>
              </w:rPr>
              <w:t>ого</w:t>
            </w:r>
            <w:r w:rsidRPr="00CD2798">
              <w:rPr>
                <w:sz w:val="28"/>
                <w:szCs w:val="28"/>
              </w:rPr>
              <w:t xml:space="preserve"> потепління</w:t>
            </w:r>
          </w:p>
        </w:tc>
        <w:tc>
          <w:tcPr>
            <w:tcW w:w="1805" w:type="dxa"/>
          </w:tcPr>
          <w:p w14:paraId="5B6562EE" w14:textId="77777777" w:rsidR="008C01FD" w:rsidRPr="00CD2798" w:rsidRDefault="008C01FD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GWP</w:t>
            </w:r>
          </w:p>
        </w:tc>
        <w:tc>
          <w:tcPr>
            <w:tcW w:w="1726" w:type="dxa"/>
          </w:tcPr>
          <w:p w14:paraId="5B913AD9" w14:textId="77777777" w:rsidR="008C01FD" w:rsidRPr="00CD2798" w:rsidRDefault="008C01FD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CD2798">
              <w:rPr>
                <w:i/>
                <w:iCs/>
                <w:sz w:val="28"/>
                <w:szCs w:val="28"/>
              </w:rPr>
              <w:t>[x]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14:paraId="6D8B705E" w14:textId="77777777" w:rsidR="008C01FD" w:rsidRPr="00CD2798" w:rsidRDefault="008C01FD" w:rsidP="001F1294"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CD2798">
              <w:rPr>
                <w:sz w:val="28"/>
                <w:szCs w:val="28"/>
              </w:rPr>
              <w:t>кг</w:t>
            </w:r>
            <w:proofErr w:type="gramEnd"/>
            <w:r w:rsidRPr="00CD2798">
              <w:rPr>
                <w:smallCaps/>
                <w:sz w:val="28"/>
                <w:szCs w:val="28"/>
              </w:rPr>
              <w:t xml:space="preserve"> СО</w:t>
            </w:r>
            <w:r w:rsidRPr="00CD2798">
              <w:rPr>
                <w:smallCaps/>
                <w:sz w:val="28"/>
                <w:szCs w:val="28"/>
                <w:vertAlign w:val="subscript"/>
              </w:rPr>
              <w:t>2</w:t>
            </w:r>
            <w:r w:rsidRPr="00CD2798">
              <w:rPr>
                <w:smallCaps/>
                <w:sz w:val="28"/>
                <w:szCs w:val="28"/>
              </w:rPr>
              <w:t>-</w:t>
            </w:r>
            <w:r w:rsidRPr="00CD2798">
              <w:rPr>
                <w:sz w:val="28"/>
                <w:szCs w:val="28"/>
              </w:rPr>
              <w:t>екв.</w:t>
            </w:r>
          </w:p>
        </w:tc>
      </w:tr>
      <w:tr w:rsidR="008C01FD" w:rsidRPr="00CD2798" w14:paraId="7709F592" w14:textId="77777777" w:rsidTr="001F1294">
        <w:tc>
          <w:tcPr>
            <w:tcW w:w="4313" w:type="dxa"/>
            <w:tcBorders>
              <w:left w:val="single" w:sz="4" w:space="0" w:color="auto"/>
            </w:tcBorders>
          </w:tcPr>
          <w:p w14:paraId="7DB95881" w14:textId="77777777" w:rsidR="008C01FD" w:rsidRPr="00CD2798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Контактні дані для запиту більш детальної інформації</w:t>
            </w:r>
          </w:p>
        </w:tc>
        <w:tc>
          <w:tcPr>
            <w:tcW w:w="5258" w:type="dxa"/>
            <w:gridSpan w:val="3"/>
            <w:tcBorders>
              <w:right w:val="single" w:sz="4" w:space="0" w:color="auto"/>
            </w:tcBorders>
          </w:tcPr>
          <w:p w14:paraId="4A854DE4" w14:textId="77777777" w:rsidR="008C01FD" w:rsidRPr="00CD2798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CD279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айменування та місцезнаходження</w:t>
            </w:r>
            <w:r w:rsidRPr="00CD2798">
              <w:rPr>
                <w:sz w:val="28"/>
                <w:szCs w:val="28"/>
              </w:rPr>
              <w:t xml:space="preserve"> виробника чи його уповноваженого представника.</w:t>
            </w:r>
          </w:p>
        </w:tc>
      </w:tr>
    </w:tbl>
    <w:p w14:paraId="541EE8C2" w14:textId="77777777" w:rsidR="008C01FD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/>
        <w:jc w:val="both"/>
        <w:rPr>
          <w:rStyle w:val="13"/>
          <w:sz w:val="28"/>
          <w:szCs w:val="28"/>
          <w:lang w:val="uk-UA"/>
        </w:rPr>
      </w:pPr>
    </w:p>
    <w:p w14:paraId="40D44B18" w14:textId="77777777" w:rsidR="008C01FD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>5) Вимоги до надання інформації щодо вентиляторів</w:t>
      </w:r>
    </w:p>
    <w:p w14:paraId="2B51B1C9" w14:textId="77777777" w:rsidR="008C01FD" w:rsidRDefault="008C01FD" w:rsidP="008C01FD">
      <w:pPr>
        <w:tabs>
          <w:tab w:val="left" w:pos="0"/>
          <w:tab w:val="left" w:pos="522"/>
          <w:tab w:val="left" w:pos="709"/>
          <w:tab w:val="left" w:pos="993"/>
        </w:tabs>
        <w:spacing w:line="276" w:lineRule="auto"/>
        <w:ind w:right="23" w:firstLine="567"/>
        <w:jc w:val="both"/>
        <w:rPr>
          <w:rStyle w:val="13"/>
          <w:sz w:val="28"/>
          <w:szCs w:val="28"/>
          <w:lang w:val="uk-UA"/>
        </w:rPr>
      </w:pPr>
      <w:r>
        <w:rPr>
          <w:rStyle w:val="13"/>
          <w:sz w:val="28"/>
          <w:szCs w:val="28"/>
          <w:lang w:val="uk-UA"/>
        </w:rPr>
        <w:t xml:space="preserve">Виробник повинен надавати інформацію про вентилятори, відповідно до таблиці 10. </w:t>
      </w:r>
    </w:p>
    <w:p w14:paraId="781E2C3B" w14:textId="77777777" w:rsidR="008C01FD" w:rsidRPr="004352A6" w:rsidRDefault="008C01FD" w:rsidP="008C01FD">
      <w:pPr>
        <w:autoSpaceDE/>
        <w:autoSpaceDN/>
        <w:spacing w:line="276" w:lineRule="auto"/>
        <w:jc w:val="right"/>
        <w:rPr>
          <w:rFonts w:eastAsia="SimSun"/>
          <w:i/>
          <w:sz w:val="28"/>
          <w:szCs w:val="28"/>
          <w:lang w:eastAsia="zh-CN"/>
        </w:rPr>
      </w:pPr>
      <w:r w:rsidRPr="004352A6">
        <w:rPr>
          <w:rFonts w:eastAsia="SimSun"/>
          <w:i/>
          <w:sz w:val="28"/>
          <w:szCs w:val="28"/>
          <w:lang w:eastAsia="zh-CN"/>
        </w:rPr>
        <w:t xml:space="preserve">Таблиця </w:t>
      </w:r>
      <w:r>
        <w:rPr>
          <w:rFonts w:eastAsia="SimSun"/>
          <w:i/>
          <w:sz w:val="28"/>
          <w:szCs w:val="28"/>
          <w:lang w:eastAsia="zh-CN"/>
        </w:rPr>
        <w:t>10</w:t>
      </w:r>
    </w:p>
    <w:p w14:paraId="3893C6D3" w14:textId="77777777" w:rsidR="008C01FD" w:rsidRPr="004352A6" w:rsidRDefault="008C01FD" w:rsidP="008C01FD">
      <w:pPr>
        <w:autoSpaceDE/>
        <w:autoSpaceDN/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4352A6">
        <w:rPr>
          <w:rFonts w:eastAsia="SimSun"/>
          <w:sz w:val="28"/>
          <w:szCs w:val="28"/>
          <w:lang w:eastAsia="zh-CN"/>
        </w:rPr>
        <w:t>Вимоги щодо надання інформації</w:t>
      </w:r>
    </w:p>
    <w:tbl>
      <w:tblPr>
        <w:tblStyle w:val="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736"/>
        <w:gridCol w:w="1737"/>
        <w:gridCol w:w="1737"/>
      </w:tblGrid>
      <w:tr w:rsidR="008C01FD" w:rsidRPr="004352A6" w14:paraId="4DC7231C" w14:textId="77777777" w:rsidTr="001F1294">
        <w:tc>
          <w:tcPr>
            <w:tcW w:w="95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3F5C01" w14:textId="77777777" w:rsidR="008C01FD" w:rsidRPr="004352A6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для ідентифікації</w:t>
            </w:r>
            <w:r w:rsidRPr="004352A6">
              <w:rPr>
                <w:sz w:val="28"/>
                <w:szCs w:val="28"/>
              </w:rPr>
              <w:t xml:space="preserve"> моделі(-ей)</w:t>
            </w:r>
            <w:r>
              <w:rPr>
                <w:sz w:val="28"/>
                <w:szCs w:val="28"/>
              </w:rPr>
              <w:t xml:space="preserve"> виробів</w:t>
            </w:r>
            <w:r w:rsidRPr="004352A6">
              <w:rPr>
                <w:sz w:val="28"/>
                <w:szCs w:val="28"/>
              </w:rPr>
              <w:t xml:space="preserve">, яких стосується інформація </w:t>
            </w:r>
          </w:p>
          <w:p w14:paraId="51B9538D" w14:textId="77777777" w:rsidR="008C01FD" w:rsidRPr="004352A6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(</w:t>
            </w:r>
            <w:r w:rsidRPr="004352A6">
              <w:rPr>
                <w:i/>
                <w:sz w:val="28"/>
                <w:szCs w:val="28"/>
              </w:rPr>
              <w:t>заповнюється там, де необхідно</w:t>
            </w:r>
            <w:r w:rsidRPr="004352A6">
              <w:rPr>
                <w:sz w:val="28"/>
                <w:szCs w:val="28"/>
              </w:rPr>
              <w:t>)</w:t>
            </w:r>
          </w:p>
        </w:tc>
      </w:tr>
      <w:tr w:rsidR="008C01FD" w:rsidRPr="004352A6" w14:paraId="3678508C" w14:textId="77777777" w:rsidTr="001F1294">
        <w:tc>
          <w:tcPr>
            <w:tcW w:w="4361" w:type="dxa"/>
            <w:tcBorders>
              <w:left w:val="single" w:sz="4" w:space="0" w:color="auto"/>
            </w:tcBorders>
          </w:tcPr>
          <w:p w14:paraId="6B9ACFAC" w14:textId="77777777" w:rsidR="008C01FD" w:rsidRPr="004352A6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 xml:space="preserve">Опис </w:t>
            </w:r>
          </w:p>
        </w:tc>
        <w:tc>
          <w:tcPr>
            <w:tcW w:w="1736" w:type="dxa"/>
          </w:tcPr>
          <w:p w14:paraId="2D1DE5E8" w14:textId="77777777" w:rsidR="008C01FD" w:rsidRPr="004352A6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Позначення</w:t>
            </w:r>
          </w:p>
        </w:tc>
        <w:tc>
          <w:tcPr>
            <w:tcW w:w="1737" w:type="dxa"/>
          </w:tcPr>
          <w:p w14:paraId="6F09C8D3" w14:textId="77777777" w:rsidR="008C01FD" w:rsidRPr="004352A6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 xml:space="preserve"> Значення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14:paraId="656A34CC" w14:textId="77777777" w:rsidR="008C01FD" w:rsidRPr="004352A6" w:rsidRDefault="008C01FD" w:rsidP="001F129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Одиниця</w:t>
            </w:r>
          </w:p>
        </w:tc>
      </w:tr>
      <w:tr w:rsidR="008C01FD" w:rsidRPr="004352A6" w14:paraId="72D08438" w14:textId="77777777" w:rsidTr="001F1294">
        <w:tc>
          <w:tcPr>
            <w:tcW w:w="4361" w:type="dxa"/>
            <w:tcBorders>
              <w:left w:val="single" w:sz="4" w:space="0" w:color="auto"/>
            </w:tcBorders>
          </w:tcPr>
          <w:p w14:paraId="40B6EDEA" w14:textId="77777777" w:rsidR="008C01FD" w:rsidRPr="004352A6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proofErr w:type="gramStart"/>
            <w:r w:rsidRPr="004352A6">
              <w:rPr>
                <w:sz w:val="28"/>
                <w:szCs w:val="28"/>
              </w:rPr>
              <w:t>Максимальна</w:t>
            </w:r>
            <w:proofErr w:type="gramEnd"/>
            <w:r w:rsidRPr="004352A6">
              <w:rPr>
                <w:sz w:val="28"/>
                <w:szCs w:val="28"/>
              </w:rPr>
              <w:t xml:space="preserve"> швидкість подачі повітря</w:t>
            </w:r>
          </w:p>
        </w:tc>
        <w:tc>
          <w:tcPr>
            <w:tcW w:w="1736" w:type="dxa"/>
            <w:vAlign w:val="center"/>
          </w:tcPr>
          <w:p w14:paraId="44D208CB" w14:textId="77777777" w:rsidR="008C01FD" w:rsidRPr="004352A6" w:rsidRDefault="008C01FD" w:rsidP="001F1294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1737" w:type="dxa"/>
            <w:vAlign w:val="center"/>
          </w:tcPr>
          <w:p w14:paraId="48A824F8" w14:textId="77777777" w:rsidR="008C01FD" w:rsidRPr="004352A6" w:rsidRDefault="008C01FD" w:rsidP="001F1294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14:paraId="759F1409" w14:textId="77777777" w:rsidR="008C01FD" w:rsidRPr="004352A6" w:rsidRDefault="008C01FD" w:rsidP="001F1294">
            <w:pPr>
              <w:adjustRightInd w:val="0"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м</w:t>
            </w:r>
            <w:r w:rsidRPr="004352A6">
              <w:rPr>
                <w:sz w:val="28"/>
                <w:szCs w:val="28"/>
                <w:vertAlign w:val="superscript"/>
              </w:rPr>
              <w:t>3</w:t>
            </w:r>
            <w:r w:rsidRPr="004352A6">
              <w:rPr>
                <w:sz w:val="28"/>
                <w:szCs w:val="28"/>
              </w:rPr>
              <w:t>/хв</w:t>
            </w:r>
          </w:p>
        </w:tc>
      </w:tr>
      <w:tr w:rsidR="008C01FD" w:rsidRPr="004352A6" w14:paraId="5F50857E" w14:textId="77777777" w:rsidTr="001F1294">
        <w:tc>
          <w:tcPr>
            <w:tcW w:w="4361" w:type="dxa"/>
            <w:tcBorders>
              <w:left w:val="single" w:sz="4" w:space="0" w:color="auto"/>
            </w:tcBorders>
          </w:tcPr>
          <w:p w14:paraId="446D485D" w14:textId="77777777" w:rsidR="008C01FD" w:rsidRPr="004352A6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Вхідна потужність вентилювання</w:t>
            </w:r>
          </w:p>
        </w:tc>
        <w:tc>
          <w:tcPr>
            <w:tcW w:w="1736" w:type="dxa"/>
            <w:vAlign w:val="center"/>
          </w:tcPr>
          <w:p w14:paraId="2F7DE08B" w14:textId="77777777" w:rsidR="008C01FD" w:rsidRPr="004352A6" w:rsidRDefault="008C01FD" w:rsidP="001F1294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1737" w:type="dxa"/>
            <w:vAlign w:val="center"/>
          </w:tcPr>
          <w:p w14:paraId="0B1BF649" w14:textId="77777777" w:rsidR="008C01FD" w:rsidRPr="004352A6" w:rsidRDefault="008C01FD" w:rsidP="001F1294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14:paraId="4AC4146D" w14:textId="77777777" w:rsidR="008C01FD" w:rsidRPr="004352A6" w:rsidRDefault="008C01FD" w:rsidP="001F1294">
            <w:pPr>
              <w:adjustRightInd w:val="0"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Вт</w:t>
            </w:r>
          </w:p>
        </w:tc>
      </w:tr>
      <w:tr w:rsidR="008C01FD" w:rsidRPr="004352A6" w14:paraId="3E021025" w14:textId="77777777" w:rsidTr="001F1294">
        <w:tc>
          <w:tcPr>
            <w:tcW w:w="4361" w:type="dxa"/>
            <w:tcBorders>
              <w:left w:val="single" w:sz="4" w:space="0" w:color="auto"/>
            </w:tcBorders>
          </w:tcPr>
          <w:p w14:paraId="2F1E2231" w14:textId="77777777" w:rsidR="008C01FD" w:rsidRPr="004352A6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Продуктивність</w:t>
            </w:r>
          </w:p>
        </w:tc>
        <w:tc>
          <w:tcPr>
            <w:tcW w:w="1736" w:type="dxa"/>
            <w:vAlign w:val="center"/>
          </w:tcPr>
          <w:p w14:paraId="32128F76" w14:textId="77777777" w:rsidR="008C01FD" w:rsidRPr="004352A6" w:rsidRDefault="008C01FD" w:rsidP="001F1294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SV</w:t>
            </w:r>
          </w:p>
        </w:tc>
        <w:tc>
          <w:tcPr>
            <w:tcW w:w="1737" w:type="dxa"/>
            <w:vAlign w:val="center"/>
          </w:tcPr>
          <w:p w14:paraId="0D167DA8" w14:textId="77777777" w:rsidR="008C01FD" w:rsidRPr="004352A6" w:rsidRDefault="008C01FD" w:rsidP="001F1294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14:paraId="32DF5D10" w14:textId="77777777" w:rsidR="008C01FD" w:rsidRPr="004352A6" w:rsidRDefault="008C01FD" w:rsidP="001F1294">
            <w:pPr>
              <w:adjustRightInd w:val="0"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(м</w:t>
            </w:r>
            <w:r w:rsidRPr="004352A6">
              <w:rPr>
                <w:sz w:val="28"/>
                <w:szCs w:val="28"/>
                <w:vertAlign w:val="superscript"/>
              </w:rPr>
              <w:t>3</w:t>
            </w:r>
            <w:r w:rsidRPr="004352A6">
              <w:rPr>
                <w:sz w:val="28"/>
                <w:szCs w:val="28"/>
              </w:rPr>
              <w:t>/хв)/Вт</w:t>
            </w:r>
          </w:p>
        </w:tc>
      </w:tr>
      <w:tr w:rsidR="008C01FD" w:rsidRPr="004352A6" w14:paraId="42532825" w14:textId="77777777" w:rsidTr="001F1294">
        <w:tc>
          <w:tcPr>
            <w:tcW w:w="4361" w:type="dxa"/>
            <w:tcBorders>
              <w:left w:val="single" w:sz="4" w:space="0" w:color="auto"/>
            </w:tcBorders>
          </w:tcPr>
          <w:p w14:paraId="70323368" w14:textId="77777777" w:rsidR="008C01FD" w:rsidRPr="004352A6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EF26EA">
              <w:rPr>
                <w:sz w:val="28"/>
                <w:szCs w:val="28"/>
              </w:rPr>
              <w:t>Енергоспоживання в режимі «очікування»</w:t>
            </w:r>
          </w:p>
        </w:tc>
        <w:tc>
          <w:tcPr>
            <w:tcW w:w="1736" w:type="dxa"/>
            <w:vAlign w:val="center"/>
          </w:tcPr>
          <w:p w14:paraId="50EB000F" w14:textId="77777777" w:rsidR="008C01FD" w:rsidRPr="004352A6" w:rsidRDefault="00A4147E" w:rsidP="001F1294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SB</m:t>
                    </m:r>
                  </m:sub>
                </m:sSub>
              </m:oMath>
            </m:oMathPara>
          </w:p>
        </w:tc>
        <w:tc>
          <w:tcPr>
            <w:tcW w:w="1737" w:type="dxa"/>
            <w:vAlign w:val="center"/>
          </w:tcPr>
          <w:p w14:paraId="626E3336" w14:textId="77777777" w:rsidR="008C01FD" w:rsidRPr="004352A6" w:rsidRDefault="008C01FD" w:rsidP="001F1294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14:paraId="38AF90CF" w14:textId="77777777" w:rsidR="008C01FD" w:rsidRPr="004352A6" w:rsidRDefault="008C01FD" w:rsidP="001F1294">
            <w:pPr>
              <w:adjustRightInd w:val="0"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Вт</w:t>
            </w:r>
          </w:p>
        </w:tc>
      </w:tr>
      <w:tr w:rsidR="008C01FD" w:rsidRPr="004352A6" w14:paraId="58F5CDDE" w14:textId="77777777" w:rsidTr="001F1294">
        <w:tc>
          <w:tcPr>
            <w:tcW w:w="4361" w:type="dxa"/>
            <w:tcBorders>
              <w:left w:val="single" w:sz="4" w:space="0" w:color="auto"/>
            </w:tcBorders>
          </w:tcPr>
          <w:p w14:paraId="0B37F035" w14:textId="77777777" w:rsidR="008C01FD" w:rsidRPr="004352A6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proofErr w:type="gramStart"/>
            <w:r w:rsidRPr="004352A6">
              <w:rPr>
                <w:sz w:val="28"/>
                <w:szCs w:val="28"/>
              </w:rPr>
              <w:t>Р</w:t>
            </w:r>
            <w:proofErr w:type="gramEnd"/>
            <w:r w:rsidRPr="004352A6">
              <w:rPr>
                <w:sz w:val="28"/>
                <w:szCs w:val="28"/>
              </w:rPr>
              <w:t>івень звукової потужності вентилятора</w:t>
            </w:r>
          </w:p>
        </w:tc>
        <w:tc>
          <w:tcPr>
            <w:tcW w:w="1736" w:type="dxa"/>
            <w:vAlign w:val="center"/>
          </w:tcPr>
          <w:p w14:paraId="7C06CFC8" w14:textId="77777777" w:rsidR="008C01FD" w:rsidRPr="004352A6" w:rsidRDefault="00A4147E" w:rsidP="001F1294">
            <w:pPr>
              <w:adjustRightInd w:val="0"/>
              <w:jc w:val="center"/>
              <w:rPr>
                <w:i/>
                <w:smallCap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WA</m:t>
                    </m:r>
                  </m:sub>
                </m:sSub>
              </m:oMath>
            </m:oMathPara>
          </w:p>
        </w:tc>
        <w:tc>
          <w:tcPr>
            <w:tcW w:w="1737" w:type="dxa"/>
            <w:vAlign w:val="center"/>
          </w:tcPr>
          <w:p w14:paraId="2C5E2424" w14:textId="77777777" w:rsidR="008C01FD" w:rsidRPr="004352A6" w:rsidRDefault="008C01FD" w:rsidP="001F1294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[x]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14:paraId="329D55EA" w14:textId="77777777" w:rsidR="008C01FD" w:rsidRPr="004352A6" w:rsidRDefault="008C01FD" w:rsidP="001F1294">
            <w:pPr>
              <w:adjustRightInd w:val="0"/>
              <w:jc w:val="center"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>д</w:t>
            </w:r>
            <w:proofErr w:type="gramStart"/>
            <w:r w:rsidRPr="004352A6">
              <w:rPr>
                <w:sz w:val="28"/>
                <w:szCs w:val="28"/>
              </w:rPr>
              <w:t>Б(</w:t>
            </w:r>
            <w:proofErr w:type="gramEnd"/>
            <w:r w:rsidRPr="004352A6">
              <w:rPr>
                <w:sz w:val="28"/>
                <w:szCs w:val="28"/>
              </w:rPr>
              <w:t>А)</w:t>
            </w:r>
          </w:p>
        </w:tc>
      </w:tr>
      <w:tr w:rsidR="008C01FD" w:rsidRPr="004352A6" w14:paraId="03E41761" w14:textId="77777777" w:rsidTr="001F1294">
        <w:tc>
          <w:tcPr>
            <w:tcW w:w="4361" w:type="dxa"/>
            <w:tcBorders>
              <w:left w:val="single" w:sz="4" w:space="0" w:color="auto"/>
            </w:tcBorders>
          </w:tcPr>
          <w:p w14:paraId="68E7B203" w14:textId="77777777" w:rsidR="008C01FD" w:rsidRPr="004352A6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proofErr w:type="gramStart"/>
            <w:r w:rsidRPr="004352A6">
              <w:rPr>
                <w:sz w:val="28"/>
                <w:szCs w:val="28"/>
              </w:rPr>
              <w:t>Максимальна</w:t>
            </w:r>
            <w:proofErr w:type="gramEnd"/>
            <w:r w:rsidRPr="004352A6">
              <w:rPr>
                <w:sz w:val="28"/>
                <w:szCs w:val="28"/>
              </w:rPr>
              <w:t xml:space="preserve"> швидкість повітряного потоку</w:t>
            </w:r>
          </w:p>
        </w:tc>
        <w:tc>
          <w:tcPr>
            <w:tcW w:w="1736" w:type="dxa"/>
            <w:vAlign w:val="center"/>
          </w:tcPr>
          <w:p w14:paraId="1BA4FA4E" w14:textId="77777777" w:rsidR="008C01FD" w:rsidRPr="00EF26EA" w:rsidRDefault="008C01FD" w:rsidP="001F1294">
            <w:pPr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EF26EA">
              <w:rPr>
                <w:i/>
                <w:sz w:val="28"/>
                <w:szCs w:val="28"/>
              </w:rPr>
              <w:t>c</w:t>
            </w:r>
          </w:p>
        </w:tc>
        <w:tc>
          <w:tcPr>
            <w:tcW w:w="1737" w:type="dxa"/>
            <w:vAlign w:val="center"/>
          </w:tcPr>
          <w:p w14:paraId="23233451" w14:textId="77777777" w:rsidR="008C01FD" w:rsidRPr="004352A6" w:rsidRDefault="008C01FD" w:rsidP="001F1294">
            <w:pPr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4352A6">
              <w:rPr>
                <w:i/>
                <w:iCs/>
                <w:sz w:val="28"/>
                <w:szCs w:val="28"/>
              </w:rPr>
              <w:t>[x,x]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14:paraId="189AC0D3" w14:textId="77777777" w:rsidR="008C01FD" w:rsidRPr="004352A6" w:rsidRDefault="008C01FD" w:rsidP="001F1294">
            <w:pPr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352A6">
              <w:rPr>
                <w:sz w:val="28"/>
                <w:szCs w:val="28"/>
              </w:rPr>
              <w:t>м</w:t>
            </w:r>
            <w:proofErr w:type="gramEnd"/>
            <w:r w:rsidRPr="004352A6">
              <w:rPr>
                <w:sz w:val="28"/>
                <w:szCs w:val="28"/>
              </w:rPr>
              <w:t>/с</w:t>
            </w:r>
          </w:p>
        </w:tc>
      </w:tr>
      <w:tr w:rsidR="008C01FD" w:rsidRPr="004352A6" w14:paraId="7BDC4C6F" w14:textId="77777777" w:rsidTr="001F1294">
        <w:tc>
          <w:tcPr>
            <w:tcW w:w="4361" w:type="dxa"/>
            <w:tcBorders>
              <w:left w:val="single" w:sz="4" w:space="0" w:color="auto"/>
            </w:tcBorders>
          </w:tcPr>
          <w:p w14:paraId="6061849B" w14:textId="77777777" w:rsidR="008C01FD" w:rsidRPr="000100BA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0100BA">
              <w:rPr>
                <w:sz w:val="28"/>
                <w:szCs w:val="28"/>
              </w:rPr>
              <w:t>Стандарт вимірювання для експлуатаційного значення</w:t>
            </w:r>
          </w:p>
        </w:tc>
        <w:tc>
          <w:tcPr>
            <w:tcW w:w="5210" w:type="dxa"/>
            <w:gridSpan w:val="3"/>
            <w:tcBorders>
              <w:right w:val="single" w:sz="4" w:space="0" w:color="auto"/>
            </w:tcBorders>
          </w:tcPr>
          <w:p w14:paraId="18291A22" w14:textId="77777777" w:rsidR="008C01FD" w:rsidRPr="000100BA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100BA">
              <w:rPr>
                <w:sz w:val="28"/>
                <w:szCs w:val="28"/>
              </w:rPr>
              <w:t>[вкажіть тут посилання на стандарт вимірювання, що використовується]</w:t>
            </w:r>
          </w:p>
        </w:tc>
      </w:tr>
      <w:tr w:rsidR="008C01FD" w:rsidRPr="004352A6" w14:paraId="3AA80827" w14:textId="77777777" w:rsidTr="001F1294">
        <w:tc>
          <w:tcPr>
            <w:tcW w:w="4361" w:type="dxa"/>
            <w:tcBorders>
              <w:left w:val="single" w:sz="4" w:space="0" w:color="auto"/>
            </w:tcBorders>
          </w:tcPr>
          <w:p w14:paraId="4D6D4678" w14:textId="77777777" w:rsidR="008C01FD" w:rsidRPr="004352A6" w:rsidRDefault="008C01FD" w:rsidP="001F1294">
            <w:pPr>
              <w:autoSpaceDE/>
              <w:autoSpaceDN/>
              <w:rPr>
                <w:sz w:val="28"/>
                <w:szCs w:val="28"/>
              </w:rPr>
            </w:pPr>
            <w:r w:rsidRPr="004352A6">
              <w:rPr>
                <w:sz w:val="28"/>
                <w:szCs w:val="28"/>
              </w:rPr>
              <w:t xml:space="preserve">Контактні дані для запиту більш </w:t>
            </w:r>
            <w:r w:rsidRPr="004352A6">
              <w:rPr>
                <w:sz w:val="28"/>
                <w:szCs w:val="28"/>
              </w:rPr>
              <w:lastRenderedPageBreak/>
              <w:t>детальної інформації</w:t>
            </w:r>
          </w:p>
        </w:tc>
        <w:tc>
          <w:tcPr>
            <w:tcW w:w="5210" w:type="dxa"/>
            <w:gridSpan w:val="3"/>
            <w:tcBorders>
              <w:right w:val="single" w:sz="4" w:space="0" w:color="auto"/>
            </w:tcBorders>
          </w:tcPr>
          <w:p w14:paraId="74354514" w14:textId="77777777" w:rsidR="008C01FD" w:rsidRPr="004352A6" w:rsidRDefault="008C01FD" w:rsidP="001F1294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Найменування та місцезнаходження</w:t>
            </w:r>
            <w:r w:rsidRPr="004352A6">
              <w:rPr>
                <w:sz w:val="28"/>
                <w:szCs w:val="28"/>
              </w:rPr>
              <w:t xml:space="preserve"> </w:t>
            </w:r>
            <w:r w:rsidRPr="004352A6">
              <w:rPr>
                <w:sz w:val="28"/>
                <w:szCs w:val="28"/>
              </w:rPr>
              <w:lastRenderedPageBreak/>
              <w:t xml:space="preserve">виробника чи його </w:t>
            </w:r>
            <w:r>
              <w:rPr>
                <w:sz w:val="28"/>
                <w:szCs w:val="28"/>
              </w:rPr>
              <w:t>у</w:t>
            </w:r>
            <w:r w:rsidRPr="004352A6">
              <w:rPr>
                <w:sz w:val="28"/>
                <w:szCs w:val="28"/>
              </w:rPr>
              <w:t>повноваженого представника.</w:t>
            </w:r>
          </w:p>
        </w:tc>
      </w:tr>
    </w:tbl>
    <w:p w14:paraId="5B4D8B9F" w14:textId="77777777" w:rsidR="008C01FD" w:rsidRPr="0077181A" w:rsidRDefault="008C01FD" w:rsidP="008C01FD">
      <w:pPr>
        <w:tabs>
          <w:tab w:val="left" w:pos="522"/>
          <w:tab w:val="left" w:pos="709"/>
          <w:tab w:val="left" w:pos="851"/>
          <w:tab w:val="left" w:pos="993"/>
        </w:tabs>
        <w:spacing w:before="240" w:after="240" w:line="276" w:lineRule="auto"/>
        <w:ind w:right="23"/>
        <w:rPr>
          <w:rFonts w:eastAsia="Palatino Linotype"/>
          <w:sz w:val="28"/>
          <w:szCs w:val="28"/>
          <w:highlight w:val="yellow"/>
        </w:rPr>
      </w:pPr>
      <w:r w:rsidRPr="008C01FD">
        <w:rPr>
          <w:rStyle w:val="13"/>
          <w:sz w:val="28"/>
          <w:szCs w:val="28"/>
          <w:lang w:val="ru-RU"/>
        </w:rPr>
        <w:lastRenderedPageBreak/>
        <w:t xml:space="preserve">                                      </w:t>
      </w:r>
      <w:r>
        <w:rPr>
          <w:rFonts w:eastAsia="Palatino Linotype"/>
          <w:sz w:val="28"/>
          <w:szCs w:val="28"/>
        </w:rPr>
        <w:t>______________________</w:t>
      </w:r>
    </w:p>
    <w:p w14:paraId="48F2293B" w14:textId="77777777" w:rsidR="008C01FD" w:rsidRPr="00FE3753" w:rsidRDefault="008C01FD" w:rsidP="008C01FD">
      <w:pPr>
        <w:pStyle w:val="afa"/>
        <w:tabs>
          <w:tab w:val="left" w:pos="522"/>
          <w:tab w:val="left" w:pos="709"/>
          <w:tab w:val="left" w:pos="851"/>
          <w:tab w:val="left" w:pos="993"/>
        </w:tabs>
        <w:spacing w:before="240" w:after="240" w:line="276" w:lineRule="auto"/>
        <w:ind w:left="927" w:right="23"/>
        <w:rPr>
          <w:rFonts w:ascii="Times New Roman" w:eastAsia="Palatino Linotype" w:hAnsi="Times New Roman" w:cs="Times New Roman"/>
          <w:sz w:val="28"/>
          <w:szCs w:val="28"/>
          <w:highlight w:val="yellow"/>
          <w:lang w:val="uk-UA"/>
        </w:rPr>
      </w:pPr>
    </w:p>
    <w:p w14:paraId="0D248771" w14:textId="77777777" w:rsidR="008C01FD" w:rsidRPr="003E2D02" w:rsidRDefault="008C01FD" w:rsidP="008C01FD">
      <w:pPr>
        <w:tabs>
          <w:tab w:val="left" w:pos="0"/>
        </w:tabs>
        <w:spacing w:after="200"/>
        <w:rPr>
          <w:rFonts w:eastAsia="Calibri"/>
          <w:sz w:val="28"/>
          <w:szCs w:val="28"/>
        </w:rPr>
      </w:pPr>
    </w:p>
    <w:p w14:paraId="65E4F4EA" w14:textId="5C44517B" w:rsidR="008C01FD" w:rsidRDefault="008C01FD" w:rsidP="00F714BD">
      <w:pPr>
        <w:pStyle w:val="a4"/>
        <w:widowControl/>
        <w:spacing w:before="240" w:line="276" w:lineRule="auto"/>
        <w:ind w:firstLine="426"/>
        <w:jc w:val="center"/>
        <w:rPr>
          <w:spacing w:val="0"/>
          <w:kern w:val="0"/>
          <w:position w:val="0"/>
          <w:sz w:val="28"/>
          <w:szCs w:val="28"/>
          <w:lang w:val="uk-UA"/>
        </w:rPr>
      </w:pPr>
      <w:r>
        <w:rPr>
          <w:spacing w:val="0"/>
          <w:kern w:val="0"/>
          <w:position w:val="0"/>
          <w:sz w:val="28"/>
          <w:szCs w:val="28"/>
          <w:lang w:val="uk-UA"/>
        </w:rPr>
        <w:br w:type="page"/>
      </w:r>
    </w:p>
    <w:p w14:paraId="4056FA82" w14:textId="77777777" w:rsidR="008C01FD" w:rsidRPr="00102C57" w:rsidRDefault="008C01FD" w:rsidP="008C01FD">
      <w:pPr>
        <w:spacing w:before="240" w:line="276" w:lineRule="auto"/>
        <w:ind w:left="6096"/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102C57">
        <w:rPr>
          <w:rFonts w:eastAsia="Calibri"/>
          <w:color w:val="000000" w:themeColor="text1"/>
          <w:sz w:val="28"/>
          <w:szCs w:val="28"/>
          <w:lang w:val="uk-UA"/>
        </w:rPr>
        <w:lastRenderedPageBreak/>
        <w:t>Додаток 2</w:t>
      </w:r>
      <w:r w:rsidRPr="00102C57">
        <w:rPr>
          <w:rFonts w:eastAsia="Calibri"/>
          <w:color w:val="000000" w:themeColor="text1"/>
          <w:sz w:val="28"/>
          <w:szCs w:val="28"/>
          <w:lang w:val="uk-UA"/>
        </w:rPr>
        <w:br/>
        <w:t>до Технічного регламенту</w:t>
      </w:r>
    </w:p>
    <w:p w14:paraId="63D51202" w14:textId="77777777" w:rsidR="008C01FD" w:rsidRPr="00102C57" w:rsidRDefault="008C01FD" w:rsidP="008C01FD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  <w:r w:rsidRPr="00102C57">
        <w:rPr>
          <w:b/>
          <w:color w:val="000000" w:themeColor="text1"/>
          <w:sz w:val="28"/>
          <w:szCs w:val="28"/>
          <w:lang w:val="uk-UA"/>
        </w:rPr>
        <w:t xml:space="preserve">Вимірювання та розрахунки </w:t>
      </w:r>
    </w:p>
    <w:p w14:paraId="0020CD31" w14:textId="77777777" w:rsidR="008C01FD" w:rsidRPr="00102C57" w:rsidRDefault="008C01FD" w:rsidP="008C01FD">
      <w:pPr>
        <w:pStyle w:val="afa"/>
        <w:numPr>
          <w:ilvl w:val="0"/>
          <w:numId w:val="34"/>
        </w:numPr>
        <w:tabs>
          <w:tab w:val="left" w:pos="851"/>
        </w:tabs>
        <w:spacing w:after="24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2C57">
        <w:rPr>
          <w:rFonts w:ascii="Times New Roman" w:hAnsi="Times New Roman"/>
          <w:color w:val="000000" w:themeColor="text1"/>
          <w:sz w:val="28"/>
          <w:szCs w:val="28"/>
          <w:lang w:val="uk-UA"/>
        </w:rPr>
        <w:t>З метою дотримання та перевірки відповідності вимогам цього Регламенту вимірювання та розрахунки повинні проводитися з використанням національних стандартів, які відповідають європейським гармонізованим стандартам, або іншого надійного, точного і відтворюваного методу, що враховує загальновизнані сучасні методи і результати яких мають низьку похибку. Вони повинні задовольняти всім наступним технічним параметрам.</w:t>
      </w:r>
    </w:p>
    <w:p w14:paraId="056C8AF3" w14:textId="77777777" w:rsidR="008C01FD" w:rsidRPr="00102C57" w:rsidRDefault="008C01FD" w:rsidP="008C01FD">
      <w:pPr>
        <w:pStyle w:val="afa"/>
        <w:numPr>
          <w:ilvl w:val="0"/>
          <w:numId w:val="34"/>
        </w:numPr>
        <w:tabs>
          <w:tab w:val="left" w:pos="851"/>
        </w:tabs>
        <w:spacing w:before="240"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02C5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визначенні сезонного енергоспоживання та енергоефективності для середнього за сезон коефіцієнта енергоефективності </w:t>
      </w:r>
      <w:r w:rsidRPr="00102C57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SEER</w:t>
      </w:r>
      <w:r w:rsidRPr="00102C5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середнього за сезон коефіцієнта корисної дії </w:t>
      </w:r>
      <w:r w:rsidRPr="00102C57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SCOP</w:t>
      </w:r>
      <w:r w:rsidRPr="00102C5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необхідно враховувати:</w:t>
      </w:r>
    </w:p>
    <w:p w14:paraId="301B3DF5" w14:textId="77777777" w:rsidR="008C01FD" w:rsidRPr="00102C57" w:rsidRDefault="008C01FD" w:rsidP="008C01FD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>сезонні умови відповідно до таблиці 1 цього додатку;</w:t>
      </w:r>
    </w:p>
    <w:p w14:paraId="2024B243" w14:textId="77777777" w:rsidR="008C01FD" w:rsidRPr="00102C57" w:rsidRDefault="008C01FD" w:rsidP="008C01FD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>вихідні розрахункові умови відповідно до таблиці 3 цього додатка;</w:t>
      </w:r>
    </w:p>
    <w:p w14:paraId="3AD78839" w14:textId="77777777" w:rsidR="008C01FD" w:rsidRPr="00102C57" w:rsidRDefault="008C01FD" w:rsidP="008C01FD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 xml:space="preserve">        обсяг енергоспоживання для всіх відповідних режимів функціонування з використанням часових періодів відповідно до таблиці 4 цього додатка;</w:t>
      </w:r>
    </w:p>
    <w:p w14:paraId="7991C6A9" w14:textId="77777777" w:rsidR="008C01FD" w:rsidRPr="00102C57" w:rsidRDefault="008C01FD" w:rsidP="008C01FD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>вплив погіршення енергоефективності у зв’язку з увімкненням/вимкненням циклу (якщо застосовується) залежно від типу контролю потужності охолодження та/або обігріву;</w:t>
      </w:r>
    </w:p>
    <w:p w14:paraId="687F42B8" w14:textId="77777777" w:rsidR="008C01FD" w:rsidRPr="00102C57" w:rsidRDefault="008C01FD" w:rsidP="008C01FD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>поправки на сезонні коефіцієнти функціонування в умовах, коли навантаження під час нагрівання не може відповідати потужності обігріву;</w:t>
      </w:r>
    </w:p>
    <w:p w14:paraId="752F7A76" w14:textId="77777777" w:rsidR="008C01FD" w:rsidRPr="00102C57" w:rsidRDefault="008C01FD" w:rsidP="008C01FD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>роль резервного нагрівача (якщо застосовується) в розрахунку середнього за сезон коефіцієнта енергоефективності в режимі обігріву.</w:t>
      </w:r>
    </w:p>
    <w:p w14:paraId="3979F71B" w14:textId="77777777" w:rsidR="008C01FD" w:rsidRPr="00102C57" w:rsidRDefault="008C01FD" w:rsidP="008C01FD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2" w:name="n818"/>
      <w:bookmarkEnd w:id="2"/>
      <w:r w:rsidRPr="00102C57">
        <w:rPr>
          <w:color w:val="000000" w:themeColor="text1"/>
          <w:sz w:val="28"/>
          <w:szCs w:val="28"/>
          <w:lang w:val="uk-UA"/>
        </w:rPr>
        <w:t>3. Якщо інформація про окрему модель, яка являє собою комбінацію установок, розміщених всередині приміщення та назовні, отримана шляхом розрахунків на основі дизайну та/або екстраполяції з інших комбінацій, документація повинна включати деталі таких розрахунків та/або екстраполяцій, а також перевірок, проведених для контролю точності розрахунків (включаючи деталі математичної моделі для виконання розрахунків для таких комбінацій, а також вимірювання, проведені для контролю цієї моделі).</w:t>
      </w:r>
    </w:p>
    <w:p w14:paraId="17099290" w14:textId="77777777" w:rsidR="008C01FD" w:rsidRPr="00102C57" w:rsidRDefault="008C01FD" w:rsidP="008C01FD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>4. Номінальний коефіцієнт енергоефективності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EER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rated</m:t>
            </m:r>
          </m:sub>
        </m:sSub>
      </m:oMath>
      <w:r w:rsidRPr="00102C57">
        <w:rPr>
          <w:color w:val="000000" w:themeColor="text1"/>
          <w:sz w:val="28"/>
          <w:szCs w:val="28"/>
          <w:lang w:val="uk-UA"/>
        </w:rPr>
        <w:t>) та в разі необхідності номінальний коефіцієнт корисної дії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COP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uk-UA"/>
              </w:rPr>
              <m:t>rated</m:t>
            </m:r>
          </m:sub>
        </m:sSub>
      </m:oMath>
      <w:r w:rsidRPr="00102C57">
        <w:rPr>
          <w:color w:val="000000" w:themeColor="text1"/>
          <w:sz w:val="28"/>
          <w:szCs w:val="28"/>
          <w:lang w:val="uk-UA"/>
        </w:rPr>
        <w:t>) для одноканальних та двоканальних кондиціонерів повітря встановлюється за стандартних розрахункових умов відповідно до таблиці 2 цього додатка.</w:t>
      </w:r>
    </w:p>
    <w:p w14:paraId="65486A4A" w14:textId="77777777" w:rsidR="008C01FD" w:rsidRPr="00102C57" w:rsidRDefault="008C01FD" w:rsidP="008C01FD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 xml:space="preserve">5. Розрахунок сезонного споживання електроенергії для охолодження та/або обігріву повинен враховувати споживання електроенергії в усіх </w:t>
      </w:r>
      <w:r w:rsidRPr="00102C57">
        <w:rPr>
          <w:color w:val="000000" w:themeColor="text1"/>
          <w:sz w:val="28"/>
          <w:szCs w:val="28"/>
          <w:lang w:val="uk-UA"/>
        </w:rPr>
        <w:lastRenderedPageBreak/>
        <w:t>ключових робочих режимах відповідно до таблиці 3 цього додатку з використанням часових періодів відповідно до таблиці 4 цього додатку.</w:t>
      </w:r>
    </w:p>
    <w:p w14:paraId="262279C4" w14:textId="77777777" w:rsidR="008C01FD" w:rsidRPr="00102C57" w:rsidRDefault="008C01FD" w:rsidP="008C01FD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02C57">
        <w:rPr>
          <w:color w:val="000000" w:themeColor="text1"/>
          <w:sz w:val="28"/>
          <w:szCs w:val="28"/>
          <w:lang w:val="uk-UA"/>
        </w:rPr>
        <w:t>6. Енергоефективність вентиляторів повинна визначатися на основі номінальної швидкості подачі повітря пристрою, поділеної на номінальну вхідну електричну потужність пристрою.</w:t>
      </w:r>
    </w:p>
    <w:p w14:paraId="13A628BA" w14:textId="77777777" w:rsidR="008C01FD" w:rsidRPr="00102C57" w:rsidRDefault="008C01FD" w:rsidP="008C01FD">
      <w:pPr>
        <w:spacing w:line="276" w:lineRule="auto"/>
        <w:jc w:val="right"/>
        <w:rPr>
          <w:rFonts w:eastAsia="SimSun"/>
          <w:i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i/>
          <w:color w:val="000000" w:themeColor="text1"/>
          <w:sz w:val="28"/>
          <w:szCs w:val="28"/>
          <w:lang w:val="uk-UA" w:eastAsia="zh-CN"/>
        </w:rPr>
        <w:t>Таблиця 1</w:t>
      </w:r>
    </w:p>
    <w:p w14:paraId="687516D9" w14:textId="77777777" w:rsidR="008C01FD" w:rsidRPr="00102C57" w:rsidRDefault="008C01FD" w:rsidP="008C01FD">
      <w:pPr>
        <w:spacing w:line="276" w:lineRule="auto"/>
        <w:ind w:firstLine="567"/>
        <w:jc w:val="both"/>
        <w:rPr>
          <w:rFonts w:eastAsia="SimSun"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>Біни для сезонів охолодження та обігріву (</w:t>
      </w:r>
      <w:r w:rsidRPr="00102C57">
        <w:rPr>
          <w:rFonts w:eastAsia="SimSun"/>
          <w:i/>
          <w:color w:val="000000" w:themeColor="text1"/>
          <w:sz w:val="28"/>
          <w:szCs w:val="28"/>
          <w:lang w:val="uk-UA" w:eastAsia="zh-CN"/>
        </w:rPr>
        <w:t>j</w:t>
      </w:r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 xml:space="preserve"> = індекс біна, </w:t>
      </w:r>
      <m:oMath>
        <m:sSub>
          <m:sSubPr>
            <m:ctrlPr>
              <w:rPr>
                <w:rFonts w:ascii="Cambria Math" w:eastAsia="SimSun" w:hAnsi="Cambria Math"/>
                <w:i/>
                <w:color w:val="000000" w:themeColor="text1"/>
                <w:sz w:val="28"/>
                <w:szCs w:val="28"/>
                <w:lang w:val="uk-UA" w:eastAsia="zh-CN"/>
              </w:rPr>
            </m:ctrlPr>
          </m:sSubPr>
          <m:e>
            <m:r>
              <w:rPr>
                <w:rFonts w:ascii="Cambria Math" w:eastAsia="SimSun" w:hAnsi="Cambria Math"/>
                <w:color w:val="000000" w:themeColor="text1"/>
                <w:sz w:val="28"/>
                <w:szCs w:val="28"/>
                <w:lang w:val="uk-UA" w:eastAsia="zh-CN"/>
              </w:rPr>
              <m:t>T</m:t>
            </m:r>
          </m:e>
          <m:sub>
            <m:r>
              <w:rPr>
                <w:rFonts w:ascii="Cambria Math" w:eastAsia="SimSun" w:hAnsi="Cambria Math"/>
                <w:color w:val="000000" w:themeColor="text1"/>
                <w:sz w:val="28"/>
                <w:szCs w:val="28"/>
                <w:lang w:val="uk-UA" w:eastAsia="zh-CN"/>
              </w:rPr>
              <m:t>j</m:t>
            </m:r>
          </m:sub>
        </m:sSub>
      </m:oMath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 xml:space="preserve"> = температура зовнішнього повітря, </w:t>
      </w:r>
      <m:oMath>
        <m:sSub>
          <m:sSubPr>
            <m:ctrlPr>
              <w:rPr>
                <w:rFonts w:ascii="Cambria Math" w:eastAsia="SimSun" w:hAnsi="Cambria Math"/>
                <w:i/>
                <w:color w:val="000000" w:themeColor="text1"/>
                <w:sz w:val="28"/>
                <w:szCs w:val="28"/>
                <w:lang w:val="uk-UA" w:eastAsia="zh-CN"/>
              </w:rPr>
            </m:ctrlPr>
          </m:sSubPr>
          <m:e>
            <m:r>
              <w:rPr>
                <w:rFonts w:ascii="Cambria Math" w:eastAsia="SimSun" w:hAnsi="Cambria Math"/>
                <w:color w:val="000000" w:themeColor="text1"/>
                <w:sz w:val="28"/>
                <w:szCs w:val="28"/>
                <w:lang w:val="uk-UA" w:eastAsia="zh-CN"/>
              </w:rPr>
              <m:t>h</m:t>
            </m:r>
          </m:e>
          <m:sub>
            <m:r>
              <w:rPr>
                <w:rFonts w:ascii="Cambria Math" w:eastAsia="SimSun" w:hAnsi="Cambria Math"/>
                <w:color w:val="000000" w:themeColor="text1"/>
                <w:sz w:val="28"/>
                <w:szCs w:val="28"/>
                <w:lang w:val="uk-UA" w:eastAsia="zh-CN"/>
              </w:rPr>
              <m:t>j</m:t>
            </m:r>
          </m:sub>
        </m:sSub>
      </m:oMath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 xml:space="preserve"> = кількість годин на рік для одного біну), де «db» = температура за вологим термометром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899"/>
        <w:gridCol w:w="1102"/>
        <w:gridCol w:w="283"/>
        <w:gridCol w:w="709"/>
        <w:gridCol w:w="1559"/>
        <w:gridCol w:w="1418"/>
        <w:gridCol w:w="1275"/>
        <w:gridCol w:w="1525"/>
      </w:tblGrid>
      <w:tr w:rsidR="008C01FD" w:rsidRPr="00102C57" w14:paraId="1A24FAB4" w14:textId="77777777" w:rsidTr="001F1294">
        <w:tc>
          <w:tcPr>
            <w:tcW w:w="2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FA7445" w14:textId="77777777" w:rsidR="008C01FD" w:rsidRPr="00102C57" w:rsidRDefault="008C01FD" w:rsidP="001F1294">
            <w:pPr>
              <w:jc w:val="center"/>
              <w:rPr>
                <w:smallCaps/>
                <w:color w:val="000000" w:themeColor="text1"/>
                <w:lang w:val="uk-UA" w:eastAsia="zh-CN"/>
              </w:rPr>
            </w:pPr>
            <w:r w:rsidRPr="00102C57">
              <w:rPr>
                <w:smallCaps/>
                <w:color w:val="000000" w:themeColor="text1"/>
                <w:lang w:val="uk-UA" w:eastAsia="zh-CN"/>
              </w:rPr>
              <w:t>Сезон охолодження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B6C" w14:textId="77777777" w:rsidR="008C01FD" w:rsidRPr="00102C57" w:rsidRDefault="008C01FD" w:rsidP="001F1294">
            <w:pPr>
              <w:jc w:val="both"/>
              <w:rPr>
                <w:smallCaps/>
                <w:color w:val="000000" w:themeColor="text1"/>
                <w:lang w:val="uk-UA" w:eastAsia="zh-CN"/>
              </w:rPr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A978D" w14:textId="77777777" w:rsidR="008C01FD" w:rsidRPr="00102C57" w:rsidRDefault="008C01FD" w:rsidP="001F1294">
            <w:pPr>
              <w:jc w:val="center"/>
              <w:rPr>
                <w:smallCaps/>
                <w:color w:val="000000" w:themeColor="text1"/>
                <w:lang w:val="uk-UA" w:eastAsia="zh-CN"/>
              </w:rPr>
            </w:pPr>
            <w:r w:rsidRPr="00102C57">
              <w:rPr>
                <w:smallCaps/>
                <w:color w:val="000000" w:themeColor="text1"/>
                <w:lang w:val="uk-UA" w:eastAsia="zh-CN"/>
              </w:rPr>
              <w:t>Сезон обігріву</w:t>
            </w:r>
          </w:p>
        </w:tc>
      </w:tr>
      <w:tr w:rsidR="008C01FD" w:rsidRPr="00102C57" w14:paraId="5CEC368B" w14:textId="77777777" w:rsidTr="001F1294">
        <w:tc>
          <w:tcPr>
            <w:tcW w:w="801" w:type="dxa"/>
            <w:vMerge w:val="restart"/>
            <w:tcBorders>
              <w:left w:val="single" w:sz="4" w:space="0" w:color="auto"/>
            </w:tcBorders>
            <w:vAlign w:val="center"/>
          </w:tcPr>
          <w:p w14:paraId="17B2963F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 xml:space="preserve">№ </w:t>
            </w:r>
            <w:r w:rsidRPr="00102C57">
              <w:rPr>
                <w:i/>
                <w:color w:val="000000" w:themeColor="text1"/>
                <w:lang w:val="uk-UA" w:eastAsia="zh-CN"/>
              </w:rPr>
              <w:t>j</w:t>
            </w:r>
          </w:p>
        </w:tc>
        <w:tc>
          <w:tcPr>
            <w:tcW w:w="899" w:type="dxa"/>
            <w:vMerge w:val="restart"/>
            <w:vAlign w:val="center"/>
          </w:tcPr>
          <w:p w14:paraId="393AB3F9" w14:textId="77777777" w:rsidR="008C01FD" w:rsidRPr="00102C57" w:rsidRDefault="00A4147E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uk-UA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j</m:t>
                  </m:r>
                </m:sub>
              </m:sSub>
            </m:oMath>
            <w:r w:rsidR="008C01FD" w:rsidRPr="00102C57">
              <w:rPr>
                <w:color w:val="000000" w:themeColor="text1"/>
                <w:lang w:val="uk-UA" w:eastAsia="zh-CN"/>
              </w:rPr>
              <w:t>°C</w:t>
            </w:r>
          </w:p>
          <w:p w14:paraId="1C171D11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db</w:t>
            </w:r>
          </w:p>
        </w:tc>
        <w:tc>
          <w:tcPr>
            <w:tcW w:w="1102" w:type="dxa"/>
            <w:vMerge w:val="restart"/>
            <w:tcBorders>
              <w:right w:val="single" w:sz="4" w:space="0" w:color="auto"/>
            </w:tcBorders>
            <w:vAlign w:val="center"/>
          </w:tcPr>
          <w:p w14:paraId="3DC2E533" w14:textId="77777777" w:rsidR="008C01FD" w:rsidRPr="00102C57" w:rsidRDefault="00A4147E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uk-UA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j</m:t>
                  </m:r>
                </m:sub>
              </m:sSub>
            </m:oMath>
            <w:r w:rsidR="008C01FD" w:rsidRPr="00102C57">
              <w:rPr>
                <w:color w:val="000000" w:themeColor="text1"/>
                <w:lang w:val="uk-UA" w:eastAsia="zh-CN"/>
              </w:rPr>
              <w:t xml:space="preserve"> ,</w:t>
            </w:r>
          </w:p>
          <w:p w14:paraId="78DFAF10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BFB57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5F5FC44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 xml:space="preserve">№ </w:t>
            </w:r>
            <w:r w:rsidRPr="00102C57">
              <w:rPr>
                <w:i/>
                <w:color w:val="000000" w:themeColor="text1"/>
                <w:lang w:val="uk-UA" w:eastAsia="zh-CN"/>
              </w:rPr>
              <w:t>j</w:t>
            </w:r>
          </w:p>
        </w:tc>
        <w:tc>
          <w:tcPr>
            <w:tcW w:w="1559" w:type="dxa"/>
            <w:vMerge w:val="restart"/>
            <w:vAlign w:val="center"/>
          </w:tcPr>
          <w:p w14:paraId="58DB975D" w14:textId="77777777" w:rsidR="008C01FD" w:rsidRPr="00102C57" w:rsidRDefault="00A4147E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uk-UA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j</m:t>
                  </m:r>
                </m:sub>
              </m:sSub>
            </m:oMath>
            <w:r w:rsidR="008C01FD" w:rsidRPr="00102C57">
              <w:rPr>
                <w:color w:val="000000" w:themeColor="text1"/>
                <w:lang w:val="uk-UA" w:eastAsia="zh-CN"/>
              </w:rPr>
              <w:t>°C</w:t>
            </w:r>
          </w:p>
          <w:p w14:paraId="7B4AC2BE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db</w:t>
            </w:r>
          </w:p>
        </w:tc>
        <w:tc>
          <w:tcPr>
            <w:tcW w:w="4218" w:type="dxa"/>
            <w:gridSpan w:val="3"/>
            <w:tcBorders>
              <w:right w:val="single" w:sz="4" w:space="0" w:color="auto"/>
            </w:tcBorders>
            <w:vAlign w:val="center"/>
          </w:tcPr>
          <w:p w14:paraId="7E1DEBCE" w14:textId="77777777" w:rsidR="008C01FD" w:rsidRPr="00102C57" w:rsidRDefault="00A4147E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uk-UA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j</m:t>
                  </m:r>
                </m:sub>
              </m:sSub>
            </m:oMath>
            <w:r w:rsidR="008C01FD" w:rsidRPr="00102C57">
              <w:rPr>
                <w:color w:val="000000" w:themeColor="text1"/>
                <w:lang w:val="uk-UA" w:eastAsia="zh-CN"/>
              </w:rPr>
              <w:t xml:space="preserve"> , год/рік</w:t>
            </w:r>
          </w:p>
        </w:tc>
      </w:tr>
      <w:tr w:rsidR="008C01FD" w:rsidRPr="00102C57" w14:paraId="2F152276" w14:textId="77777777" w:rsidTr="001F1294">
        <w:tc>
          <w:tcPr>
            <w:tcW w:w="801" w:type="dxa"/>
            <w:vMerge/>
            <w:tcBorders>
              <w:left w:val="single" w:sz="4" w:space="0" w:color="auto"/>
            </w:tcBorders>
            <w:vAlign w:val="center"/>
          </w:tcPr>
          <w:p w14:paraId="6CF5644F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899" w:type="dxa"/>
            <w:vMerge/>
            <w:vAlign w:val="center"/>
          </w:tcPr>
          <w:p w14:paraId="1D162788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  <w:vAlign w:val="center"/>
          </w:tcPr>
          <w:p w14:paraId="75F7578E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E9E8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1A844EB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559" w:type="dxa"/>
            <w:vMerge/>
            <w:vAlign w:val="center"/>
          </w:tcPr>
          <w:p w14:paraId="1F68CAD5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418" w:type="dxa"/>
            <w:vAlign w:val="center"/>
          </w:tcPr>
          <w:p w14:paraId="123A1098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Помірний</w:t>
            </w:r>
          </w:p>
        </w:tc>
        <w:tc>
          <w:tcPr>
            <w:tcW w:w="1275" w:type="dxa"/>
            <w:vAlign w:val="center"/>
          </w:tcPr>
          <w:p w14:paraId="589B4812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Теплий</w:t>
            </w:r>
            <w:r w:rsidRPr="00102C57" w:rsidDel="00FA3744">
              <w:rPr>
                <w:color w:val="000000" w:themeColor="text1"/>
                <w:lang w:val="uk-UA" w:eastAsia="zh-CN"/>
              </w:rPr>
              <w:t xml:space="preserve"> 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5828C4DC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Холодний</w:t>
            </w:r>
            <w:r w:rsidRPr="00102C57" w:rsidDel="00FA3744">
              <w:rPr>
                <w:color w:val="000000" w:themeColor="text1"/>
                <w:lang w:val="uk-UA" w:eastAsia="zh-CN"/>
              </w:rPr>
              <w:t xml:space="preserve"> </w:t>
            </w:r>
          </w:p>
        </w:tc>
      </w:tr>
      <w:tr w:rsidR="008C01FD" w:rsidRPr="00102C57" w14:paraId="0D75A1A1" w14:textId="77777777" w:rsidTr="001F1294">
        <w:tc>
          <w:tcPr>
            <w:tcW w:w="801" w:type="dxa"/>
            <w:tcBorders>
              <w:left w:val="single" w:sz="4" w:space="0" w:color="auto"/>
              <w:bottom w:val="nil"/>
            </w:tcBorders>
          </w:tcPr>
          <w:p w14:paraId="58D7C9F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99" w:type="dxa"/>
            <w:tcBorders>
              <w:bottom w:val="nil"/>
            </w:tcBorders>
          </w:tcPr>
          <w:p w14:paraId="696C761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1102" w:type="dxa"/>
            <w:tcBorders>
              <w:bottom w:val="nil"/>
              <w:right w:val="single" w:sz="4" w:space="0" w:color="auto"/>
            </w:tcBorders>
          </w:tcPr>
          <w:p w14:paraId="00FBAE1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1AE3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14:paraId="229597B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1-8</w:t>
            </w:r>
          </w:p>
        </w:tc>
        <w:tc>
          <w:tcPr>
            <w:tcW w:w="1559" w:type="dxa"/>
            <w:tcBorders>
              <w:bottom w:val="nil"/>
            </w:tcBorders>
          </w:tcPr>
          <w:p w14:paraId="5FE98EE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від -30 до-23</w:t>
            </w:r>
          </w:p>
        </w:tc>
        <w:tc>
          <w:tcPr>
            <w:tcW w:w="1418" w:type="dxa"/>
            <w:tcBorders>
              <w:bottom w:val="nil"/>
            </w:tcBorders>
          </w:tcPr>
          <w:p w14:paraId="1E1C552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</w:tcPr>
          <w:p w14:paraId="3FFC01E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bottom w:val="nil"/>
              <w:right w:val="single" w:sz="4" w:space="0" w:color="auto"/>
            </w:tcBorders>
          </w:tcPr>
          <w:p w14:paraId="41E1C5F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</w:tr>
      <w:tr w:rsidR="008C01FD" w:rsidRPr="00102C57" w14:paraId="3870C32B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74C656B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77FA3B7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55C7537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9C7F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FD9DA8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A1279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- 22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7793E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E7207E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47A5A32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</w:tr>
      <w:tr w:rsidR="008C01FD" w:rsidRPr="00102C57" w14:paraId="23052E8F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58FC24B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C1916A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4987223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97DF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8A3281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465B7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42ECA6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217AEC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4198EE9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</w:t>
            </w:r>
          </w:p>
        </w:tc>
      </w:tr>
      <w:tr w:rsidR="008C01FD" w:rsidRPr="00102C57" w14:paraId="376C6937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18D7DD6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2C5637E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02AC41B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1A8F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E9B573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6D707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7F268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DF682A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54FE360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</w:t>
            </w:r>
          </w:p>
        </w:tc>
      </w:tr>
      <w:tr w:rsidR="008C01FD" w:rsidRPr="00102C57" w14:paraId="21FB9AE6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550D2A5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751D15E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77DE2CC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819C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1B167D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E8A12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7C3CE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391FA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3F7FB97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</w:t>
            </w:r>
          </w:p>
        </w:tc>
      </w:tr>
      <w:tr w:rsidR="008C01FD" w:rsidRPr="00102C57" w14:paraId="5D204334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4C721CA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0C22E3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44742EB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07BB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708056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C366E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4E9D4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F3A67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6045497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19</w:t>
            </w:r>
          </w:p>
        </w:tc>
      </w:tr>
      <w:tr w:rsidR="008C01FD" w:rsidRPr="00102C57" w14:paraId="4DA377C5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39BF0E1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718C46E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2D8998E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218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001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15BEC8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8D30F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99D13C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A0BB5A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6E444F4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26</w:t>
            </w:r>
          </w:p>
        </w:tc>
      </w:tr>
      <w:tr w:rsidR="008C01FD" w:rsidRPr="00102C57" w14:paraId="18E34E76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133693F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2FD7249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6BA2FDE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48E3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EFFDC0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A88D1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538E2E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26578F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39DE1BF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39</w:t>
            </w:r>
          </w:p>
        </w:tc>
      </w:tr>
      <w:tr w:rsidR="008C01FD" w:rsidRPr="00102C57" w14:paraId="2F96F902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6345D12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08754ED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175E2BC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2487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261ADA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50C08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CF5FBF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D00A2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6F2312D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41</w:t>
            </w:r>
          </w:p>
        </w:tc>
      </w:tr>
      <w:tr w:rsidR="008C01FD" w:rsidRPr="00102C57" w14:paraId="3B2E5581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4DDB840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796543F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3CECDD0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158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92DD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D905D1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4FCF8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D8A91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DC6CD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3B47590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35</w:t>
            </w:r>
          </w:p>
        </w:tc>
      </w:tr>
      <w:tr w:rsidR="008C01FD" w:rsidRPr="00102C57" w14:paraId="4841AA1D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7B92FD0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1027E4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67B2C68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6077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B0A7BA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C36EB2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1E7C1B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00143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4514C11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52</w:t>
            </w:r>
          </w:p>
        </w:tc>
      </w:tr>
      <w:tr w:rsidR="008C01FD" w:rsidRPr="00102C57" w14:paraId="2EAB03BA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1A27EAF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086CA8D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4B962E0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087E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71B709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BAC3A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F1522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1E9BCF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2F035A4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37</w:t>
            </w:r>
          </w:p>
        </w:tc>
      </w:tr>
      <w:tr w:rsidR="008C01FD" w:rsidRPr="00102C57" w14:paraId="130FD35F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71BAB74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2317292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4A92230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88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6419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F1F48B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E34C4C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6D161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8F6A6C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5968584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41</w:t>
            </w:r>
          </w:p>
        </w:tc>
      </w:tr>
      <w:tr w:rsidR="008C01FD" w:rsidRPr="00102C57" w14:paraId="1A27B7CE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612C97B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06C5F84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73D3056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F89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EE3C81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7FE60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CA8B7B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F9DD10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3468238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43</w:t>
            </w:r>
          </w:p>
        </w:tc>
      </w:tr>
      <w:tr w:rsidR="008C01FD" w:rsidRPr="00102C57" w14:paraId="05EBBAED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00C3117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680A09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31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1F9ED0A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844C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A336E8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23B13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518CB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9092F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2A61D31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54</w:t>
            </w:r>
          </w:p>
        </w:tc>
      </w:tr>
      <w:tr w:rsidR="008C01FD" w:rsidRPr="00102C57" w14:paraId="665064BB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3F6ED7F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1A5FC53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32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671EC34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72A6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9628B8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490B42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5B454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E7CC4B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7392EB0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90</w:t>
            </w:r>
          </w:p>
        </w:tc>
      </w:tr>
      <w:tr w:rsidR="008C01FD" w:rsidRPr="00102C57" w14:paraId="620DF81C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3535427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7436B4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33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507673E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9563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77D21A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81850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1D9F4C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191355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5AB80E6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125</w:t>
            </w:r>
          </w:p>
        </w:tc>
      </w:tr>
      <w:tr w:rsidR="008C01FD" w:rsidRPr="00102C57" w14:paraId="63E8476F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4CF430D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4F01E2A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34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1660C58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6DA5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572C63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2C30C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5856F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10C908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7A1071B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169</w:t>
            </w:r>
          </w:p>
        </w:tc>
      </w:tr>
      <w:tr w:rsidR="008C01FD" w:rsidRPr="00102C57" w14:paraId="196E5DC5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61095D3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3F4901E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35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6EDB0AB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68B0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B80A4A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38452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6C09C8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4231A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24778D2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195</w:t>
            </w:r>
          </w:p>
        </w:tc>
      </w:tr>
      <w:tr w:rsidR="008C01FD" w:rsidRPr="00102C57" w14:paraId="358BB654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3A10112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20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156FD78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36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7EACD46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26C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202575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DE780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7AF9E4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91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758E73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48A9CF8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278</w:t>
            </w:r>
          </w:p>
        </w:tc>
      </w:tr>
      <w:tr w:rsidR="008C01FD" w:rsidRPr="00102C57" w14:paraId="79D5C795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4BDE7C2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314D8A2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37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06B9FDE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FA1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280B55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B910F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CCD799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1BECB8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4F93F2C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306</w:t>
            </w:r>
          </w:p>
        </w:tc>
      </w:tr>
      <w:tr w:rsidR="008C01FD" w:rsidRPr="00102C57" w14:paraId="151282B6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195692A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2945878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38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6B6E3FD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3A1C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DB2093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18463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499D0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165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B198CC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2E3A7E7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454</w:t>
            </w:r>
          </w:p>
        </w:tc>
      </w:tr>
      <w:tr w:rsidR="008C01FD" w:rsidRPr="00102C57" w14:paraId="5F6932C2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022D2DA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1A3E0A1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591699D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9548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DCD97F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4AAF8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-1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33D742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79D3A3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15CFC94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385</w:t>
            </w:r>
          </w:p>
        </w:tc>
      </w:tr>
      <w:tr w:rsidR="008C01FD" w:rsidRPr="00102C57" w14:paraId="484BE49B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61CD1C6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14C6C8A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290B609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539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04242B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06456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0A1D2A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240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B1BB7D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4167DB1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490</w:t>
            </w:r>
          </w:p>
        </w:tc>
      </w:tr>
      <w:tr w:rsidR="008C01FD" w:rsidRPr="00102C57" w14:paraId="6AD07121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228DE87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391B4AF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6717884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3B52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0D97D3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A4D3D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5E949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280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F76A63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15D36B8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533</w:t>
            </w:r>
          </w:p>
        </w:tc>
      </w:tr>
      <w:tr w:rsidR="008C01FD" w:rsidRPr="00102C57" w14:paraId="43620AC3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5990F87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2998183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4AE4BD0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B73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BC1F5B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FB832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E3790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AA7307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7AFC7D5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380</w:t>
            </w:r>
          </w:p>
        </w:tc>
      </w:tr>
      <w:tr w:rsidR="008C01FD" w:rsidRPr="00102C57" w14:paraId="507FD407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2343BAA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785D3E8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2C34F6B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C34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753002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39547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06B69E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357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C972C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7244B27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228</w:t>
            </w:r>
          </w:p>
        </w:tc>
      </w:tr>
      <w:tr w:rsidR="008C01FD" w:rsidRPr="00102C57" w14:paraId="51E14BAB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52F5E4F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3E5E8C9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4C4425B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6D0E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C69842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FF188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35D609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356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04E6CD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63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1BB38AD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261</w:t>
            </w:r>
          </w:p>
        </w:tc>
      </w:tr>
      <w:tr w:rsidR="008C01FD" w:rsidRPr="00102C57" w14:paraId="4D9F800E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4B20AD7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3FACBAD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60881AC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7196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415921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91DC0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B420A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303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154EA5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63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51AF501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279</w:t>
            </w:r>
          </w:p>
        </w:tc>
      </w:tr>
      <w:tr w:rsidR="008C01FD" w:rsidRPr="00102C57" w14:paraId="4E60C239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7B0077C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C00975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1DBBA4E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2DF4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32C960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85B38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4572C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330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751E8C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175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7C5B1C7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229</w:t>
            </w:r>
          </w:p>
        </w:tc>
      </w:tr>
      <w:tr w:rsidR="008C01FD" w:rsidRPr="00102C57" w14:paraId="6B7D2D03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7107E43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56CBE8B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67AB14A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3837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E1816D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D3049E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903E6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326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8B67ED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162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2C2D936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269</w:t>
            </w:r>
          </w:p>
        </w:tc>
      </w:tr>
      <w:tr w:rsidR="008C01FD" w:rsidRPr="00102C57" w14:paraId="309904EF" w14:textId="77777777" w:rsidTr="001F1294"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</w:tcPr>
          <w:p w14:paraId="3C34AE5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4C105EB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2B0EBE5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E9D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47D118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16773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1E8F0B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348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066A37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259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2C9A256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233</w:t>
            </w:r>
          </w:p>
        </w:tc>
      </w:tr>
      <w:tr w:rsidR="008C01FD" w:rsidRPr="00102C57" w14:paraId="0D377497" w14:textId="77777777" w:rsidTr="001F1294">
        <w:trPr>
          <w:trHeight w:val="818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5F009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vMerge w:val="restart"/>
            <w:tcBorders>
              <w:top w:val="nil"/>
              <w:bottom w:val="single" w:sz="4" w:space="0" w:color="auto"/>
            </w:tcBorders>
          </w:tcPr>
          <w:p w14:paraId="4CA7854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B1444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4E37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2E7CC6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40</w:t>
            </w:r>
          </w:p>
          <w:p w14:paraId="3199B31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41</w:t>
            </w:r>
          </w:p>
          <w:p w14:paraId="7079004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D0C8C1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9</w:t>
            </w:r>
          </w:p>
          <w:p w14:paraId="1567489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10</w:t>
            </w:r>
          </w:p>
          <w:p w14:paraId="3657A00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bottom w:val="single" w:sz="4" w:space="0" w:color="auto"/>
            </w:tcBorders>
          </w:tcPr>
          <w:p w14:paraId="5AA396C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335</w:t>
            </w:r>
          </w:p>
          <w:p w14:paraId="50DBD61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315</w:t>
            </w:r>
          </w:p>
          <w:p w14:paraId="1CAFFD2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215</w:t>
            </w:r>
          </w:p>
          <w:p w14:paraId="268EA23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169</w:t>
            </w:r>
          </w:p>
        </w:tc>
        <w:tc>
          <w:tcPr>
            <w:tcW w:w="1275" w:type="dxa"/>
            <w:vMerge w:val="restart"/>
            <w:tcBorders>
              <w:top w:val="nil"/>
              <w:bottom w:val="single" w:sz="4" w:space="0" w:color="auto"/>
            </w:tcBorders>
          </w:tcPr>
          <w:p w14:paraId="48F31AC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360</w:t>
            </w:r>
          </w:p>
          <w:p w14:paraId="3156767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428</w:t>
            </w:r>
          </w:p>
          <w:p w14:paraId="5D0AB17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430</w:t>
            </w:r>
          </w:p>
          <w:p w14:paraId="7E469843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503</w:t>
            </w:r>
          </w:p>
        </w:tc>
        <w:tc>
          <w:tcPr>
            <w:tcW w:w="152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4C3C7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230</w:t>
            </w:r>
          </w:p>
          <w:p w14:paraId="08B8CAC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243</w:t>
            </w:r>
          </w:p>
          <w:p w14:paraId="3448A9A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191</w:t>
            </w:r>
          </w:p>
          <w:p w14:paraId="62A2738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146</w:t>
            </w:r>
          </w:p>
        </w:tc>
      </w:tr>
      <w:tr w:rsidR="008C01FD" w:rsidRPr="00102C57" w14:paraId="09D1930D" w14:textId="77777777" w:rsidTr="001F1294">
        <w:tc>
          <w:tcPr>
            <w:tcW w:w="801" w:type="dxa"/>
            <w:vMerge/>
            <w:tcBorders>
              <w:left w:val="single" w:sz="4" w:space="0" w:color="auto"/>
            </w:tcBorders>
          </w:tcPr>
          <w:p w14:paraId="2380773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vMerge/>
            <w:tcBorders>
              <w:bottom w:val="nil"/>
            </w:tcBorders>
          </w:tcPr>
          <w:p w14:paraId="126A087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vMerge/>
            <w:tcBorders>
              <w:bottom w:val="nil"/>
              <w:right w:val="single" w:sz="4" w:space="0" w:color="auto"/>
            </w:tcBorders>
          </w:tcPr>
          <w:p w14:paraId="08D4944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84A3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654208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71DC1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14:paraId="0F15963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4A31258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25" w:type="dxa"/>
            <w:vMerge/>
            <w:tcBorders>
              <w:bottom w:val="nil"/>
              <w:right w:val="single" w:sz="4" w:space="0" w:color="auto"/>
            </w:tcBorders>
          </w:tcPr>
          <w:p w14:paraId="5A79B2E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8C01FD" w:rsidRPr="00102C57" w14:paraId="26EDDA91" w14:textId="77777777" w:rsidTr="001F1294">
        <w:tc>
          <w:tcPr>
            <w:tcW w:w="801" w:type="dxa"/>
            <w:vMerge/>
            <w:tcBorders>
              <w:left w:val="single" w:sz="4" w:space="0" w:color="auto"/>
            </w:tcBorders>
          </w:tcPr>
          <w:p w14:paraId="48031D9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3A93B2E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4F4226F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DF20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899D82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05DDB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918240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2BEDC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444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664CAF4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150</w:t>
            </w:r>
          </w:p>
        </w:tc>
      </w:tr>
      <w:tr w:rsidR="008C01FD" w:rsidRPr="00102C57" w14:paraId="3666E2D6" w14:textId="77777777" w:rsidTr="001F1294">
        <w:tc>
          <w:tcPr>
            <w:tcW w:w="801" w:type="dxa"/>
            <w:vMerge/>
            <w:tcBorders>
              <w:left w:val="single" w:sz="4" w:space="0" w:color="auto"/>
            </w:tcBorders>
          </w:tcPr>
          <w:p w14:paraId="0DE6ABF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14:paraId="6560F56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4" w:space="0" w:color="auto"/>
            </w:tcBorders>
          </w:tcPr>
          <w:p w14:paraId="53B3713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B546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BB1ABD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1A285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89F47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105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F74137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384</w:t>
            </w:r>
          </w:p>
        </w:tc>
        <w:tc>
          <w:tcPr>
            <w:tcW w:w="1525" w:type="dxa"/>
            <w:tcBorders>
              <w:top w:val="nil"/>
              <w:bottom w:val="nil"/>
              <w:right w:val="single" w:sz="4" w:space="0" w:color="auto"/>
            </w:tcBorders>
          </w:tcPr>
          <w:p w14:paraId="331B390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97</w:t>
            </w:r>
          </w:p>
        </w:tc>
      </w:tr>
      <w:tr w:rsidR="008C01FD" w:rsidRPr="00102C57" w14:paraId="29DF7610" w14:textId="77777777" w:rsidTr="001F1294">
        <w:tc>
          <w:tcPr>
            <w:tcW w:w="801" w:type="dxa"/>
            <w:vMerge/>
            <w:tcBorders>
              <w:left w:val="single" w:sz="4" w:space="0" w:color="auto"/>
            </w:tcBorders>
          </w:tcPr>
          <w:p w14:paraId="2418EEC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14:paraId="6B8E1E1D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2" w:type="dxa"/>
            <w:tcBorders>
              <w:top w:val="nil"/>
              <w:right w:val="single" w:sz="4" w:space="0" w:color="auto"/>
            </w:tcBorders>
          </w:tcPr>
          <w:p w14:paraId="4626311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681F2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14:paraId="4023F00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46</w:t>
            </w:r>
          </w:p>
        </w:tc>
        <w:tc>
          <w:tcPr>
            <w:tcW w:w="1559" w:type="dxa"/>
            <w:tcBorders>
              <w:top w:val="nil"/>
            </w:tcBorders>
          </w:tcPr>
          <w:p w14:paraId="3DBC824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</w:tcBorders>
          </w:tcPr>
          <w:p w14:paraId="03DEC50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74</w:t>
            </w:r>
          </w:p>
        </w:tc>
        <w:tc>
          <w:tcPr>
            <w:tcW w:w="1275" w:type="dxa"/>
            <w:tcBorders>
              <w:top w:val="nil"/>
            </w:tcBorders>
          </w:tcPr>
          <w:p w14:paraId="143A1C6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294</w:t>
            </w:r>
          </w:p>
        </w:tc>
        <w:tc>
          <w:tcPr>
            <w:tcW w:w="1525" w:type="dxa"/>
            <w:tcBorders>
              <w:top w:val="nil"/>
              <w:right w:val="single" w:sz="4" w:space="0" w:color="auto"/>
            </w:tcBorders>
          </w:tcPr>
          <w:p w14:paraId="145F5F8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61</w:t>
            </w:r>
          </w:p>
        </w:tc>
      </w:tr>
      <w:tr w:rsidR="008C01FD" w:rsidRPr="00102C57" w14:paraId="1CC92277" w14:textId="77777777" w:rsidTr="001F1294"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14:paraId="7CC0FF01" w14:textId="77777777" w:rsidR="008C01FD" w:rsidRPr="00102C57" w:rsidRDefault="008C01FD" w:rsidP="001F1294">
            <w:pPr>
              <w:jc w:val="right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Усього годин:</w:t>
            </w: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1303B63D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2 602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F2CB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24D904CE" w14:textId="77777777" w:rsidR="008C01FD" w:rsidRPr="00102C57" w:rsidRDefault="008C01FD" w:rsidP="001F1294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Усього годин:</w:t>
            </w:r>
          </w:p>
        </w:tc>
        <w:tc>
          <w:tcPr>
            <w:tcW w:w="1418" w:type="dxa"/>
            <w:vAlign w:val="center"/>
          </w:tcPr>
          <w:p w14:paraId="349A0903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4 910</w:t>
            </w:r>
          </w:p>
        </w:tc>
        <w:tc>
          <w:tcPr>
            <w:tcW w:w="1275" w:type="dxa"/>
            <w:vAlign w:val="center"/>
          </w:tcPr>
          <w:p w14:paraId="14587815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3 590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14:paraId="210375C1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6 446</w:t>
            </w:r>
          </w:p>
        </w:tc>
      </w:tr>
    </w:tbl>
    <w:p w14:paraId="6B3BEF4B" w14:textId="77777777" w:rsidR="008C01FD" w:rsidRPr="00102C57" w:rsidRDefault="008C01FD" w:rsidP="008C01FD">
      <w:pPr>
        <w:spacing w:line="276" w:lineRule="auto"/>
        <w:jc w:val="right"/>
        <w:rPr>
          <w:rFonts w:eastAsia="SimSun"/>
          <w:i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i/>
          <w:color w:val="000000" w:themeColor="text1"/>
          <w:sz w:val="28"/>
          <w:szCs w:val="28"/>
          <w:lang w:val="uk-UA" w:eastAsia="zh-CN"/>
        </w:rPr>
        <w:t>Таблиця 2</w:t>
      </w:r>
    </w:p>
    <w:p w14:paraId="7557F5B2" w14:textId="77777777" w:rsidR="008C01FD" w:rsidRPr="00102C57" w:rsidRDefault="008C01FD" w:rsidP="008C01FD">
      <w:pPr>
        <w:spacing w:line="276" w:lineRule="auto"/>
        <w:ind w:firstLine="567"/>
        <w:jc w:val="both"/>
        <w:rPr>
          <w:rFonts w:eastAsia="SimSun"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>Стандартні розрахункові умови, температура повітря за сухим термометром («температура за вологим термометром» вказана у дужках)</w:t>
      </w:r>
    </w:p>
    <w:tbl>
      <w:tblPr>
        <w:tblStyle w:val="1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1932"/>
        <w:gridCol w:w="1754"/>
        <w:gridCol w:w="1808"/>
      </w:tblGrid>
      <w:tr w:rsidR="008C01FD" w:rsidRPr="00102C57" w14:paraId="271454D0" w14:textId="77777777" w:rsidTr="001F1294">
        <w:tc>
          <w:tcPr>
            <w:tcW w:w="4077" w:type="dxa"/>
            <w:tcBorders>
              <w:left w:val="single" w:sz="4" w:space="0" w:color="auto"/>
            </w:tcBorders>
          </w:tcPr>
          <w:p w14:paraId="4A79ABC5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Прилад</w:t>
            </w:r>
          </w:p>
        </w:tc>
        <w:tc>
          <w:tcPr>
            <w:tcW w:w="1932" w:type="dxa"/>
          </w:tcPr>
          <w:p w14:paraId="38BF7304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Функція</w:t>
            </w:r>
          </w:p>
        </w:tc>
        <w:tc>
          <w:tcPr>
            <w:tcW w:w="1754" w:type="dxa"/>
          </w:tcPr>
          <w:p w14:paraId="23AC411D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Температура повітря всередині приміщення (°C)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224AB527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Температура зовнішнього повітря (°C)</w:t>
            </w:r>
          </w:p>
        </w:tc>
      </w:tr>
      <w:tr w:rsidR="008C01FD" w:rsidRPr="00102C57" w14:paraId="44209290" w14:textId="77777777" w:rsidTr="001F1294">
        <w:tc>
          <w:tcPr>
            <w:tcW w:w="4077" w:type="dxa"/>
            <w:vMerge w:val="restart"/>
            <w:tcBorders>
              <w:left w:val="single" w:sz="4" w:space="0" w:color="auto"/>
            </w:tcBorders>
          </w:tcPr>
          <w:p w14:paraId="52067984" w14:textId="77777777" w:rsidR="008C01FD" w:rsidRPr="00102C57" w:rsidRDefault="008C01FD" w:rsidP="001F1294">
            <w:pPr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Кондиціонери повітря, за винятком одноканальних і двоканальних</w:t>
            </w:r>
          </w:p>
        </w:tc>
        <w:tc>
          <w:tcPr>
            <w:tcW w:w="1932" w:type="dxa"/>
            <w:vAlign w:val="center"/>
          </w:tcPr>
          <w:p w14:paraId="5D70A181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охолодження</w:t>
            </w:r>
          </w:p>
        </w:tc>
        <w:tc>
          <w:tcPr>
            <w:tcW w:w="1754" w:type="dxa"/>
          </w:tcPr>
          <w:p w14:paraId="44F0C8ED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27 (19)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6458F7A0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35 (24)</w:t>
            </w:r>
          </w:p>
        </w:tc>
      </w:tr>
      <w:tr w:rsidR="008C01FD" w:rsidRPr="00102C57" w14:paraId="4E8C3F2E" w14:textId="77777777" w:rsidTr="001F1294">
        <w:tc>
          <w:tcPr>
            <w:tcW w:w="4077" w:type="dxa"/>
            <w:vMerge/>
            <w:tcBorders>
              <w:left w:val="single" w:sz="4" w:space="0" w:color="auto"/>
            </w:tcBorders>
          </w:tcPr>
          <w:p w14:paraId="30A36532" w14:textId="77777777" w:rsidR="008C01FD" w:rsidRPr="00102C57" w:rsidRDefault="008C01FD" w:rsidP="001F1294">
            <w:pPr>
              <w:rPr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1932" w:type="dxa"/>
            <w:vAlign w:val="center"/>
          </w:tcPr>
          <w:p w14:paraId="076E0290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обігріву</w:t>
            </w:r>
          </w:p>
        </w:tc>
        <w:tc>
          <w:tcPr>
            <w:tcW w:w="1754" w:type="dxa"/>
          </w:tcPr>
          <w:p w14:paraId="22650829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20 (макс. 15)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18F6C911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7(6)</w:t>
            </w:r>
          </w:p>
        </w:tc>
      </w:tr>
      <w:tr w:rsidR="008C01FD" w:rsidRPr="00102C57" w14:paraId="02FB1398" w14:textId="77777777" w:rsidTr="001F1294">
        <w:tc>
          <w:tcPr>
            <w:tcW w:w="4077" w:type="dxa"/>
            <w:vMerge w:val="restart"/>
            <w:tcBorders>
              <w:left w:val="single" w:sz="4" w:space="0" w:color="auto"/>
            </w:tcBorders>
          </w:tcPr>
          <w:p w14:paraId="7560B5C7" w14:textId="77777777" w:rsidR="008C01FD" w:rsidRPr="00102C57" w:rsidRDefault="008C01FD" w:rsidP="001F1294">
            <w:pPr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Одноканальні кондиціонери повітря</w:t>
            </w:r>
          </w:p>
        </w:tc>
        <w:tc>
          <w:tcPr>
            <w:tcW w:w="1932" w:type="dxa"/>
            <w:vAlign w:val="center"/>
          </w:tcPr>
          <w:p w14:paraId="1A2A8CFB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охолодження</w:t>
            </w:r>
          </w:p>
        </w:tc>
        <w:tc>
          <w:tcPr>
            <w:tcW w:w="1754" w:type="dxa"/>
          </w:tcPr>
          <w:p w14:paraId="6D6F2C0F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35 (24)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5CFA2219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 xml:space="preserve">35 (24) </w:t>
            </w: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*</w:t>
            </w:r>
          </w:p>
        </w:tc>
      </w:tr>
      <w:tr w:rsidR="008C01FD" w:rsidRPr="00102C57" w14:paraId="7F171921" w14:textId="77777777" w:rsidTr="001F1294">
        <w:tc>
          <w:tcPr>
            <w:tcW w:w="4077" w:type="dxa"/>
            <w:vMerge/>
            <w:tcBorders>
              <w:left w:val="single" w:sz="4" w:space="0" w:color="auto"/>
            </w:tcBorders>
          </w:tcPr>
          <w:p w14:paraId="752B6104" w14:textId="77777777" w:rsidR="008C01FD" w:rsidRPr="00102C57" w:rsidRDefault="008C01FD" w:rsidP="001F1294">
            <w:pPr>
              <w:jc w:val="both"/>
              <w:rPr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1932" w:type="dxa"/>
            <w:vAlign w:val="center"/>
          </w:tcPr>
          <w:p w14:paraId="1C35DC81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обігріву</w:t>
            </w:r>
          </w:p>
        </w:tc>
        <w:tc>
          <w:tcPr>
            <w:tcW w:w="1754" w:type="dxa"/>
          </w:tcPr>
          <w:p w14:paraId="5959099E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20 (12)</w:t>
            </w:r>
          </w:p>
        </w:tc>
        <w:tc>
          <w:tcPr>
            <w:tcW w:w="1808" w:type="dxa"/>
            <w:tcBorders>
              <w:right w:val="single" w:sz="4" w:space="0" w:color="auto"/>
            </w:tcBorders>
          </w:tcPr>
          <w:p w14:paraId="47D2DA8C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 xml:space="preserve">20 (12) </w:t>
            </w: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*</w:t>
            </w:r>
          </w:p>
        </w:tc>
      </w:tr>
    </w:tbl>
    <w:p w14:paraId="342BF2E3" w14:textId="77777777" w:rsidR="008C01FD" w:rsidRPr="00102C57" w:rsidRDefault="008C01FD" w:rsidP="008C01FD">
      <w:pPr>
        <w:spacing w:before="240" w:line="276" w:lineRule="auto"/>
        <w:ind w:firstLine="567"/>
        <w:jc w:val="both"/>
        <w:rPr>
          <w:rFonts w:eastAsia="SimSun"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>*Для одноканальних кондиціонерів повітря з конденсатором (випарником), у який при охолодженні (обігріві) надходить повітря з приміщення, а не зовнішнє повітря.</w:t>
      </w:r>
    </w:p>
    <w:p w14:paraId="1511B786" w14:textId="77777777" w:rsidR="008C01FD" w:rsidRPr="00102C57" w:rsidRDefault="008C01FD" w:rsidP="008C01FD">
      <w:pPr>
        <w:spacing w:line="276" w:lineRule="auto"/>
        <w:jc w:val="right"/>
        <w:rPr>
          <w:rFonts w:eastAsia="SimSun"/>
          <w:i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i/>
          <w:color w:val="000000" w:themeColor="text1"/>
          <w:sz w:val="28"/>
          <w:szCs w:val="28"/>
          <w:lang w:val="uk-UA" w:eastAsia="zh-CN"/>
        </w:rPr>
        <w:t>Таблиця 3</w:t>
      </w:r>
    </w:p>
    <w:p w14:paraId="63BA46FA" w14:textId="77777777" w:rsidR="008C01FD" w:rsidRPr="00102C57" w:rsidRDefault="008C01FD" w:rsidP="008C01FD">
      <w:pPr>
        <w:spacing w:line="276" w:lineRule="auto"/>
        <w:ind w:firstLine="567"/>
        <w:jc w:val="both"/>
        <w:rPr>
          <w:rFonts w:eastAsia="SimSun"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>Вихідні розрахункові умови, температура повітря за сухим термометром</w:t>
      </w:r>
    </w:p>
    <w:p w14:paraId="7C41C09B" w14:textId="77777777" w:rsidR="008C01FD" w:rsidRPr="00102C57" w:rsidRDefault="008C01FD" w:rsidP="008C01FD">
      <w:pPr>
        <w:spacing w:line="276" w:lineRule="auto"/>
        <w:jc w:val="both"/>
        <w:rPr>
          <w:rFonts w:eastAsia="SimSun"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>(«температура за вологим термометром» вказана у дужках)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126"/>
        <w:gridCol w:w="1418"/>
        <w:gridCol w:w="1666"/>
      </w:tblGrid>
      <w:tr w:rsidR="008C01FD" w:rsidRPr="00102C57" w14:paraId="1248F8FC" w14:textId="77777777" w:rsidTr="001F1294"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0186E7B5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Функція/сезон</w:t>
            </w:r>
          </w:p>
        </w:tc>
        <w:tc>
          <w:tcPr>
            <w:tcW w:w="1843" w:type="dxa"/>
            <w:vAlign w:val="center"/>
          </w:tcPr>
          <w:p w14:paraId="2F73C5B9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Температура повітря всередині приміщення (°C)</w:t>
            </w:r>
          </w:p>
        </w:tc>
        <w:tc>
          <w:tcPr>
            <w:tcW w:w="2126" w:type="dxa"/>
            <w:vAlign w:val="center"/>
          </w:tcPr>
          <w:p w14:paraId="0775222E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Температура зовнішнього повітря (°C)</w:t>
            </w:r>
          </w:p>
        </w:tc>
        <w:tc>
          <w:tcPr>
            <w:tcW w:w="1418" w:type="dxa"/>
            <w:vAlign w:val="center"/>
          </w:tcPr>
          <w:p w14:paraId="33ACE0C4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Бівалент-на темпера-тура (°C)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14:paraId="0A379B2E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Максималь-но допустима робоча температу-ра (°C)</w:t>
            </w:r>
          </w:p>
        </w:tc>
      </w:tr>
      <w:tr w:rsidR="008C01FD" w:rsidRPr="00102C57" w14:paraId="0555ABAD" w14:textId="77777777" w:rsidTr="001F1294"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14849F66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14:paraId="3EE3BE98" w14:textId="77777777" w:rsidR="008C01FD" w:rsidRPr="00102C57" w:rsidRDefault="00A4147E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2126" w:type="dxa"/>
          </w:tcPr>
          <w:p w14:paraId="4213A7B2" w14:textId="77777777" w:rsidR="008C01FD" w:rsidRPr="00102C57" w:rsidRDefault="00A4147E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designc</m:t>
                  </m:r>
                </m:sub>
              </m:sSub>
            </m:oMath>
            <w:r w:rsidR="008C01FD" w:rsidRPr="00102C57">
              <w:rPr>
                <w:color w:val="000000" w:themeColor="text1"/>
                <w:sz w:val="28"/>
                <w:szCs w:val="28"/>
                <w:lang w:val="uk-UA"/>
              </w:rPr>
              <w:t>/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designh</m:t>
                  </m:r>
                </m:sub>
              </m:sSub>
            </m:oMath>
          </w:p>
        </w:tc>
        <w:tc>
          <w:tcPr>
            <w:tcW w:w="1418" w:type="dxa"/>
          </w:tcPr>
          <w:p w14:paraId="07152AFD" w14:textId="77777777" w:rsidR="008C01FD" w:rsidRPr="00102C57" w:rsidRDefault="00A4147E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biv</m:t>
                    </m:r>
                  </m:sub>
                </m:sSub>
              </m:oMath>
            </m:oMathPara>
          </w:p>
        </w:tc>
        <w:tc>
          <w:tcPr>
            <w:tcW w:w="1666" w:type="dxa"/>
            <w:tcBorders>
              <w:right w:val="single" w:sz="4" w:space="0" w:color="auto"/>
            </w:tcBorders>
          </w:tcPr>
          <w:p w14:paraId="521EDEC9" w14:textId="77777777" w:rsidR="008C01FD" w:rsidRPr="00102C57" w:rsidRDefault="00A4147E" w:rsidP="001F1294">
            <w:pPr>
              <w:adjustRightInd w:val="0"/>
              <w:spacing w:after="120"/>
              <w:ind w:left="33"/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uk-UA"/>
                      </w:rPr>
                      <m:t>ol</m:t>
                    </m:r>
                  </m:sub>
                </m:sSub>
              </m:oMath>
            </m:oMathPara>
          </w:p>
        </w:tc>
      </w:tr>
      <w:tr w:rsidR="008C01FD" w:rsidRPr="00102C57" w14:paraId="516AA624" w14:textId="77777777" w:rsidTr="001F1294"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42A7B97B" w14:textId="77777777" w:rsidR="008C01FD" w:rsidRPr="00102C57" w:rsidRDefault="008C01FD" w:rsidP="001F1294">
            <w:pPr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Охолодження</w:t>
            </w:r>
          </w:p>
        </w:tc>
        <w:tc>
          <w:tcPr>
            <w:tcW w:w="1843" w:type="dxa"/>
          </w:tcPr>
          <w:p w14:paraId="37836EEA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27 (19)</w:t>
            </w:r>
          </w:p>
        </w:tc>
        <w:tc>
          <w:tcPr>
            <w:tcW w:w="2126" w:type="dxa"/>
          </w:tcPr>
          <w:p w14:paraId="4842C892" w14:textId="77777777" w:rsidR="008C01FD" w:rsidRPr="00102C57" w:rsidRDefault="00A4147E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designc</m:t>
                  </m:r>
                </m:sub>
              </m:sSub>
            </m:oMath>
            <w:r w:rsidR="008C01FD" w:rsidRPr="00102C57">
              <w:rPr>
                <w:color w:val="000000" w:themeColor="text1"/>
                <w:sz w:val="28"/>
                <w:szCs w:val="28"/>
                <w:lang w:val="uk-UA"/>
              </w:rPr>
              <w:t xml:space="preserve"> = 35 (24)</w:t>
            </w:r>
          </w:p>
        </w:tc>
        <w:tc>
          <w:tcPr>
            <w:tcW w:w="1418" w:type="dxa"/>
            <w:shd w:val="clear" w:color="auto" w:fill="auto"/>
          </w:tcPr>
          <w:p w14:paraId="45156068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auto"/>
          </w:tcPr>
          <w:p w14:paraId="602047AD" w14:textId="77777777" w:rsidR="008C01FD" w:rsidRPr="00102C57" w:rsidRDefault="008C01FD" w:rsidP="001F1294">
            <w:pPr>
              <w:adjustRightInd w:val="0"/>
              <w:spacing w:after="120"/>
              <w:ind w:left="778"/>
              <w:contextualSpacing/>
              <w:rPr>
                <w:color w:val="000000" w:themeColor="text1"/>
                <w:sz w:val="28"/>
                <w:szCs w:val="28"/>
                <w:lang w:val="uk-UA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8C01FD" w:rsidRPr="00102C57" w14:paraId="7E5AD8D9" w14:textId="77777777" w:rsidTr="001F1294"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03749B4F" w14:textId="77777777" w:rsidR="008C01FD" w:rsidRPr="00102C57" w:rsidRDefault="008C01FD" w:rsidP="001F1294">
            <w:pPr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Обігрів/Помірний</w:t>
            </w:r>
          </w:p>
        </w:tc>
        <w:tc>
          <w:tcPr>
            <w:tcW w:w="1843" w:type="dxa"/>
            <w:vMerge w:val="restart"/>
            <w:vAlign w:val="center"/>
          </w:tcPr>
          <w:p w14:paraId="2B76CC37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20 (15)</w:t>
            </w:r>
          </w:p>
        </w:tc>
        <w:tc>
          <w:tcPr>
            <w:tcW w:w="2126" w:type="dxa"/>
            <w:vAlign w:val="center"/>
          </w:tcPr>
          <w:p w14:paraId="07851B66" w14:textId="77777777" w:rsidR="008C01FD" w:rsidRPr="00102C57" w:rsidRDefault="00A4147E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designc</m:t>
                  </m:r>
                </m:sub>
              </m:sSub>
            </m:oMath>
            <w:r w:rsidR="008C01FD"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= -10</w:t>
            </w:r>
          </w:p>
          <w:p w14:paraId="1878BB20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 xml:space="preserve"> (-11)</w:t>
            </w:r>
          </w:p>
        </w:tc>
        <w:tc>
          <w:tcPr>
            <w:tcW w:w="1418" w:type="dxa"/>
            <w:vAlign w:val="center"/>
          </w:tcPr>
          <w:p w14:paraId="6AAF6E66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max: 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14:paraId="672B2C99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max:-7</w:t>
            </w:r>
          </w:p>
        </w:tc>
      </w:tr>
      <w:tr w:rsidR="008C01FD" w:rsidRPr="00102C57" w14:paraId="5D0EDA3E" w14:textId="77777777" w:rsidTr="001F1294">
        <w:tc>
          <w:tcPr>
            <w:tcW w:w="2518" w:type="dxa"/>
            <w:tcBorders>
              <w:left w:val="single" w:sz="4" w:space="0" w:color="auto"/>
            </w:tcBorders>
          </w:tcPr>
          <w:p w14:paraId="7E3DF2EA" w14:textId="77777777" w:rsidR="008C01FD" w:rsidRPr="00102C57" w:rsidRDefault="008C01FD" w:rsidP="001F1294">
            <w:pPr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Обігрів/Теплий</w:t>
            </w:r>
          </w:p>
        </w:tc>
        <w:tc>
          <w:tcPr>
            <w:tcW w:w="1843" w:type="dxa"/>
            <w:vMerge/>
            <w:vAlign w:val="center"/>
          </w:tcPr>
          <w:p w14:paraId="299D0567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2126" w:type="dxa"/>
            <w:vAlign w:val="center"/>
          </w:tcPr>
          <w:p w14:paraId="07E506C8" w14:textId="77777777" w:rsidR="008C01FD" w:rsidRPr="00102C57" w:rsidRDefault="00A4147E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designc</m:t>
                  </m:r>
                </m:sub>
              </m:sSub>
            </m:oMath>
            <w:r w:rsidR="008C01FD"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= 2 (1)</w:t>
            </w:r>
          </w:p>
        </w:tc>
        <w:tc>
          <w:tcPr>
            <w:tcW w:w="1418" w:type="dxa"/>
            <w:vAlign w:val="center"/>
          </w:tcPr>
          <w:p w14:paraId="7841C945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max: 7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14:paraId="0ED35920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max: 2</w:t>
            </w:r>
          </w:p>
        </w:tc>
      </w:tr>
      <w:tr w:rsidR="008C01FD" w:rsidRPr="00102C57" w14:paraId="58399DA3" w14:textId="77777777" w:rsidTr="001F1294">
        <w:tc>
          <w:tcPr>
            <w:tcW w:w="2518" w:type="dxa"/>
            <w:tcBorders>
              <w:left w:val="single" w:sz="4" w:space="0" w:color="auto"/>
            </w:tcBorders>
          </w:tcPr>
          <w:p w14:paraId="1DD77084" w14:textId="77777777" w:rsidR="008C01FD" w:rsidRPr="00102C57" w:rsidRDefault="008C01FD" w:rsidP="001F1294">
            <w:pPr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Обігрів/Холодний</w:t>
            </w:r>
          </w:p>
        </w:tc>
        <w:tc>
          <w:tcPr>
            <w:tcW w:w="1843" w:type="dxa"/>
            <w:vMerge/>
            <w:vAlign w:val="center"/>
          </w:tcPr>
          <w:p w14:paraId="6D043252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2126" w:type="dxa"/>
            <w:vAlign w:val="center"/>
          </w:tcPr>
          <w:p w14:paraId="550B60BC" w14:textId="77777777" w:rsidR="008C01FD" w:rsidRPr="00102C57" w:rsidRDefault="00A4147E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uk-UA"/>
                    </w:rPr>
                    <m:t>designc</m:t>
                  </m:r>
                </m:sub>
              </m:sSub>
            </m:oMath>
            <w:r w:rsidR="008C01FD"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 xml:space="preserve"> = -22</w:t>
            </w:r>
          </w:p>
          <w:p w14:paraId="308AEA55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 xml:space="preserve"> (-23)</w:t>
            </w:r>
          </w:p>
        </w:tc>
        <w:tc>
          <w:tcPr>
            <w:tcW w:w="1418" w:type="dxa"/>
            <w:vAlign w:val="center"/>
          </w:tcPr>
          <w:p w14:paraId="5C4C9725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>max: -7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14:paraId="014F3F3C" w14:textId="77777777" w:rsidR="008C01FD" w:rsidRPr="00102C57" w:rsidRDefault="008C01FD" w:rsidP="001F1294">
            <w:pPr>
              <w:jc w:val="center"/>
              <w:rPr>
                <w:color w:val="000000" w:themeColor="text1"/>
                <w:sz w:val="28"/>
                <w:szCs w:val="28"/>
                <w:lang w:val="uk-UA" w:eastAsia="zh-CN"/>
              </w:rPr>
            </w:pPr>
            <w:r w:rsidRPr="00102C57">
              <w:rPr>
                <w:color w:val="000000" w:themeColor="text1"/>
                <w:sz w:val="28"/>
                <w:szCs w:val="28"/>
                <w:lang w:val="uk-UA" w:eastAsia="zh-CN"/>
              </w:rPr>
              <w:t xml:space="preserve"> max: -15</w:t>
            </w:r>
          </w:p>
        </w:tc>
      </w:tr>
    </w:tbl>
    <w:p w14:paraId="356162F0" w14:textId="77777777" w:rsidR="008C01FD" w:rsidRPr="00102C57" w:rsidRDefault="008C01FD" w:rsidP="008C01FD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  <w:r w:rsidRPr="00102C57"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  <w:t xml:space="preserve">                                                   </w:t>
      </w:r>
    </w:p>
    <w:p w14:paraId="741D65A1" w14:textId="77777777" w:rsidR="008C01FD" w:rsidRPr="00102C57" w:rsidRDefault="008C01FD" w:rsidP="008C01FD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</w:p>
    <w:p w14:paraId="26D0C687" w14:textId="77777777" w:rsidR="008C01FD" w:rsidRPr="00102C57" w:rsidRDefault="008C01FD" w:rsidP="008C01FD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  <w:r w:rsidRPr="00102C57"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  <w:t xml:space="preserve">  </w:t>
      </w:r>
    </w:p>
    <w:p w14:paraId="325CF865" w14:textId="77777777" w:rsidR="008C01FD" w:rsidRPr="00102C57" w:rsidRDefault="008C01FD" w:rsidP="008C01FD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</w:p>
    <w:p w14:paraId="33B1FBE1" w14:textId="77777777" w:rsidR="008C01FD" w:rsidRPr="00102C57" w:rsidRDefault="008C01FD" w:rsidP="008C01FD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</w:p>
    <w:p w14:paraId="4E18C1A0" w14:textId="77777777" w:rsidR="008C01FD" w:rsidRPr="00102C57" w:rsidRDefault="008C01FD" w:rsidP="008C01FD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</w:p>
    <w:p w14:paraId="26C8FDA1" w14:textId="77777777" w:rsidR="008C01FD" w:rsidRPr="00102C57" w:rsidRDefault="008C01FD" w:rsidP="008C01FD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</w:p>
    <w:p w14:paraId="07B6CF8D" w14:textId="77777777" w:rsidR="008C01FD" w:rsidRPr="00102C57" w:rsidRDefault="008C01FD" w:rsidP="008C01FD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</w:p>
    <w:p w14:paraId="0B450155" w14:textId="77777777" w:rsidR="008C01FD" w:rsidRPr="00102C57" w:rsidRDefault="008C01FD" w:rsidP="008C01FD">
      <w:pPr>
        <w:spacing w:line="276" w:lineRule="auto"/>
        <w:jc w:val="right"/>
        <w:rPr>
          <w:rFonts w:ascii="Palatino Linotype" w:eastAsia="SimSun" w:hAnsi="Palatino Linotype"/>
          <w:i/>
          <w:color w:val="000000" w:themeColor="text1"/>
          <w:sz w:val="18"/>
          <w:szCs w:val="18"/>
          <w:lang w:val="uk-UA" w:eastAsia="zh-CN"/>
        </w:rPr>
      </w:pPr>
    </w:p>
    <w:p w14:paraId="7150DAB0" w14:textId="77777777" w:rsidR="008C01FD" w:rsidRPr="00102C57" w:rsidRDefault="008C01FD" w:rsidP="008C01FD">
      <w:pPr>
        <w:spacing w:line="276" w:lineRule="auto"/>
        <w:jc w:val="right"/>
        <w:rPr>
          <w:rFonts w:eastAsia="SimSun"/>
          <w:i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i/>
          <w:color w:val="000000" w:themeColor="text1"/>
          <w:sz w:val="28"/>
          <w:szCs w:val="28"/>
          <w:lang w:val="uk-UA" w:eastAsia="zh-CN"/>
        </w:rPr>
        <w:t>Таблиця 4</w:t>
      </w:r>
    </w:p>
    <w:p w14:paraId="45E296B6" w14:textId="77777777" w:rsidR="008C01FD" w:rsidRPr="00102C57" w:rsidRDefault="008C01FD" w:rsidP="008C01FD">
      <w:pPr>
        <w:spacing w:line="276" w:lineRule="auto"/>
        <w:ind w:firstLine="567"/>
        <w:jc w:val="both"/>
        <w:rPr>
          <w:rFonts w:eastAsia="SimSun"/>
          <w:color w:val="000000" w:themeColor="text1"/>
          <w:sz w:val="28"/>
          <w:szCs w:val="28"/>
          <w:lang w:val="uk-UA" w:eastAsia="zh-CN"/>
        </w:rPr>
      </w:pPr>
      <w:r w:rsidRPr="00102C57">
        <w:rPr>
          <w:rFonts w:eastAsia="SimSun"/>
          <w:color w:val="000000" w:themeColor="text1"/>
          <w:sz w:val="28"/>
          <w:szCs w:val="28"/>
          <w:lang w:val="uk-UA" w:eastAsia="zh-CN"/>
        </w:rPr>
        <w:t>Час експлуатації в залежності від типу пристрою для кожного функціонального режиму, що використовується для розрахунків споживання електроенергії</w:t>
      </w:r>
    </w:p>
    <w:tbl>
      <w:tblPr>
        <w:tblStyle w:val="31"/>
        <w:tblW w:w="988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83"/>
        <w:gridCol w:w="426"/>
        <w:gridCol w:w="283"/>
        <w:gridCol w:w="709"/>
        <w:gridCol w:w="425"/>
        <w:gridCol w:w="284"/>
        <w:gridCol w:w="19"/>
        <w:gridCol w:w="1119"/>
        <w:gridCol w:w="1134"/>
        <w:gridCol w:w="846"/>
        <w:gridCol w:w="992"/>
        <w:gridCol w:w="1276"/>
      </w:tblGrid>
      <w:tr w:rsidR="008C01FD" w:rsidRPr="00102C57" w14:paraId="0EDCCBE8" w14:textId="77777777" w:rsidTr="001F1294">
        <w:trPr>
          <w:tblHeader/>
        </w:trPr>
        <w:tc>
          <w:tcPr>
            <w:tcW w:w="2093" w:type="dxa"/>
            <w:gridSpan w:val="3"/>
            <w:tcBorders>
              <w:left w:val="single" w:sz="4" w:space="0" w:color="auto"/>
            </w:tcBorders>
            <w:vAlign w:val="center"/>
          </w:tcPr>
          <w:p w14:paraId="20BC98DD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Тип пристрою/ функціональність (якщо застосовується)</w:t>
            </w:r>
          </w:p>
        </w:tc>
        <w:tc>
          <w:tcPr>
            <w:tcW w:w="992" w:type="dxa"/>
            <w:gridSpan w:val="3"/>
            <w:vAlign w:val="center"/>
          </w:tcPr>
          <w:p w14:paraId="7E411A77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Розмір-ність</w:t>
            </w:r>
          </w:p>
        </w:tc>
        <w:tc>
          <w:tcPr>
            <w:tcW w:w="1134" w:type="dxa"/>
            <w:gridSpan w:val="2"/>
            <w:vAlign w:val="center"/>
          </w:tcPr>
          <w:p w14:paraId="22A152AD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Сезон під час обігріву</w:t>
            </w:r>
          </w:p>
        </w:tc>
        <w:tc>
          <w:tcPr>
            <w:tcW w:w="1422" w:type="dxa"/>
            <w:gridSpan w:val="3"/>
            <w:vAlign w:val="center"/>
          </w:tcPr>
          <w:p w14:paraId="21ED6BAD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Активний режим</w:t>
            </w:r>
          </w:p>
        </w:tc>
        <w:tc>
          <w:tcPr>
            <w:tcW w:w="1134" w:type="dxa"/>
            <w:vAlign w:val="center"/>
          </w:tcPr>
          <w:p w14:paraId="2C48817F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вимкне-ного термо-стата</w:t>
            </w:r>
          </w:p>
        </w:tc>
        <w:tc>
          <w:tcPr>
            <w:tcW w:w="846" w:type="dxa"/>
            <w:vAlign w:val="center"/>
          </w:tcPr>
          <w:p w14:paraId="749CC112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Ре-жим «очі-кування»</w:t>
            </w:r>
          </w:p>
        </w:tc>
        <w:tc>
          <w:tcPr>
            <w:tcW w:w="992" w:type="dxa"/>
            <w:vAlign w:val="center"/>
          </w:tcPr>
          <w:p w14:paraId="3CA7CADF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«вимк-нено»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C1EA641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роботи картер-ного нагрівача</w:t>
            </w:r>
          </w:p>
        </w:tc>
      </w:tr>
      <w:tr w:rsidR="008C01FD" w:rsidRPr="00102C57" w14:paraId="1484F453" w14:textId="77777777" w:rsidTr="001F1294">
        <w:trPr>
          <w:trHeight w:val="1487"/>
          <w:tblHeader/>
        </w:trPr>
        <w:tc>
          <w:tcPr>
            <w:tcW w:w="2093" w:type="dxa"/>
            <w:gridSpan w:val="3"/>
            <w:tcBorders>
              <w:left w:val="single" w:sz="4" w:space="0" w:color="auto"/>
            </w:tcBorders>
            <w:vAlign w:val="center"/>
          </w:tcPr>
          <w:p w14:paraId="478730EA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86C4C3D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B581B9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173E6D94" w14:textId="77777777" w:rsidR="008C01FD" w:rsidRPr="00102C57" w:rsidRDefault="008C01FD" w:rsidP="001F1294">
            <w:pPr>
              <w:jc w:val="center"/>
              <w:rPr>
                <w:color w:val="000000" w:themeColor="text1"/>
                <w:vertAlign w:val="subscript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 xml:space="preserve">охолод-ження: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uk-UA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CE</m:t>
                  </m:r>
                </m:sub>
              </m:sSub>
            </m:oMath>
          </w:p>
          <w:p w14:paraId="50FE724C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 xml:space="preserve">обігріву: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lang w:val="uk-UA"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lang w:val="uk-UA" w:eastAsia="zh-CN"/>
                    </w:rPr>
                    <m:t>HE</m:t>
                  </m:r>
                </m:sub>
              </m:sSub>
            </m:oMath>
          </w:p>
        </w:tc>
        <w:tc>
          <w:tcPr>
            <w:tcW w:w="1134" w:type="dxa"/>
            <w:vAlign w:val="center"/>
          </w:tcPr>
          <w:p w14:paraId="4C73BBE7" w14:textId="77777777" w:rsidR="008C01FD" w:rsidRPr="00102C57" w:rsidRDefault="00A4147E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uk-UA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TO</m:t>
                    </m:r>
                  </m:sub>
                </m:sSub>
              </m:oMath>
            </m:oMathPara>
          </w:p>
        </w:tc>
        <w:tc>
          <w:tcPr>
            <w:tcW w:w="846" w:type="dxa"/>
            <w:vAlign w:val="center"/>
          </w:tcPr>
          <w:p w14:paraId="0EFC7526" w14:textId="77777777" w:rsidR="008C01FD" w:rsidRPr="00102C57" w:rsidRDefault="00A4147E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uk-UA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SB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14:paraId="0626D952" w14:textId="77777777" w:rsidR="008C01FD" w:rsidRPr="00102C57" w:rsidRDefault="00A4147E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uk-UA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OFF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B6BE034" w14:textId="77777777" w:rsidR="008C01FD" w:rsidRPr="00102C57" w:rsidRDefault="00A4147E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lang w:val="uk-UA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lang w:val="uk-UA" w:eastAsia="zh-CN"/>
                      </w:rPr>
                      <m:t>CK</m:t>
                    </m:r>
                  </m:sub>
                </m:sSub>
              </m:oMath>
            </m:oMathPara>
          </w:p>
        </w:tc>
      </w:tr>
      <w:tr w:rsidR="008C01FD" w:rsidRPr="00102C57" w14:paraId="7F0BBCA4" w14:textId="77777777" w:rsidTr="001F1294">
        <w:tc>
          <w:tcPr>
            <w:tcW w:w="98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DC7ED" w14:textId="77777777" w:rsidR="008C01FD" w:rsidRPr="00102C57" w:rsidRDefault="008C01FD" w:rsidP="001F1294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Кондиціонери повітря, крім одноканальних і двоканальних</w:t>
            </w:r>
          </w:p>
        </w:tc>
      </w:tr>
      <w:tr w:rsidR="008C01FD" w:rsidRPr="00102C57" w14:paraId="77FF3DDA" w14:textId="77777777" w:rsidTr="001F1294">
        <w:tc>
          <w:tcPr>
            <w:tcW w:w="2376" w:type="dxa"/>
            <w:gridSpan w:val="4"/>
            <w:tcBorders>
              <w:left w:val="single" w:sz="4" w:space="0" w:color="auto"/>
            </w:tcBorders>
            <w:vAlign w:val="center"/>
          </w:tcPr>
          <w:p w14:paraId="0050CEDA" w14:textId="77777777" w:rsidR="008C01FD" w:rsidRPr="00102C57" w:rsidRDefault="008C01FD" w:rsidP="001F1294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охолодження, якщо прилад виконує тільки функцію охолодження</w:t>
            </w:r>
          </w:p>
        </w:tc>
        <w:tc>
          <w:tcPr>
            <w:tcW w:w="709" w:type="dxa"/>
            <w:gridSpan w:val="2"/>
            <w:vAlign w:val="center"/>
          </w:tcPr>
          <w:p w14:paraId="371C2AA2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год/рік</w:t>
            </w:r>
          </w:p>
        </w:tc>
        <w:tc>
          <w:tcPr>
            <w:tcW w:w="1437" w:type="dxa"/>
            <w:gridSpan w:val="4"/>
            <w:vAlign w:val="center"/>
          </w:tcPr>
          <w:p w14:paraId="4E9C4D7D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19" w:type="dxa"/>
            <w:vAlign w:val="center"/>
          </w:tcPr>
          <w:p w14:paraId="5D5584F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350</w:t>
            </w:r>
          </w:p>
        </w:tc>
        <w:tc>
          <w:tcPr>
            <w:tcW w:w="1134" w:type="dxa"/>
            <w:vAlign w:val="center"/>
          </w:tcPr>
          <w:p w14:paraId="34DA8EF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221</w:t>
            </w:r>
          </w:p>
        </w:tc>
        <w:tc>
          <w:tcPr>
            <w:tcW w:w="846" w:type="dxa"/>
            <w:vAlign w:val="center"/>
          </w:tcPr>
          <w:p w14:paraId="3FAB32A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2 142</w:t>
            </w:r>
          </w:p>
        </w:tc>
        <w:tc>
          <w:tcPr>
            <w:tcW w:w="992" w:type="dxa"/>
            <w:vAlign w:val="center"/>
          </w:tcPr>
          <w:p w14:paraId="25C429B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5 088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80DF3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7 760</w:t>
            </w:r>
          </w:p>
        </w:tc>
      </w:tr>
      <w:tr w:rsidR="008C01FD" w:rsidRPr="00102C57" w14:paraId="600E7644" w14:textId="77777777" w:rsidTr="001F1294">
        <w:tc>
          <w:tcPr>
            <w:tcW w:w="1242" w:type="dxa"/>
            <w:vMerge w:val="restart"/>
            <w:tcBorders>
              <w:left w:val="single" w:sz="4" w:space="0" w:color="auto"/>
            </w:tcBorders>
            <w:vAlign w:val="center"/>
          </w:tcPr>
          <w:p w14:paraId="15F4D97F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Режими охолод-ження і обігріву якщо пристрій має обидві функції</w:t>
            </w:r>
          </w:p>
        </w:tc>
        <w:tc>
          <w:tcPr>
            <w:tcW w:w="1134" w:type="dxa"/>
            <w:gridSpan w:val="3"/>
            <w:vAlign w:val="center"/>
          </w:tcPr>
          <w:p w14:paraId="6D489601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  <w:p w14:paraId="14AF9F66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охолод-ження</w:t>
            </w:r>
          </w:p>
          <w:p w14:paraId="3082C96C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4760502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год/рік</w:t>
            </w:r>
          </w:p>
        </w:tc>
        <w:tc>
          <w:tcPr>
            <w:tcW w:w="1437" w:type="dxa"/>
            <w:gridSpan w:val="4"/>
            <w:vAlign w:val="center"/>
          </w:tcPr>
          <w:p w14:paraId="5EAAF03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9" w:type="dxa"/>
            <w:vAlign w:val="center"/>
          </w:tcPr>
          <w:p w14:paraId="5ECE940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350</w:t>
            </w:r>
          </w:p>
        </w:tc>
        <w:tc>
          <w:tcPr>
            <w:tcW w:w="1134" w:type="dxa"/>
            <w:vAlign w:val="center"/>
          </w:tcPr>
          <w:p w14:paraId="3611717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221</w:t>
            </w:r>
          </w:p>
        </w:tc>
        <w:tc>
          <w:tcPr>
            <w:tcW w:w="846" w:type="dxa"/>
            <w:vAlign w:val="center"/>
          </w:tcPr>
          <w:p w14:paraId="5639A58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2 142</w:t>
            </w:r>
          </w:p>
        </w:tc>
        <w:tc>
          <w:tcPr>
            <w:tcW w:w="992" w:type="dxa"/>
            <w:vAlign w:val="center"/>
          </w:tcPr>
          <w:p w14:paraId="7C9150E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DA0569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2 672</w:t>
            </w:r>
          </w:p>
        </w:tc>
      </w:tr>
      <w:tr w:rsidR="008C01FD" w:rsidRPr="00102C57" w14:paraId="06F9DFD2" w14:textId="77777777" w:rsidTr="001F1294">
        <w:trPr>
          <w:trHeight w:val="305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14:paraId="25DC08EA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054EB64E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обігріву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37B471C7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год/рік</w:t>
            </w:r>
          </w:p>
        </w:tc>
        <w:tc>
          <w:tcPr>
            <w:tcW w:w="1437" w:type="dxa"/>
            <w:gridSpan w:val="4"/>
            <w:vAlign w:val="center"/>
          </w:tcPr>
          <w:p w14:paraId="207DB5EA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Помірний</w:t>
            </w:r>
          </w:p>
        </w:tc>
        <w:tc>
          <w:tcPr>
            <w:tcW w:w="1119" w:type="dxa"/>
          </w:tcPr>
          <w:p w14:paraId="11B88496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1 400</w:t>
            </w:r>
          </w:p>
        </w:tc>
        <w:tc>
          <w:tcPr>
            <w:tcW w:w="1134" w:type="dxa"/>
          </w:tcPr>
          <w:p w14:paraId="6EC3394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179</w:t>
            </w:r>
          </w:p>
        </w:tc>
        <w:tc>
          <w:tcPr>
            <w:tcW w:w="846" w:type="dxa"/>
          </w:tcPr>
          <w:p w14:paraId="5278F08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992" w:type="dxa"/>
          </w:tcPr>
          <w:p w14:paraId="04B0F4A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A6F461" w14:textId="77777777" w:rsidR="008C01FD" w:rsidRPr="00102C57" w:rsidRDefault="008C01FD" w:rsidP="001F1294">
            <w:pPr>
              <w:adjustRightInd w:val="0"/>
              <w:ind w:left="259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179</w:t>
            </w:r>
          </w:p>
        </w:tc>
      </w:tr>
      <w:tr w:rsidR="008C01FD" w:rsidRPr="00102C57" w14:paraId="50ADFED2" w14:textId="77777777" w:rsidTr="001F1294">
        <w:trPr>
          <w:trHeight w:val="305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14:paraId="3B0C1FB4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5B2920DE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3DED4BE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26944CAD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Теплий</w:t>
            </w:r>
          </w:p>
        </w:tc>
        <w:tc>
          <w:tcPr>
            <w:tcW w:w="1119" w:type="dxa"/>
          </w:tcPr>
          <w:p w14:paraId="224E3F8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1 400</w:t>
            </w:r>
          </w:p>
        </w:tc>
        <w:tc>
          <w:tcPr>
            <w:tcW w:w="1134" w:type="dxa"/>
          </w:tcPr>
          <w:p w14:paraId="2EE8A84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755</w:t>
            </w:r>
          </w:p>
        </w:tc>
        <w:tc>
          <w:tcPr>
            <w:tcW w:w="846" w:type="dxa"/>
          </w:tcPr>
          <w:p w14:paraId="2E8BFA5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992" w:type="dxa"/>
          </w:tcPr>
          <w:p w14:paraId="4B0FB9F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5D2054" w14:textId="77777777" w:rsidR="008C01FD" w:rsidRPr="00102C57" w:rsidRDefault="008C01FD" w:rsidP="001F1294">
            <w:pPr>
              <w:adjustRightInd w:val="0"/>
              <w:ind w:left="259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755</w:t>
            </w:r>
          </w:p>
        </w:tc>
      </w:tr>
      <w:tr w:rsidR="008C01FD" w:rsidRPr="00102C57" w14:paraId="0D39BFF8" w14:textId="77777777" w:rsidTr="001F1294">
        <w:trPr>
          <w:trHeight w:val="305"/>
        </w:trPr>
        <w:tc>
          <w:tcPr>
            <w:tcW w:w="1242" w:type="dxa"/>
            <w:vMerge/>
            <w:tcBorders>
              <w:left w:val="single" w:sz="4" w:space="0" w:color="auto"/>
            </w:tcBorders>
            <w:vAlign w:val="center"/>
          </w:tcPr>
          <w:p w14:paraId="3E15A2FE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5F1AC8E8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19A55EF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38DF69A6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Холодний</w:t>
            </w:r>
          </w:p>
        </w:tc>
        <w:tc>
          <w:tcPr>
            <w:tcW w:w="1119" w:type="dxa"/>
          </w:tcPr>
          <w:p w14:paraId="6DE4C524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2 100</w:t>
            </w:r>
          </w:p>
        </w:tc>
        <w:tc>
          <w:tcPr>
            <w:tcW w:w="1134" w:type="dxa"/>
          </w:tcPr>
          <w:p w14:paraId="7C6BECF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131</w:t>
            </w:r>
          </w:p>
        </w:tc>
        <w:tc>
          <w:tcPr>
            <w:tcW w:w="846" w:type="dxa"/>
          </w:tcPr>
          <w:p w14:paraId="536F89F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992" w:type="dxa"/>
          </w:tcPr>
          <w:p w14:paraId="790BA8E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5BBBA0" w14:textId="77777777" w:rsidR="008C01FD" w:rsidRPr="00102C57" w:rsidRDefault="008C01FD" w:rsidP="001F1294">
            <w:pPr>
              <w:adjustRightInd w:val="0"/>
              <w:ind w:left="259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131</w:t>
            </w:r>
          </w:p>
        </w:tc>
      </w:tr>
      <w:tr w:rsidR="008C01FD" w:rsidRPr="00102C57" w14:paraId="37B616B2" w14:textId="77777777" w:rsidTr="001F1294">
        <w:tc>
          <w:tcPr>
            <w:tcW w:w="237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B865492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обігріву, якщо пристрій виконує тільки функцію обігріву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6B67702E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год/рік</w:t>
            </w:r>
          </w:p>
        </w:tc>
        <w:tc>
          <w:tcPr>
            <w:tcW w:w="1437" w:type="dxa"/>
            <w:gridSpan w:val="4"/>
            <w:vAlign w:val="center"/>
          </w:tcPr>
          <w:p w14:paraId="7A477A63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Помірний</w:t>
            </w:r>
          </w:p>
        </w:tc>
        <w:tc>
          <w:tcPr>
            <w:tcW w:w="1119" w:type="dxa"/>
          </w:tcPr>
          <w:p w14:paraId="232F148A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1 400</w:t>
            </w:r>
          </w:p>
        </w:tc>
        <w:tc>
          <w:tcPr>
            <w:tcW w:w="1134" w:type="dxa"/>
          </w:tcPr>
          <w:p w14:paraId="6033AD4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179</w:t>
            </w:r>
          </w:p>
        </w:tc>
        <w:tc>
          <w:tcPr>
            <w:tcW w:w="846" w:type="dxa"/>
          </w:tcPr>
          <w:p w14:paraId="398A562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992" w:type="dxa"/>
          </w:tcPr>
          <w:p w14:paraId="0B17F136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3 672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8D4C55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3 851</w:t>
            </w:r>
          </w:p>
        </w:tc>
      </w:tr>
      <w:tr w:rsidR="008C01FD" w:rsidRPr="00102C57" w14:paraId="6DCA2487" w14:textId="77777777" w:rsidTr="001F1294">
        <w:tc>
          <w:tcPr>
            <w:tcW w:w="237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F917EE2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BBD843B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6086CD5C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Теплий</w:t>
            </w:r>
          </w:p>
        </w:tc>
        <w:tc>
          <w:tcPr>
            <w:tcW w:w="1119" w:type="dxa"/>
          </w:tcPr>
          <w:p w14:paraId="2E811B1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1 400</w:t>
            </w:r>
          </w:p>
        </w:tc>
        <w:tc>
          <w:tcPr>
            <w:tcW w:w="1134" w:type="dxa"/>
          </w:tcPr>
          <w:p w14:paraId="29F80A15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755</w:t>
            </w:r>
          </w:p>
        </w:tc>
        <w:tc>
          <w:tcPr>
            <w:tcW w:w="846" w:type="dxa"/>
          </w:tcPr>
          <w:p w14:paraId="2BA7963B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992" w:type="dxa"/>
          </w:tcPr>
          <w:p w14:paraId="573B1DAA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4 345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EDE07F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4 476</w:t>
            </w:r>
          </w:p>
        </w:tc>
      </w:tr>
      <w:tr w:rsidR="008C01FD" w:rsidRPr="00102C57" w14:paraId="160281FE" w14:textId="77777777" w:rsidTr="001F1294">
        <w:tc>
          <w:tcPr>
            <w:tcW w:w="237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EE83850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DC55D35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437" w:type="dxa"/>
            <w:gridSpan w:val="4"/>
            <w:vAlign w:val="center"/>
          </w:tcPr>
          <w:p w14:paraId="079595BF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Холодний</w:t>
            </w:r>
          </w:p>
        </w:tc>
        <w:tc>
          <w:tcPr>
            <w:tcW w:w="1119" w:type="dxa"/>
          </w:tcPr>
          <w:p w14:paraId="109E6B8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2 100</w:t>
            </w:r>
          </w:p>
        </w:tc>
        <w:tc>
          <w:tcPr>
            <w:tcW w:w="1134" w:type="dxa"/>
          </w:tcPr>
          <w:p w14:paraId="2890A55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131</w:t>
            </w:r>
          </w:p>
        </w:tc>
        <w:tc>
          <w:tcPr>
            <w:tcW w:w="846" w:type="dxa"/>
          </w:tcPr>
          <w:p w14:paraId="5022C487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992" w:type="dxa"/>
          </w:tcPr>
          <w:p w14:paraId="60DA6068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2 189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B16F2B" w14:textId="77777777" w:rsidR="008C01FD" w:rsidRPr="00102C57" w:rsidRDefault="008C01FD" w:rsidP="001F1294">
            <w:pPr>
              <w:adjustRightInd w:val="0"/>
              <w:spacing w:after="120"/>
              <w:contextualSpacing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2 944</w:t>
            </w:r>
          </w:p>
        </w:tc>
      </w:tr>
      <w:tr w:rsidR="008C01FD" w:rsidRPr="00102C57" w14:paraId="6464E712" w14:textId="77777777" w:rsidTr="001F1294">
        <w:tc>
          <w:tcPr>
            <w:tcW w:w="98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197AE" w14:textId="77777777" w:rsidR="008C01FD" w:rsidRPr="00102C57" w:rsidRDefault="008C01FD" w:rsidP="001F1294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Двоканальний кондиціонер повітря</w:t>
            </w:r>
          </w:p>
        </w:tc>
      </w:tr>
      <w:tr w:rsidR="008C01FD" w:rsidRPr="00102C57" w14:paraId="273F2D84" w14:textId="77777777" w:rsidTr="001F1294">
        <w:tc>
          <w:tcPr>
            <w:tcW w:w="2802" w:type="dxa"/>
            <w:gridSpan w:val="5"/>
            <w:tcBorders>
              <w:left w:val="single" w:sz="4" w:space="0" w:color="auto"/>
            </w:tcBorders>
            <w:vAlign w:val="center"/>
          </w:tcPr>
          <w:p w14:paraId="0E0176EF" w14:textId="77777777" w:rsidR="008C01FD" w:rsidRPr="00102C57" w:rsidRDefault="008C01FD" w:rsidP="001F1294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охолодження, якщо пристрій має тільки функцію охолодження</w:t>
            </w:r>
          </w:p>
        </w:tc>
        <w:tc>
          <w:tcPr>
            <w:tcW w:w="992" w:type="dxa"/>
            <w:gridSpan w:val="2"/>
            <w:vAlign w:val="center"/>
          </w:tcPr>
          <w:p w14:paraId="693C56AF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год/60 хв</w:t>
            </w:r>
          </w:p>
        </w:tc>
        <w:tc>
          <w:tcPr>
            <w:tcW w:w="728" w:type="dxa"/>
            <w:gridSpan w:val="3"/>
            <w:vAlign w:val="center"/>
          </w:tcPr>
          <w:p w14:paraId="4AD669B1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19" w:type="dxa"/>
            <w:vAlign w:val="center"/>
          </w:tcPr>
          <w:p w14:paraId="1EA17748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3369BFAD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846" w:type="dxa"/>
            <w:vAlign w:val="center"/>
          </w:tcPr>
          <w:p w14:paraId="7AEB245D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29DEFFCB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07D9E6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</w:tr>
      <w:tr w:rsidR="008C01FD" w:rsidRPr="00102C57" w14:paraId="27FFF3B0" w14:textId="77777777" w:rsidTr="001F1294">
        <w:tc>
          <w:tcPr>
            <w:tcW w:w="16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DC1D63A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Режими охолодження та обігріву, якщо пристрій має обидві функції</w:t>
            </w:r>
          </w:p>
        </w:tc>
        <w:tc>
          <w:tcPr>
            <w:tcW w:w="1134" w:type="dxa"/>
            <w:gridSpan w:val="3"/>
            <w:vAlign w:val="center"/>
          </w:tcPr>
          <w:p w14:paraId="50444E87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охолод-ження</w:t>
            </w:r>
          </w:p>
        </w:tc>
        <w:tc>
          <w:tcPr>
            <w:tcW w:w="992" w:type="dxa"/>
            <w:gridSpan w:val="2"/>
            <w:vAlign w:val="center"/>
          </w:tcPr>
          <w:p w14:paraId="67857A9D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год/60 хв</w:t>
            </w:r>
          </w:p>
        </w:tc>
        <w:tc>
          <w:tcPr>
            <w:tcW w:w="728" w:type="dxa"/>
            <w:gridSpan w:val="3"/>
            <w:vAlign w:val="center"/>
          </w:tcPr>
          <w:p w14:paraId="06BDD69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9" w:type="dxa"/>
            <w:vAlign w:val="center"/>
          </w:tcPr>
          <w:p w14:paraId="3BDF2F5C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7C28AC98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846" w:type="dxa"/>
            <w:vAlign w:val="center"/>
          </w:tcPr>
          <w:p w14:paraId="3F722AB2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19DCC2A9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24989F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</w:tr>
      <w:tr w:rsidR="008C01FD" w:rsidRPr="00102C57" w14:paraId="27154510" w14:textId="77777777" w:rsidTr="001F1294">
        <w:trPr>
          <w:trHeight w:val="935"/>
        </w:trPr>
        <w:tc>
          <w:tcPr>
            <w:tcW w:w="16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1347E4E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5DE483B" w14:textId="77777777" w:rsidR="008C01FD" w:rsidRPr="00102C57" w:rsidRDefault="008C01FD" w:rsidP="001F1294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обігрів</w:t>
            </w:r>
          </w:p>
        </w:tc>
        <w:tc>
          <w:tcPr>
            <w:tcW w:w="992" w:type="dxa"/>
            <w:gridSpan w:val="2"/>
            <w:vAlign w:val="center"/>
          </w:tcPr>
          <w:p w14:paraId="6B85EDBA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год/60 хв</w:t>
            </w:r>
          </w:p>
        </w:tc>
        <w:tc>
          <w:tcPr>
            <w:tcW w:w="728" w:type="dxa"/>
            <w:gridSpan w:val="3"/>
            <w:vAlign w:val="center"/>
          </w:tcPr>
          <w:p w14:paraId="0BFDE0CD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19" w:type="dxa"/>
            <w:vAlign w:val="center"/>
          </w:tcPr>
          <w:p w14:paraId="25A5BF10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629F9131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846" w:type="dxa"/>
            <w:vAlign w:val="center"/>
          </w:tcPr>
          <w:p w14:paraId="1E91F07A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5FC32C78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D8DE19E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</w:tr>
      <w:tr w:rsidR="008C01FD" w:rsidRPr="00102C57" w14:paraId="2D17566E" w14:textId="77777777" w:rsidTr="001F1294">
        <w:trPr>
          <w:trHeight w:val="935"/>
        </w:trPr>
        <w:tc>
          <w:tcPr>
            <w:tcW w:w="2802" w:type="dxa"/>
            <w:gridSpan w:val="5"/>
            <w:tcBorders>
              <w:left w:val="single" w:sz="4" w:space="0" w:color="auto"/>
            </w:tcBorders>
            <w:vAlign w:val="center"/>
          </w:tcPr>
          <w:p w14:paraId="76074868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обігріву, якщо пристрій має тільки функцію обігріву</w:t>
            </w:r>
          </w:p>
        </w:tc>
        <w:tc>
          <w:tcPr>
            <w:tcW w:w="992" w:type="dxa"/>
            <w:gridSpan w:val="2"/>
            <w:vAlign w:val="center"/>
          </w:tcPr>
          <w:p w14:paraId="1071B692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год/60 хв</w:t>
            </w:r>
          </w:p>
        </w:tc>
        <w:tc>
          <w:tcPr>
            <w:tcW w:w="728" w:type="dxa"/>
            <w:gridSpan w:val="3"/>
            <w:vAlign w:val="center"/>
          </w:tcPr>
          <w:p w14:paraId="7575AB05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19" w:type="dxa"/>
            <w:vAlign w:val="center"/>
          </w:tcPr>
          <w:p w14:paraId="3E2ED08F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2503CD9A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846" w:type="dxa"/>
            <w:vAlign w:val="center"/>
          </w:tcPr>
          <w:p w14:paraId="1DF343A5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1876DB59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2C9A6F9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</w:tr>
      <w:tr w:rsidR="008C01FD" w:rsidRPr="00102C57" w14:paraId="197325F8" w14:textId="77777777" w:rsidTr="001F1294">
        <w:tc>
          <w:tcPr>
            <w:tcW w:w="98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7BC" w14:textId="77777777" w:rsidR="008C01FD" w:rsidRPr="00102C57" w:rsidRDefault="008C01FD" w:rsidP="001F1294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Одноканальний кондиціонер повітря</w:t>
            </w:r>
          </w:p>
        </w:tc>
      </w:tr>
      <w:tr w:rsidR="008C01FD" w:rsidRPr="00102C57" w14:paraId="1532DDE3" w14:textId="77777777" w:rsidTr="001F1294">
        <w:tc>
          <w:tcPr>
            <w:tcW w:w="2802" w:type="dxa"/>
            <w:gridSpan w:val="5"/>
            <w:tcBorders>
              <w:left w:val="single" w:sz="4" w:space="0" w:color="auto"/>
            </w:tcBorders>
            <w:vAlign w:val="center"/>
          </w:tcPr>
          <w:p w14:paraId="71845982" w14:textId="77777777" w:rsidR="008C01FD" w:rsidRPr="00102C57" w:rsidRDefault="008C01FD" w:rsidP="001F1294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lastRenderedPageBreak/>
              <w:t>Режим охолодження</w:t>
            </w:r>
          </w:p>
        </w:tc>
        <w:tc>
          <w:tcPr>
            <w:tcW w:w="992" w:type="dxa"/>
            <w:gridSpan w:val="2"/>
            <w:vAlign w:val="center"/>
          </w:tcPr>
          <w:p w14:paraId="7D6AB5D3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год/60 хв</w:t>
            </w:r>
          </w:p>
        </w:tc>
        <w:tc>
          <w:tcPr>
            <w:tcW w:w="709" w:type="dxa"/>
            <w:gridSpan w:val="2"/>
            <w:vAlign w:val="center"/>
          </w:tcPr>
          <w:p w14:paraId="01CE6B8C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67009221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1BF2E5A4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846" w:type="dxa"/>
            <w:vAlign w:val="center"/>
          </w:tcPr>
          <w:p w14:paraId="50609367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2403B38E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D0C1FF5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</w:tr>
      <w:tr w:rsidR="008C01FD" w:rsidRPr="00102C57" w14:paraId="26E711F4" w14:textId="77777777" w:rsidTr="001F1294">
        <w:tc>
          <w:tcPr>
            <w:tcW w:w="2802" w:type="dxa"/>
            <w:gridSpan w:val="5"/>
            <w:tcBorders>
              <w:left w:val="single" w:sz="4" w:space="0" w:color="auto"/>
            </w:tcBorders>
            <w:vAlign w:val="center"/>
          </w:tcPr>
          <w:p w14:paraId="5B7705CF" w14:textId="77777777" w:rsidR="008C01FD" w:rsidRPr="00102C57" w:rsidRDefault="008C01FD" w:rsidP="001F1294">
            <w:pPr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Режим обігріву</w:t>
            </w:r>
          </w:p>
        </w:tc>
        <w:tc>
          <w:tcPr>
            <w:tcW w:w="992" w:type="dxa"/>
            <w:gridSpan w:val="2"/>
            <w:vAlign w:val="center"/>
          </w:tcPr>
          <w:p w14:paraId="0026C6D2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год/60 хв</w:t>
            </w:r>
          </w:p>
        </w:tc>
        <w:tc>
          <w:tcPr>
            <w:tcW w:w="709" w:type="dxa"/>
            <w:gridSpan w:val="2"/>
            <w:vAlign w:val="center"/>
          </w:tcPr>
          <w:p w14:paraId="6AA619FD" w14:textId="77777777" w:rsidR="008C01FD" w:rsidRPr="00102C57" w:rsidRDefault="008C01FD" w:rsidP="001F1294">
            <w:pPr>
              <w:jc w:val="center"/>
              <w:rPr>
                <w:color w:val="000000" w:themeColor="text1"/>
                <w:lang w:val="uk-UA"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013FE57E" w14:textId="77777777" w:rsidR="008C01FD" w:rsidRPr="00102C57" w:rsidRDefault="008C01FD" w:rsidP="001F1294">
            <w:pPr>
              <w:adjustRightInd w:val="0"/>
              <w:jc w:val="center"/>
              <w:rPr>
                <w:color w:val="000000" w:themeColor="text1"/>
                <w:lang w:val="uk-UA"/>
              </w:rPr>
            </w:pPr>
            <w:r w:rsidRPr="00102C5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0B53C7D4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846" w:type="dxa"/>
            <w:vAlign w:val="center"/>
          </w:tcPr>
          <w:p w14:paraId="2825B435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992" w:type="dxa"/>
            <w:vAlign w:val="center"/>
          </w:tcPr>
          <w:p w14:paraId="497F3054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F6DEB42" w14:textId="77777777" w:rsidR="008C01FD" w:rsidRPr="00102C57" w:rsidRDefault="008C01FD" w:rsidP="001F1294">
            <w:pPr>
              <w:spacing w:after="200" w:line="276" w:lineRule="auto"/>
              <w:jc w:val="center"/>
              <w:rPr>
                <w:color w:val="000000" w:themeColor="text1"/>
                <w:lang w:val="uk-UA" w:eastAsia="zh-CN"/>
              </w:rPr>
            </w:pPr>
            <w:r w:rsidRPr="00102C57">
              <w:rPr>
                <w:color w:val="000000" w:themeColor="text1"/>
                <w:lang w:val="uk-UA" w:eastAsia="zh-CN"/>
              </w:rPr>
              <w:t>-</w:t>
            </w:r>
          </w:p>
        </w:tc>
      </w:tr>
    </w:tbl>
    <w:p w14:paraId="09A8825A" w14:textId="77777777" w:rsidR="008C01FD" w:rsidRPr="00102C57" w:rsidRDefault="008C01FD" w:rsidP="008C01FD">
      <w:pPr>
        <w:spacing w:before="240" w:line="276" w:lineRule="auto"/>
        <w:rPr>
          <w:color w:val="000000" w:themeColor="text1"/>
          <w:sz w:val="28"/>
          <w:szCs w:val="28"/>
          <w:lang w:val="uk-UA"/>
        </w:rPr>
      </w:pPr>
      <w:r w:rsidRPr="00102C57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</w:t>
      </w:r>
      <w:r w:rsidRPr="00102C57">
        <w:rPr>
          <w:color w:val="000000" w:themeColor="text1"/>
          <w:sz w:val="28"/>
          <w:szCs w:val="28"/>
          <w:lang w:val="uk-UA"/>
        </w:rPr>
        <w:t>________________</w:t>
      </w:r>
    </w:p>
    <w:p w14:paraId="43F6D2D2" w14:textId="553DA648" w:rsidR="008C01FD" w:rsidRDefault="008C01FD" w:rsidP="00F714BD">
      <w:pPr>
        <w:pStyle w:val="a4"/>
        <w:widowControl/>
        <w:spacing w:before="240" w:line="276" w:lineRule="auto"/>
        <w:ind w:firstLine="426"/>
        <w:jc w:val="center"/>
        <w:rPr>
          <w:spacing w:val="0"/>
          <w:kern w:val="0"/>
          <w:position w:val="0"/>
          <w:sz w:val="28"/>
          <w:szCs w:val="28"/>
          <w:lang w:val="uk-UA"/>
        </w:rPr>
      </w:pPr>
      <w:r>
        <w:rPr>
          <w:spacing w:val="0"/>
          <w:kern w:val="0"/>
          <w:position w:val="0"/>
          <w:sz w:val="28"/>
          <w:szCs w:val="28"/>
          <w:lang w:val="uk-UA"/>
        </w:rPr>
        <w:br w:type="page"/>
      </w:r>
    </w:p>
    <w:p w14:paraId="74BA3FA7" w14:textId="77777777" w:rsidR="008C01FD" w:rsidRPr="009A3568" w:rsidRDefault="008C01FD" w:rsidP="008C01FD">
      <w:pPr>
        <w:pStyle w:val="a3"/>
        <w:tabs>
          <w:tab w:val="left" w:pos="851"/>
        </w:tabs>
        <w:spacing w:before="0"/>
        <w:ind w:left="6521" w:hanging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3568">
        <w:rPr>
          <w:rFonts w:ascii="Times New Roman" w:hAnsi="Times New Roman"/>
          <w:sz w:val="28"/>
          <w:szCs w:val="28"/>
          <w:lang w:eastAsia="ru-RU"/>
        </w:rPr>
        <w:lastRenderedPageBreak/>
        <w:t>Додаток 3</w:t>
      </w:r>
    </w:p>
    <w:p w14:paraId="2828F290" w14:textId="77777777" w:rsidR="008C01FD" w:rsidRPr="009A3568" w:rsidRDefault="008C01FD" w:rsidP="008C01FD">
      <w:pPr>
        <w:pStyle w:val="a3"/>
        <w:tabs>
          <w:tab w:val="left" w:pos="851"/>
        </w:tabs>
        <w:spacing w:before="0"/>
        <w:ind w:left="6521" w:hanging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3568">
        <w:rPr>
          <w:rFonts w:ascii="Times New Roman" w:hAnsi="Times New Roman"/>
          <w:sz w:val="28"/>
          <w:szCs w:val="28"/>
          <w:lang w:eastAsia="ru-RU"/>
        </w:rPr>
        <w:t>до Технічного регламенту</w:t>
      </w:r>
    </w:p>
    <w:p w14:paraId="45EE52C2" w14:textId="77777777" w:rsidR="008C01FD" w:rsidRPr="009A3568" w:rsidRDefault="008C01FD" w:rsidP="008C01FD">
      <w:pPr>
        <w:pStyle w:val="a3"/>
        <w:tabs>
          <w:tab w:val="left" w:pos="851"/>
        </w:tabs>
        <w:spacing w:befor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2E9AB26" w14:textId="77777777" w:rsidR="008C01FD" w:rsidRPr="009A3568" w:rsidRDefault="008C01FD" w:rsidP="008C01FD">
      <w:pPr>
        <w:spacing w:before="60" w:after="60"/>
        <w:jc w:val="center"/>
        <w:rPr>
          <w:b/>
          <w:sz w:val="28"/>
          <w:szCs w:val="28"/>
          <w:lang w:val="uk-UA"/>
        </w:rPr>
      </w:pPr>
      <w:r w:rsidRPr="009A3568">
        <w:rPr>
          <w:b/>
          <w:sz w:val="28"/>
          <w:szCs w:val="28"/>
          <w:lang w:val="uk-UA"/>
        </w:rPr>
        <w:t>ВИМОГИ</w:t>
      </w:r>
    </w:p>
    <w:p w14:paraId="3957C65E" w14:textId="77777777" w:rsidR="008C01FD" w:rsidRDefault="008C01FD" w:rsidP="008C01FD">
      <w:pPr>
        <w:jc w:val="center"/>
        <w:rPr>
          <w:b/>
          <w:sz w:val="28"/>
          <w:szCs w:val="28"/>
          <w:lang w:val="uk-UA"/>
        </w:rPr>
      </w:pPr>
      <w:r w:rsidRPr="009A3568">
        <w:rPr>
          <w:b/>
          <w:sz w:val="28"/>
          <w:szCs w:val="28"/>
          <w:lang w:val="uk-UA"/>
        </w:rPr>
        <w:t xml:space="preserve">до перевірки під час здійснення </w:t>
      </w:r>
      <w:r>
        <w:rPr>
          <w:b/>
          <w:sz w:val="28"/>
          <w:szCs w:val="28"/>
          <w:lang w:val="uk-UA"/>
        </w:rPr>
        <w:t xml:space="preserve">державного </w:t>
      </w:r>
      <w:r w:rsidRPr="009A3568">
        <w:rPr>
          <w:b/>
          <w:sz w:val="28"/>
          <w:szCs w:val="28"/>
          <w:lang w:val="uk-UA"/>
        </w:rPr>
        <w:t>ринкового нагляду</w:t>
      </w:r>
    </w:p>
    <w:p w14:paraId="7761DDC2" w14:textId="77777777" w:rsidR="008C01FD" w:rsidRPr="009A3568" w:rsidRDefault="008C01FD" w:rsidP="008C01FD">
      <w:pPr>
        <w:jc w:val="center"/>
        <w:rPr>
          <w:b/>
          <w:sz w:val="28"/>
          <w:szCs w:val="28"/>
          <w:lang w:val="uk-UA"/>
        </w:rPr>
      </w:pPr>
      <w:r w:rsidRPr="009A3568">
        <w:rPr>
          <w:b/>
          <w:sz w:val="28"/>
          <w:szCs w:val="28"/>
          <w:lang w:val="uk-UA"/>
        </w:rPr>
        <w:t xml:space="preserve"> </w:t>
      </w:r>
    </w:p>
    <w:p w14:paraId="008564F9" w14:textId="77777777" w:rsidR="008C01FD" w:rsidRPr="008C01FD" w:rsidRDefault="008C01FD" w:rsidP="008C01FD">
      <w:pPr>
        <w:pStyle w:val="afa"/>
        <w:widowControl/>
        <w:numPr>
          <w:ilvl w:val="0"/>
          <w:numId w:val="35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60C5">
        <w:rPr>
          <w:rFonts w:ascii="Times New Roman" w:hAnsi="Times New Roman" w:cs="Times New Roman"/>
          <w:sz w:val="28"/>
          <w:szCs w:val="28"/>
          <w:lang w:val="uk-UA"/>
        </w:rPr>
        <w:t>Допустимі похибки, зазначені в цьому додатку, стосуються лише перевірки вимірюваних параметрів органами державного ринкового нагляду та не повинні використовуватися виробником або імпортером як допустимі похибки для встановлення значень у технічній документації або при інтерпретації цих значень для досягнення відповідності або покращення значень продуктивності</w:t>
      </w:r>
      <w:r w:rsidRPr="008C01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7F63ED" w14:textId="77777777" w:rsidR="008C01FD" w:rsidRPr="00FD12F4" w:rsidRDefault="008C01FD" w:rsidP="008C01FD">
      <w:pPr>
        <w:ind w:firstLine="426"/>
        <w:jc w:val="both"/>
        <w:rPr>
          <w:sz w:val="28"/>
          <w:szCs w:val="28"/>
          <w:lang w:val="uk-UA"/>
        </w:rPr>
      </w:pPr>
      <w:r w:rsidRPr="00FD12F4">
        <w:rPr>
          <w:sz w:val="28"/>
          <w:szCs w:val="28"/>
          <w:lang w:val="uk-UA"/>
        </w:rPr>
        <w:t xml:space="preserve">2. При проведенні перевірки відповідності </w:t>
      </w:r>
      <w:r w:rsidRPr="00811B33">
        <w:rPr>
          <w:spacing w:val="-2"/>
          <w:sz w:val="28"/>
          <w:szCs w:val="28"/>
          <w:lang w:val="uk-UA"/>
        </w:rPr>
        <w:t xml:space="preserve">кондиціонерів </w:t>
      </w:r>
      <w:r>
        <w:rPr>
          <w:spacing w:val="-2"/>
          <w:sz w:val="28"/>
          <w:szCs w:val="28"/>
          <w:lang w:val="uk-UA"/>
        </w:rPr>
        <w:t xml:space="preserve">повітря </w:t>
      </w:r>
      <w:r w:rsidRPr="00811B33">
        <w:rPr>
          <w:spacing w:val="-2"/>
          <w:sz w:val="28"/>
          <w:szCs w:val="28"/>
          <w:lang w:val="uk-UA"/>
        </w:rPr>
        <w:t>та вентиляторів, призначених для особистого комфорту</w:t>
      </w:r>
      <w:r w:rsidRPr="00FD12F4">
        <w:rPr>
          <w:sz w:val="28"/>
          <w:szCs w:val="28"/>
          <w:lang w:val="uk-UA"/>
        </w:rPr>
        <w:t xml:space="preserve"> вимогам Технічного регламенту, органи державного ринкового нагляду</w:t>
      </w:r>
      <w:r>
        <w:rPr>
          <w:sz w:val="28"/>
          <w:szCs w:val="28"/>
          <w:lang w:val="uk-UA"/>
        </w:rPr>
        <w:t xml:space="preserve"> застосовують</w:t>
      </w:r>
      <w:r w:rsidRPr="00FD12F4">
        <w:rPr>
          <w:sz w:val="28"/>
          <w:szCs w:val="28"/>
          <w:lang w:val="uk-UA"/>
        </w:rPr>
        <w:t xml:space="preserve"> наступну процедуру:</w:t>
      </w:r>
    </w:p>
    <w:p w14:paraId="6A2928CE" w14:textId="77777777" w:rsidR="008C01FD" w:rsidRPr="00FD12F4" w:rsidRDefault="008C01FD" w:rsidP="008C01F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</w:t>
      </w:r>
      <w:r w:rsidRPr="00FD12F4">
        <w:rPr>
          <w:sz w:val="28"/>
          <w:szCs w:val="28"/>
          <w:lang w:val="uk-UA"/>
        </w:rPr>
        <w:t>еревірці підлягає од</w:t>
      </w:r>
      <w:r>
        <w:rPr>
          <w:sz w:val="28"/>
          <w:szCs w:val="28"/>
          <w:lang w:val="uk-UA"/>
        </w:rPr>
        <w:t>ин прилад для кожної моделі;</w:t>
      </w:r>
    </w:p>
    <w:p w14:paraId="480F4489" w14:textId="77777777" w:rsidR="008C01FD" w:rsidRPr="00FD12F4" w:rsidRDefault="008C01FD" w:rsidP="008C01F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м</w:t>
      </w:r>
      <w:r w:rsidRPr="00FD12F4">
        <w:rPr>
          <w:sz w:val="28"/>
          <w:szCs w:val="28"/>
          <w:lang w:val="uk-UA"/>
        </w:rPr>
        <w:t xml:space="preserve">одель </w:t>
      </w:r>
      <w:r>
        <w:rPr>
          <w:spacing w:val="-2"/>
          <w:sz w:val="28"/>
          <w:szCs w:val="28"/>
          <w:lang w:val="uk-UA"/>
        </w:rPr>
        <w:t>приладу</w:t>
      </w:r>
      <w:r w:rsidRPr="00FD12F4">
        <w:rPr>
          <w:spacing w:val="-2"/>
          <w:sz w:val="28"/>
          <w:szCs w:val="28"/>
          <w:lang w:val="uk-UA"/>
        </w:rPr>
        <w:t xml:space="preserve"> </w:t>
      </w:r>
      <w:r w:rsidRPr="00FD12F4">
        <w:rPr>
          <w:sz w:val="28"/>
          <w:szCs w:val="28"/>
          <w:lang w:val="uk-UA"/>
        </w:rPr>
        <w:t>вважаться такою, що відповідає вимогам Технічного регламенту, якщо:</w:t>
      </w:r>
      <w:r>
        <w:rPr>
          <w:sz w:val="28"/>
          <w:szCs w:val="28"/>
          <w:lang w:val="uk-UA"/>
        </w:rPr>
        <w:t xml:space="preserve"> </w:t>
      </w:r>
    </w:p>
    <w:p w14:paraId="0CC507E6" w14:textId="77777777" w:rsidR="008C01FD" w:rsidRPr="00FD12F4" w:rsidRDefault="008C01FD" w:rsidP="008C01F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D12F4">
        <w:rPr>
          <w:sz w:val="28"/>
          <w:szCs w:val="28"/>
          <w:lang w:val="uk-UA"/>
        </w:rPr>
        <w:t>начення, наведені в технічній документації та, де це можливо, значення, що використовуються для розрахунку цих значень, не є більш сприятливими для виробника або імпортера, ніж результати відповідних вимірю</w:t>
      </w:r>
      <w:r>
        <w:rPr>
          <w:sz w:val="28"/>
          <w:szCs w:val="28"/>
          <w:lang w:val="uk-UA"/>
        </w:rPr>
        <w:t xml:space="preserve">вань; </w:t>
      </w:r>
    </w:p>
    <w:p w14:paraId="7DCCCB02" w14:textId="77777777" w:rsidR="008C01FD" w:rsidRPr="00FD12F4" w:rsidRDefault="008C01FD" w:rsidP="008C01F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D12F4">
        <w:rPr>
          <w:sz w:val="28"/>
          <w:szCs w:val="28"/>
          <w:lang w:val="uk-UA"/>
        </w:rPr>
        <w:t>аявлені значення відповідають будь-яким вимогам, встановленим в цьому Технічному регламенті, а будь-яка необхідна інформація про продукт, надана виробником або імпортером, не містить значень, які є більш сприятливими для виробника або імпортера, н</w:t>
      </w:r>
      <w:r>
        <w:rPr>
          <w:sz w:val="28"/>
          <w:szCs w:val="28"/>
          <w:lang w:val="uk-UA"/>
        </w:rPr>
        <w:t xml:space="preserve">іж вказані значення; </w:t>
      </w:r>
    </w:p>
    <w:p w14:paraId="3494FE5E" w14:textId="77777777" w:rsidR="008C01FD" w:rsidRPr="00FD12F4" w:rsidRDefault="008C01FD" w:rsidP="008C01F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FD12F4">
        <w:rPr>
          <w:sz w:val="28"/>
          <w:szCs w:val="28"/>
          <w:lang w:val="uk-UA"/>
        </w:rPr>
        <w:t xml:space="preserve">оли органи державного ринкового нагляду перевіряють </w:t>
      </w:r>
      <w:r>
        <w:rPr>
          <w:spacing w:val="-2"/>
          <w:sz w:val="28"/>
          <w:szCs w:val="28"/>
          <w:lang w:val="uk-UA"/>
        </w:rPr>
        <w:t>прилад</w:t>
      </w:r>
      <w:r w:rsidRPr="00FD12F4">
        <w:rPr>
          <w:sz w:val="28"/>
          <w:szCs w:val="28"/>
          <w:lang w:val="uk-UA"/>
        </w:rPr>
        <w:t>, вказані значення (значення відповідних параметрів, виміряні при перевірці, та значення, що розраховуються з цих вимірювань), повинні відповідати до</w:t>
      </w:r>
      <w:r>
        <w:rPr>
          <w:sz w:val="28"/>
          <w:szCs w:val="28"/>
          <w:lang w:val="uk-UA"/>
        </w:rPr>
        <w:t xml:space="preserve">пустимим похибкам, наведеним у таблиці цього додатку. </w:t>
      </w:r>
    </w:p>
    <w:p w14:paraId="52EF32B1" w14:textId="77777777" w:rsidR="008C01FD" w:rsidRPr="009A3568" w:rsidRDefault="008C01FD" w:rsidP="008C01F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83598B">
        <w:rPr>
          <w:sz w:val="28"/>
          <w:szCs w:val="28"/>
          <w:lang w:val="uk-UA"/>
        </w:rPr>
        <w:t xml:space="preserve"> Якщо ре</w:t>
      </w:r>
      <w:r>
        <w:rPr>
          <w:sz w:val="28"/>
          <w:szCs w:val="28"/>
          <w:lang w:val="uk-UA"/>
        </w:rPr>
        <w:t>зультатів, зазначених в абзацах другому та  третьому підпункту 2 пункту 2 цього додатку</w:t>
      </w:r>
      <w:r w:rsidRPr="0083598B">
        <w:rPr>
          <w:sz w:val="28"/>
          <w:szCs w:val="28"/>
          <w:lang w:val="uk-UA"/>
        </w:rPr>
        <w:t>, не досягнут</w:t>
      </w:r>
      <w:r>
        <w:rPr>
          <w:sz w:val="28"/>
          <w:szCs w:val="28"/>
          <w:lang w:val="uk-UA"/>
        </w:rPr>
        <w:t>о</w:t>
      </w:r>
      <w:r w:rsidRPr="0083598B">
        <w:rPr>
          <w:sz w:val="28"/>
          <w:szCs w:val="28"/>
          <w:lang w:val="uk-UA"/>
        </w:rPr>
        <w:t xml:space="preserve">, модель </w:t>
      </w:r>
      <w:r>
        <w:rPr>
          <w:sz w:val="28"/>
          <w:szCs w:val="28"/>
          <w:lang w:val="uk-UA"/>
        </w:rPr>
        <w:t>приладу</w:t>
      </w:r>
      <w:r w:rsidRPr="0083598B">
        <w:rPr>
          <w:sz w:val="28"/>
          <w:szCs w:val="28"/>
          <w:lang w:val="uk-UA"/>
        </w:rPr>
        <w:t xml:space="preserve"> вважа</w:t>
      </w:r>
      <w:r>
        <w:rPr>
          <w:sz w:val="28"/>
          <w:szCs w:val="28"/>
          <w:lang w:val="uk-UA"/>
        </w:rPr>
        <w:t>є</w:t>
      </w:r>
      <w:r w:rsidRPr="0083598B">
        <w:rPr>
          <w:sz w:val="28"/>
          <w:szCs w:val="28"/>
          <w:lang w:val="uk-UA"/>
        </w:rPr>
        <w:t>ться так</w:t>
      </w:r>
      <w:r>
        <w:rPr>
          <w:sz w:val="28"/>
          <w:szCs w:val="28"/>
          <w:lang w:val="uk-UA"/>
        </w:rPr>
        <w:t>ою</w:t>
      </w:r>
      <w:r w:rsidRPr="0083598B">
        <w:rPr>
          <w:sz w:val="28"/>
          <w:szCs w:val="28"/>
          <w:lang w:val="uk-UA"/>
        </w:rPr>
        <w:t>, що не відповіда</w:t>
      </w:r>
      <w:r>
        <w:rPr>
          <w:sz w:val="28"/>
          <w:szCs w:val="28"/>
          <w:lang w:val="uk-UA"/>
        </w:rPr>
        <w:t>є вимогам Технічного регламенту.</w:t>
      </w:r>
    </w:p>
    <w:p w14:paraId="3D788246" w14:textId="77777777" w:rsidR="008C01FD" w:rsidRPr="0083598B" w:rsidRDefault="008C01FD" w:rsidP="008C01F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83598B">
        <w:rPr>
          <w:sz w:val="28"/>
          <w:szCs w:val="28"/>
          <w:lang w:val="uk-UA"/>
        </w:rPr>
        <w:t xml:space="preserve"> Якщо результат, зазначений у</w:t>
      </w:r>
      <w:r>
        <w:rPr>
          <w:sz w:val="28"/>
          <w:szCs w:val="28"/>
          <w:lang w:val="uk-UA"/>
        </w:rPr>
        <w:t xml:space="preserve"> абзаці четвертому підпункту 2</w:t>
      </w:r>
      <w:r w:rsidRPr="0083598B">
        <w:rPr>
          <w:sz w:val="28"/>
          <w:szCs w:val="28"/>
          <w:lang w:val="uk-UA"/>
        </w:rPr>
        <w:t xml:space="preserve"> пункті 2</w:t>
      </w:r>
      <w:r>
        <w:rPr>
          <w:sz w:val="28"/>
          <w:szCs w:val="28"/>
          <w:lang w:val="uk-UA"/>
        </w:rPr>
        <w:t xml:space="preserve"> цього додатку</w:t>
      </w:r>
      <w:r w:rsidRPr="0083598B">
        <w:rPr>
          <w:sz w:val="28"/>
          <w:szCs w:val="28"/>
          <w:lang w:val="uk-UA"/>
        </w:rPr>
        <w:t xml:space="preserve">, не досягнуто, органи державного ринкового нагляду вибирають три додаткові </w:t>
      </w:r>
      <w:r>
        <w:rPr>
          <w:sz w:val="28"/>
          <w:szCs w:val="28"/>
          <w:lang w:val="uk-UA"/>
        </w:rPr>
        <w:t>прилади</w:t>
      </w:r>
      <w:r w:rsidRPr="0083598B">
        <w:rPr>
          <w:sz w:val="28"/>
          <w:szCs w:val="28"/>
          <w:lang w:val="uk-UA"/>
        </w:rPr>
        <w:t xml:space="preserve"> тієї самої моделі для перевірки. </w:t>
      </w:r>
    </w:p>
    <w:p w14:paraId="532A8654" w14:textId="77777777" w:rsidR="008C01FD" w:rsidRPr="0083598B" w:rsidRDefault="008C01FD" w:rsidP="008C01F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83598B">
        <w:rPr>
          <w:sz w:val="28"/>
          <w:szCs w:val="28"/>
          <w:lang w:val="uk-UA"/>
        </w:rPr>
        <w:t xml:space="preserve"> Модель вважається такою, що відповідає вимогам, якщо для цих трьох </w:t>
      </w:r>
      <w:r>
        <w:rPr>
          <w:sz w:val="28"/>
          <w:szCs w:val="28"/>
          <w:lang w:val="uk-UA"/>
        </w:rPr>
        <w:t>приладів</w:t>
      </w:r>
      <w:r w:rsidRPr="0083598B">
        <w:rPr>
          <w:sz w:val="28"/>
          <w:szCs w:val="28"/>
          <w:lang w:val="uk-UA"/>
        </w:rPr>
        <w:t xml:space="preserve"> середнє арифметичне значення, відповідає допустимим похибкам, наведеним у </w:t>
      </w:r>
      <w:r>
        <w:rPr>
          <w:sz w:val="28"/>
          <w:szCs w:val="28"/>
          <w:lang w:val="uk-UA"/>
        </w:rPr>
        <w:t>т</w:t>
      </w:r>
      <w:r w:rsidRPr="0083598B">
        <w:rPr>
          <w:sz w:val="28"/>
          <w:szCs w:val="28"/>
          <w:lang w:val="uk-UA"/>
        </w:rPr>
        <w:t>аблиці</w:t>
      </w:r>
      <w:r>
        <w:rPr>
          <w:sz w:val="28"/>
          <w:szCs w:val="28"/>
          <w:lang w:val="uk-UA"/>
        </w:rPr>
        <w:t xml:space="preserve"> до цього додатку</w:t>
      </w:r>
      <w:r w:rsidRPr="0083598B">
        <w:rPr>
          <w:sz w:val="28"/>
          <w:szCs w:val="28"/>
          <w:lang w:val="uk-UA"/>
        </w:rPr>
        <w:t>.</w:t>
      </w:r>
    </w:p>
    <w:p w14:paraId="2170289F" w14:textId="77777777" w:rsidR="008C01FD" w:rsidRPr="0083598B" w:rsidRDefault="008C01FD" w:rsidP="008C01F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83598B">
        <w:rPr>
          <w:sz w:val="28"/>
          <w:szCs w:val="28"/>
          <w:lang w:val="uk-UA"/>
        </w:rPr>
        <w:t xml:space="preserve"> Якщо результ</w:t>
      </w:r>
      <w:r>
        <w:rPr>
          <w:sz w:val="28"/>
          <w:szCs w:val="28"/>
          <w:lang w:val="uk-UA"/>
        </w:rPr>
        <w:t>ату</w:t>
      </w:r>
      <w:r w:rsidRPr="0083598B">
        <w:rPr>
          <w:sz w:val="28"/>
          <w:szCs w:val="28"/>
          <w:lang w:val="uk-UA"/>
        </w:rPr>
        <w:t xml:space="preserve"> зазначено</w:t>
      </w:r>
      <w:r>
        <w:rPr>
          <w:sz w:val="28"/>
          <w:szCs w:val="28"/>
          <w:lang w:val="uk-UA"/>
        </w:rPr>
        <w:t>го</w:t>
      </w:r>
      <w:r w:rsidRPr="0083598B">
        <w:rPr>
          <w:sz w:val="28"/>
          <w:szCs w:val="28"/>
          <w:lang w:val="uk-UA"/>
        </w:rPr>
        <w:t xml:space="preserve"> у пункті 5 не досягнуто, модель </w:t>
      </w:r>
      <w:r>
        <w:rPr>
          <w:sz w:val="28"/>
          <w:szCs w:val="28"/>
          <w:lang w:val="uk-UA"/>
        </w:rPr>
        <w:t>приладу</w:t>
      </w:r>
      <w:r w:rsidRPr="0083598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вважає</w:t>
      </w:r>
      <w:r w:rsidRPr="0083598B">
        <w:rPr>
          <w:sz w:val="28"/>
          <w:szCs w:val="28"/>
          <w:lang w:val="uk-UA"/>
        </w:rPr>
        <w:t>ться так</w:t>
      </w:r>
      <w:r>
        <w:rPr>
          <w:sz w:val="28"/>
          <w:szCs w:val="28"/>
          <w:lang w:val="uk-UA"/>
        </w:rPr>
        <w:t>ою, що не відповідає</w:t>
      </w:r>
      <w:r w:rsidRPr="0083598B">
        <w:rPr>
          <w:sz w:val="28"/>
          <w:szCs w:val="28"/>
          <w:lang w:val="uk-UA"/>
        </w:rPr>
        <w:t xml:space="preserve"> вимогам Технічного регламенту.</w:t>
      </w:r>
    </w:p>
    <w:p w14:paraId="66D32903" w14:textId="77777777" w:rsidR="008C01FD" w:rsidRPr="00EA2CF2" w:rsidRDefault="008C01FD" w:rsidP="008C01FD">
      <w:pPr>
        <w:ind w:firstLine="426"/>
        <w:jc w:val="both"/>
        <w:rPr>
          <w:sz w:val="28"/>
          <w:szCs w:val="28"/>
          <w:lang w:val="uk-UA"/>
        </w:rPr>
      </w:pPr>
      <w:r w:rsidRPr="00EA2CF2">
        <w:rPr>
          <w:sz w:val="28"/>
          <w:szCs w:val="28"/>
          <w:lang w:val="uk-UA"/>
        </w:rPr>
        <w:lastRenderedPageBreak/>
        <w:t>Органи державного ринкового нагляду використовують методи</w:t>
      </w:r>
      <w:r>
        <w:rPr>
          <w:sz w:val="28"/>
          <w:szCs w:val="28"/>
          <w:lang w:val="uk-UA"/>
        </w:rPr>
        <w:t>ки</w:t>
      </w:r>
      <w:r w:rsidRPr="00EA2CF2">
        <w:rPr>
          <w:sz w:val="28"/>
          <w:szCs w:val="28"/>
          <w:lang w:val="uk-UA"/>
        </w:rPr>
        <w:t xml:space="preserve"> вимірювань та розрахунків, наведені в додатк</w:t>
      </w:r>
      <w:r>
        <w:rPr>
          <w:sz w:val="28"/>
          <w:szCs w:val="28"/>
          <w:lang w:val="uk-UA"/>
        </w:rPr>
        <w:t>а</w:t>
      </w:r>
      <w:r w:rsidRPr="00EA2CF2">
        <w:rPr>
          <w:sz w:val="28"/>
          <w:szCs w:val="28"/>
          <w:lang w:val="uk-UA"/>
        </w:rPr>
        <w:t xml:space="preserve"> 2.</w:t>
      </w:r>
    </w:p>
    <w:p w14:paraId="4DD93C58" w14:textId="77777777" w:rsidR="008C01FD" w:rsidRPr="009A3568" w:rsidRDefault="008C01FD" w:rsidP="008C01FD">
      <w:pPr>
        <w:ind w:firstLine="426"/>
        <w:jc w:val="both"/>
        <w:rPr>
          <w:sz w:val="28"/>
          <w:szCs w:val="28"/>
          <w:lang w:val="uk-UA"/>
        </w:rPr>
      </w:pPr>
      <w:r w:rsidRPr="00E24557">
        <w:rPr>
          <w:sz w:val="28"/>
          <w:szCs w:val="28"/>
          <w:lang w:val="uk-UA"/>
        </w:rPr>
        <w:t>Органи державного ринкового нагляду застосовують лише допустимі похибки, наведені в таблиці нижче, і використовують процедуру, описану в пунктах</w:t>
      </w:r>
      <w:r>
        <w:rPr>
          <w:sz w:val="28"/>
          <w:szCs w:val="28"/>
          <w:lang w:val="uk-UA"/>
        </w:rPr>
        <w:t xml:space="preserve"> 2</w:t>
      </w:r>
      <w:r w:rsidRPr="00E2455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</w:t>
      </w:r>
      <w:r w:rsidRPr="00E24557">
        <w:rPr>
          <w:sz w:val="28"/>
          <w:szCs w:val="28"/>
          <w:lang w:val="uk-UA"/>
        </w:rPr>
        <w:t xml:space="preserve"> цього додатку. Не застосовуються інші похибки, наприклад ті, що встановлені в </w:t>
      </w:r>
      <w:r>
        <w:rPr>
          <w:sz w:val="28"/>
          <w:szCs w:val="28"/>
          <w:lang w:val="uk-UA"/>
        </w:rPr>
        <w:t xml:space="preserve">національних стандартах, що є ідентичними </w:t>
      </w:r>
      <w:r w:rsidRPr="00E24557">
        <w:rPr>
          <w:sz w:val="28"/>
          <w:szCs w:val="28"/>
          <w:lang w:val="uk-UA"/>
        </w:rPr>
        <w:t>гармонізовани</w:t>
      </w:r>
      <w:r>
        <w:rPr>
          <w:sz w:val="28"/>
          <w:szCs w:val="28"/>
          <w:lang w:val="uk-UA"/>
        </w:rPr>
        <w:t>м європейським стандартам</w:t>
      </w:r>
      <w:r w:rsidRPr="00E24557">
        <w:rPr>
          <w:sz w:val="28"/>
          <w:szCs w:val="28"/>
          <w:lang w:val="uk-UA"/>
        </w:rPr>
        <w:t xml:space="preserve"> або будь-яким іншим метод</w:t>
      </w:r>
      <w:r>
        <w:rPr>
          <w:sz w:val="28"/>
          <w:szCs w:val="28"/>
          <w:lang w:val="uk-UA"/>
        </w:rPr>
        <w:t>икам</w:t>
      </w:r>
      <w:r w:rsidRPr="00E24557">
        <w:rPr>
          <w:sz w:val="28"/>
          <w:szCs w:val="28"/>
          <w:lang w:val="uk-UA"/>
        </w:rPr>
        <w:t xml:space="preserve"> вимірювання.</w:t>
      </w:r>
    </w:p>
    <w:p w14:paraId="21ECD729" w14:textId="77777777" w:rsidR="008C01FD" w:rsidRPr="009A3568" w:rsidRDefault="008C01FD" w:rsidP="008C01FD">
      <w:pPr>
        <w:ind w:firstLine="426"/>
        <w:jc w:val="right"/>
        <w:rPr>
          <w:i/>
          <w:sz w:val="28"/>
          <w:szCs w:val="28"/>
          <w:lang w:val="uk-UA"/>
        </w:rPr>
      </w:pPr>
      <w:r w:rsidRPr="009A3568">
        <w:rPr>
          <w:i/>
          <w:sz w:val="28"/>
          <w:szCs w:val="28"/>
          <w:lang w:val="uk-UA"/>
        </w:rPr>
        <w:t xml:space="preserve">Таблиця </w:t>
      </w:r>
    </w:p>
    <w:p w14:paraId="1606F58C" w14:textId="77777777" w:rsidR="008C01FD" w:rsidRPr="006F4D88" w:rsidRDefault="008C01FD" w:rsidP="008C01FD">
      <w:pPr>
        <w:ind w:firstLine="426"/>
        <w:jc w:val="center"/>
        <w:rPr>
          <w:b/>
          <w:sz w:val="28"/>
          <w:szCs w:val="28"/>
          <w:lang w:val="uk-UA"/>
        </w:rPr>
      </w:pPr>
      <w:r w:rsidRPr="006F4D88">
        <w:rPr>
          <w:b/>
          <w:sz w:val="28"/>
          <w:szCs w:val="28"/>
          <w:lang w:val="uk-UA"/>
        </w:rPr>
        <w:t>Допустимі похибки</w:t>
      </w:r>
    </w:p>
    <w:tbl>
      <w:tblPr>
        <w:tblStyle w:val="TableNormal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5633"/>
      </w:tblGrid>
      <w:tr w:rsidR="008C01FD" w:rsidRPr="00667246" w14:paraId="1D644A57" w14:textId="77777777" w:rsidTr="001F1294">
        <w:trPr>
          <w:trHeight w:hRule="exact" w:val="350"/>
        </w:trPr>
        <w:tc>
          <w:tcPr>
            <w:tcW w:w="3975" w:type="dxa"/>
          </w:tcPr>
          <w:p w14:paraId="2406B16F" w14:textId="77777777" w:rsidR="008C01FD" w:rsidRPr="006F4D88" w:rsidRDefault="008C01FD" w:rsidP="001F1294">
            <w:pPr>
              <w:pStyle w:val="a3"/>
              <w:tabs>
                <w:tab w:val="left" w:pos="851"/>
              </w:tabs>
              <w:spacing w:before="0"/>
              <w:ind w:firstLine="14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Параметри</w:t>
            </w:r>
          </w:p>
        </w:tc>
        <w:tc>
          <w:tcPr>
            <w:tcW w:w="5633" w:type="dxa"/>
          </w:tcPr>
          <w:p w14:paraId="2FD1C44B" w14:textId="77777777" w:rsidR="008C01FD" w:rsidRPr="006F4D88" w:rsidRDefault="008C01FD" w:rsidP="001F1294">
            <w:pPr>
              <w:pStyle w:val="a3"/>
              <w:tabs>
                <w:tab w:val="left" w:pos="851"/>
              </w:tabs>
              <w:spacing w:before="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D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Допустимі похибки</w:t>
            </w:r>
          </w:p>
        </w:tc>
      </w:tr>
      <w:tr w:rsidR="008C01FD" w:rsidRPr="00667246" w14:paraId="0DF2C101" w14:textId="77777777" w:rsidTr="001F1294">
        <w:trPr>
          <w:trHeight w:hRule="exact" w:val="591"/>
        </w:trPr>
        <w:tc>
          <w:tcPr>
            <w:tcW w:w="3975" w:type="dxa"/>
          </w:tcPr>
          <w:p w14:paraId="2B849DF5" w14:textId="77777777" w:rsidR="008C01FD" w:rsidRPr="00667246" w:rsidRDefault="008C01FD" w:rsidP="001F1294">
            <w:pPr>
              <w:pStyle w:val="a3"/>
              <w:tabs>
                <w:tab w:val="left" w:pos="851"/>
              </w:tabs>
              <w:spacing w:before="0"/>
              <w:ind w:left="147" w:right="131" w:firstLine="0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/>
              </w:rPr>
            </w:pP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>Середній за сезон коефіцієнт енергоефективності (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SEER</m:t>
              </m:r>
            </m:oMath>
            <w:r w:rsidRPr="006F4D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33" w:type="dxa"/>
          </w:tcPr>
          <w:p w14:paraId="19AC9C3E" w14:textId="77777777" w:rsidR="008C01FD" w:rsidRPr="00667246" w:rsidRDefault="008C01FD" w:rsidP="001F1294">
            <w:pPr>
              <w:pStyle w:val="a3"/>
              <w:tabs>
                <w:tab w:val="left" w:pos="851"/>
              </w:tabs>
              <w:spacing w:before="0"/>
              <w:ind w:left="142" w:firstLine="0"/>
              <w:rPr>
                <w:rFonts w:ascii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>Визначене значення</w:t>
            </w:r>
            <w:r w:rsidRPr="006F4D8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повинно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бути меньше за</w:t>
            </w: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заявлену величину</w:t>
            </w:r>
            <w:r w:rsidRPr="006F4D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більше ніж на </w:t>
            </w:r>
            <w:r w:rsidRPr="00373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C01FD" w:rsidRPr="00667246" w14:paraId="433EBBD9" w14:textId="77777777" w:rsidTr="001F1294">
        <w:trPr>
          <w:trHeight w:hRule="exact" w:val="571"/>
        </w:trPr>
        <w:tc>
          <w:tcPr>
            <w:tcW w:w="3975" w:type="dxa"/>
          </w:tcPr>
          <w:p w14:paraId="34E30BF8" w14:textId="77777777" w:rsidR="008C01FD" w:rsidRPr="00667246" w:rsidRDefault="008C01FD" w:rsidP="001F1294">
            <w:pPr>
              <w:pStyle w:val="a3"/>
              <w:tabs>
                <w:tab w:val="left" w:pos="851"/>
              </w:tabs>
              <w:spacing w:before="0"/>
              <w:ind w:left="147" w:firstLine="0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/>
              </w:rPr>
            </w:pPr>
            <w:r w:rsidRPr="006F4D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Середн</w:t>
            </w: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6F4D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й за сезон коефіцієнт корисної дії</w:t>
            </w:r>
            <w:r w:rsidRPr="006F4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Pr="006F4D88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SCOP</w:t>
            </w:r>
            <w:r w:rsidRPr="006F4D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33" w:type="dxa"/>
          </w:tcPr>
          <w:p w14:paraId="054F0350" w14:textId="77777777" w:rsidR="008C01FD" w:rsidRPr="00667246" w:rsidRDefault="008C01FD" w:rsidP="001F1294">
            <w:pPr>
              <w:ind w:left="142"/>
              <w:rPr>
                <w:highlight w:val="lightGray"/>
              </w:rPr>
            </w:pPr>
            <w:r w:rsidRPr="006F4D88">
              <w:rPr>
                <w:sz w:val="24"/>
                <w:szCs w:val="24"/>
                <w:lang w:val="uk-UA"/>
              </w:rPr>
              <w:t>Визначене значення не повинно бути меньше за заявлену величину більше ніж на 8 %</w:t>
            </w:r>
          </w:p>
        </w:tc>
      </w:tr>
      <w:tr w:rsidR="008C01FD" w:rsidRPr="00667246" w14:paraId="651A7ECC" w14:textId="77777777" w:rsidTr="001F1294">
        <w:trPr>
          <w:trHeight w:hRule="exact" w:val="593"/>
        </w:trPr>
        <w:tc>
          <w:tcPr>
            <w:tcW w:w="3975" w:type="dxa"/>
          </w:tcPr>
          <w:p w14:paraId="58B95EFA" w14:textId="77777777" w:rsidR="008C01FD" w:rsidRPr="00373751" w:rsidRDefault="008C01FD" w:rsidP="001F1294">
            <w:pPr>
              <w:pStyle w:val="a3"/>
              <w:tabs>
                <w:tab w:val="left" w:pos="851"/>
              </w:tabs>
              <w:spacing w:before="0"/>
              <w:ind w:left="147" w:firstLine="0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/>
              </w:rPr>
            </w:pPr>
            <w:r w:rsidRPr="00CB2F4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Споживана потужн</w:t>
            </w:r>
            <w:r w:rsidRPr="00CB2F47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CB2F4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сть у режимі «вимкнено»</w:t>
            </w:r>
            <w:r w:rsidRPr="00CB2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3" w:type="dxa"/>
          </w:tcPr>
          <w:p w14:paraId="5A7D9348" w14:textId="77777777" w:rsidR="008C01FD" w:rsidRPr="00667246" w:rsidRDefault="008C01FD" w:rsidP="001F1294">
            <w:pPr>
              <w:ind w:left="142"/>
              <w:rPr>
                <w:rFonts w:cs="Times New Roman"/>
                <w:sz w:val="24"/>
                <w:szCs w:val="24"/>
                <w:highlight w:val="lightGray"/>
                <w:lang w:val="uk-UA"/>
              </w:rPr>
            </w:pPr>
            <w:r w:rsidRPr="00CB2F47">
              <w:rPr>
                <w:sz w:val="24"/>
                <w:szCs w:val="24"/>
                <w:lang w:val="uk-UA"/>
              </w:rPr>
              <w:t>Визначене з</w:t>
            </w:r>
            <w:r w:rsidRPr="00CB2F47">
              <w:rPr>
                <w:rFonts w:cs="Times New Roman"/>
                <w:sz w:val="24"/>
                <w:szCs w:val="24"/>
              </w:rPr>
              <w:t>начення</w:t>
            </w:r>
            <w:r w:rsidRPr="00CB2F47">
              <w:rPr>
                <w:sz w:val="24"/>
                <w:szCs w:val="24"/>
                <w:vertAlign w:val="superscript"/>
              </w:rPr>
              <w:t xml:space="preserve"> </w:t>
            </w:r>
            <w:r w:rsidRPr="00CB2F47">
              <w:rPr>
                <w:sz w:val="24"/>
                <w:szCs w:val="24"/>
              </w:rPr>
              <w:t>не повинно пер</w:t>
            </w:r>
            <w:r>
              <w:rPr>
                <w:sz w:val="24"/>
                <w:szCs w:val="24"/>
              </w:rPr>
              <w:t>е</w:t>
            </w:r>
            <w:r w:rsidRPr="00CB2F47">
              <w:rPr>
                <w:sz w:val="24"/>
                <w:szCs w:val="24"/>
              </w:rPr>
              <w:t>вищувати  заявлен</w:t>
            </w:r>
            <w:r w:rsidRPr="00CB2F47">
              <w:rPr>
                <w:sz w:val="24"/>
                <w:szCs w:val="24"/>
                <w:lang w:val="uk-UA"/>
              </w:rPr>
              <w:t xml:space="preserve">у </w:t>
            </w:r>
            <w:r w:rsidRPr="00CB2F47">
              <w:rPr>
                <w:sz w:val="24"/>
                <w:szCs w:val="24"/>
              </w:rPr>
              <w:t>величин</w:t>
            </w:r>
            <w:r w:rsidRPr="00CB2F47">
              <w:rPr>
                <w:sz w:val="24"/>
                <w:szCs w:val="24"/>
                <w:lang w:val="uk-UA"/>
              </w:rPr>
              <w:t>у</w:t>
            </w:r>
            <w:r w:rsidRPr="00CB2F47">
              <w:rPr>
                <w:sz w:val="24"/>
                <w:szCs w:val="24"/>
              </w:rPr>
              <w:t xml:space="preserve"> більше ніж на </w:t>
            </w:r>
            <w:r w:rsidRPr="00CB2F47">
              <w:rPr>
                <w:rFonts w:cs="Times New Roman"/>
                <w:sz w:val="24"/>
                <w:szCs w:val="24"/>
                <w:lang w:val="uk-UA"/>
              </w:rPr>
              <w:t>10 %</w:t>
            </w:r>
          </w:p>
          <w:p w14:paraId="1E8811AB" w14:textId="77777777" w:rsidR="008C01FD" w:rsidRPr="00CB2F47" w:rsidRDefault="008C01FD" w:rsidP="001F1294">
            <w:pPr>
              <w:rPr>
                <w:highlight w:val="lightGray"/>
                <w:lang w:val="uk-UA"/>
              </w:rPr>
            </w:pPr>
          </w:p>
        </w:tc>
      </w:tr>
      <w:tr w:rsidR="008C01FD" w:rsidRPr="00667246" w14:paraId="5F1CC1B8" w14:textId="77777777" w:rsidTr="001F1294">
        <w:trPr>
          <w:trHeight w:hRule="exact" w:val="573"/>
        </w:trPr>
        <w:tc>
          <w:tcPr>
            <w:tcW w:w="3975" w:type="dxa"/>
          </w:tcPr>
          <w:p w14:paraId="447F425C" w14:textId="77777777" w:rsidR="008C01FD" w:rsidRPr="00CB2F47" w:rsidRDefault="008C01FD" w:rsidP="001F1294">
            <w:pPr>
              <w:pStyle w:val="a3"/>
              <w:tabs>
                <w:tab w:val="left" w:pos="851"/>
              </w:tabs>
              <w:spacing w:before="0"/>
              <w:ind w:left="147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2F47">
              <w:rPr>
                <w:rFonts w:ascii="Times New Roman" w:hAnsi="Times New Roman"/>
                <w:sz w:val="24"/>
                <w:szCs w:val="24"/>
                <w:lang w:eastAsia="ru-RU"/>
              </w:rPr>
              <w:t>Споживана потужність у режимі «очікування»</w:t>
            </w:r>
          </w:p>
        </w:tc>
        <w:tc>
          <w:tcPr>
            <w:tcW w:w="5633" w:type="dxa"/>
          </w:tcPr>
          <w:p w14:paraId="61218CA0" w14:textId="77777777" w:rsidR="008C01FD" w:rsidRPr="00667246" w:rsidRDefault="008C01FD" w:rsidP="001F1294">
            <w:pPr>
              <w:ind w:left="142" w:hanging="142"/>
              <w:rPr>
                <w:highlight w:val="lightGray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CB2F47">
              <w:rPr>
                <w:sz w:val="24"/>
                <w:szCs w:val="24"/>
                <w:lang w:val="uk-UA"/>
              </w:rPr>
              <w:t>Визначене значення не повинно пер</w:t>
            </w:r>
            <w:r>
              <w:rPr>
                <w:sz w:val="24"/>
                <w:szCs w:val="24"/>
                <w:lang w:val="uk-UA"/>
              </w:rPr>
              <w:t>е</w:t>
            </w:r>
            <w:r w:rsidRPr="00CB2F47">
              <w:rPr>
                <w:sz w:val="24"/>
                <w:szCs w:val="24"/>
                <w:lang w:val="uk-UA"/>
              </w:rPr>
              <w:t>вищувати  заявл</w:t>
            </w:r>
            <w:r>
              <w:rPr>
                <w:sz w:val="24"/>
                <w:szCs w:val="24"/>
                <w:lang w:val="uk-UA"/>
              </w:rPr>
              <w:t>ену величину більше ніж на 10 %</w:t>
            </w:r>
          </w:p>
        </w:tc>
      </w:tr>
      <w:tr w:rsidR="008C01FD" w:rsidRPr="00667246" w14:paraId="303F0548" w14:textId="77777777" w:rsidTr="001F1294">
        <w:trPr>
          <w:trHeight w:hRule="exact" w:val="617"/>
        </w:trPr>
        <w:tc>
          <w:tcPr>
            <w:tcW w:w="3975" w:type="dxa"/>
          </w:tcPr>
          <w:p w14:paraId="6D40A9C0" w14:textId="77777777" w:rsidR="008C01FD" w:rsidRPr="00373751" w:rsidRDefault="008C01FD" w:rsidP="001F1294">
            <w:pPr>
              <w:pStyle w:val="a3"/>
              <w:tabs>
                <w:tab w:val="left" w:pos="851"/>
              </w:tabs>
              <w:spacing w:before="0"/>
              <w:ind w:left="147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2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Номінальний коефіцієнт енергоефективності </w:t>
            </w:r>
            <w:r w:rsidRPr="00373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EER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rated</m:t>
                  </m:r>
                </m:sub>
              </m:sSub>
            </m:oMath>
            <w:r w:rsidRPr="00373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14:paraId="64BD18E5" w14:textId="77777777" w:rsidR="008C01FD" w:rsidRPr="00CB2F47" w:rsidRDefault="008C01FD" w:rsidP="001F1294">
            <w:pPr>
              <w:pStyle w:val="a3"/>
              <w:tabs>
                <w:tab w:val="left" w:pos="851"/>
              </w:tabs>
              <w:spacing w:before="0"/>
              <w:ind w:left="14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</w:tcPr>
          <w:p w14:paraId="4570E3A1" w14:textId="77777777" w:rsidR="008C01FD" w:rsidRPr="00373751" w:rsidRDefault="008C01FD" w:rsidP="001F1294">
            <w:pPr>
              <w:ind w:left="141"/>
              <w:rPr>
                <w:sz w:val="24"/>
                <w:szCs w:val="24"/>
                <w:highlight w:val="lightGray"/>
              </w:rPr>
            </w:pPr>
            <w:r w:rsidRPr="00373751">
              <w:rPr>
                <w:sz w:val="24"/>
                <w:szCs w:val="24"/>
              </w:rPr>
              <w:t>Визначене значення</w:t>
            </w:r>
            <w:r w:rsidRPr="00373751">
              <w:rPr>
                <w:sz w:val="24"/>
                <w:szCs w:val="24"/>
                <w:vertAlign w:val="superscript"/>
              </w:rPr>
              <w:t xml:space="preserve"> </w:t>
            </w:r>
            <w:r w:rsidRPr="00373751">
              <w:rPr>
                <w:sz w:val="24"/>
                <w:szCs w:val="24"/>
              </w:rPr>
              <w:t xml:space="preserve">не повинно </w:t>
            </w:r>
            <w:r>
              <w:rPr>
                <w:sz w:val="24"/>
                <w:szCs w:val="24"/>
              </w:rPr>
              <w:t>бути меньше за</w:t>
            </w:r>
            <w:r w:rsidRPr="00373751">
              <w:rPr>
                <w:sz w:val="24"/>
                <w:szCs w:val="24"/>
              </w:rPr>
              <w:t xml:space="preserve"> заявлену величину</w:t>
            </w:r>
            <w:r w:rsidRPr="006F4D88">
              <w:rPr>
                <w:sz w:val="24"/>
                <w:szCs w:val="24"/>
              </w:rPr>
              <w:t xml:space="preserve"> </w:t>
            </w:r>
            <w:r w:rsidRPr="00373751">
              <w:rPr>
                <w:sz w:val="24"/>
                <w:szCs w:val="24"/>
              </w:rPr>
              <w:t xml:space="preserve">більше </w:t>
            </w:r>
            <w:proofErr w:type="gramStart"/>
            <w:r w:rsidRPr="00373751">
              <w:rPr>
                <w:sz w:val="24"/>
                <w:szCs w:val="24"/>
              </w:rPr>
              <w:t>ніж</w:t>
            </w:r>
            <w:proofErr w:type="gramEnd"/>
            <w:r w:rsidRPr="00373751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10</w:t>
            </w:r>
            <w:r w:rsidRPr="00373751">
              <w:rPr>
                <w:sz w:val="24"/>
                <w:szCs w:val="24"/>
              </w:rPr>
              <w:t xml:space="preserve"> %</w:t>
            </w:r>
          </w:p>
          <w:p w14:paraId="16D97A8C" w14:textId="77777777" w:rsidR="008C01FD" w:rsidRPr="00373751" w:rsidRDefault="008C01FD" w:rsidP="001F1294">
            <w:pPr>
              <w:ind w:left="141"/>
              <w:rPr>
                <w:highlight w:val="lightGray"/>
              </w:rPr>
            </w:pPr>
          </w:p>
        </w:tc>
      </w:tr>
      <w:tr w:rsidR="008C01FD" w:rsidRPr="00667246" w14:paraId="283A1ABD" w14:textId="77777777" w:rsidTr="001F129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3975" w:type="dxa"/>
          </w:tcPr>
          <w:p w14:paraId="7CBA6C60" w14:textId="77777777" w:rsidR="008C01FD" w:rsidRPr="00666A6B" w:rsidRDefault="008C01FD" w:rsidP="001F1294">
            <w:pPr>
              <w:pStyle w:val="a3"/>
              <w:tabs>
                <w:tab w:val="left" w:pos="851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2F47">
              <w:rPr>
                <w:rFonts w:ascii="Times New Roman" w:hAnsi="Times New Roman"/>
                <w:sz w:val="24"/>
                <w:szCs w:val="24"/>
                <w:lang w:eastAsia="ru-RU"/>
              </w:rPr>
              <w:t>Номінальн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коефіцієнт корисної      дії</w:t>
            </w:r>
            <w:r w:rsidRPr="00CB2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3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COP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rated</m:t>
                  </m:r>
                </m:sub>
              </m:sSub>
            </m:oMath>
            <w:r w:rsidRPr="00373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33" w:type="dxa"/>
          </w:tcPr>
          <w:p w14:paraId="16DC9B2F" w14:textId="77777777" w:rsidR="008C01FD" w:rsidRPr="00667246" w:rsidRDefault="008C01FD" w:rsidP="001F1294">
            <w:pPr>
              <w:ind w:left="33"/>
              <w:rPr>
                <w:sz w:val="24"/>
                <w:szCs w:val="24"/>
                <w:highlight w:val="lightGray"/>
                <w:lang w:val="uk-UA"/>
              </w:rPr>
            </w:pPr>
            <w:r w:rsidRPr="00666A6B">
              <w:rPr>
                <w:sz w:val="24"/>
                <w:szCs w:val="24"/>
              </w:rPr>
              <w:t xml:space="preserve">Визначене значення не повинно бути меньше за заявлену величину більше </w:t>
            </w:r>
            <w:proofErr w:type="gramStart"/>
            <w:r w:rsidRPr="00666A6B">
              <w:rPr>
                <w:sz w:val="24"/>
                <w:szCs w:val="24"/>
              </w:rPr>
              <w:t>ніж</w:t>
            </w:r>
            <w:proofErr w:type="gramEnd"/>
            <w:r w:rsidRPr="00666A6B">
              <w:rPr>
                <w:sz w:val="24"/>
                <w:szCs w:val="24"/>
              </w:rPr>
              <w:t xml:space="preserve"> на 10 %</w:t>
            </w:r>
          </w:p>
        </w:tc>
      </w:tr>
      <w:tr w:rsidR="008C01FD" w14:paraId="0593CB0B" w14:textId="77777777" w:rsidTr="001F129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75" w:type="dxa"/>
            <w:tcBorders>
              <w:bottom w:val="single" w:sz="4" w:space="0" w:color="auto"/>
            </w:tcBorders>
          </w:tcPr>
          <w:p w14:paraId="58209522" w14:textId="77777777" w:rsidR="008C01FD" w:rsidRPr="00666A6B" w:rsidRDefault="008C01FD" w:rsidP="001F1294">
            <w:pPr>
              <w:pStyle w:val="a3"/>
              <w:tabs>
                <w:tab w:val="left" w:pos="851"/>
              </w:tabs>
              <w:spacing w:before="0"/>
              <w:ind w:left="39" w:firstLine="0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66A6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666A6B">
              <w:rPr>
                <w:rFonts w:ascii="Times New Roman" w:hAnsi="Times New Roman"/>
                <w:sz w:val="24"/>
                <w:szCs w:val="24"/>
                <w:lang w:eastAsia="ru-RU"/>
              </w:rPr>
              <w:t>івень звукової потужності</w:t>
            </w:r>
          </w:p>
        </w:tc>
        <w:tc>
          <w:tcPr>
            <w:tcW w:w="5633" w:type="dxa"/>
            <w:tcBorders>
              <w:bottom w:val="single" w:sz="4" w:space="0" w:color="auto"/>
            </w:tcBorders>
          </w:tcPr>
          <w:p w14:paraId="75061656" w14:textId="77777777" w:rsidR="008C01FD" w:rsidRPr="008F7094" w:rsidRDefault="008C01FD" w:rsidP="001F12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uk-UA"/>
              </w:rPr>
            </w:pPr>
            <w:r w:rsidRPr="00666A6B">
              <w:rPr>
                <w:sz w:val="24"/>
                <w:szCs w:val="24"/>
              </w:rPr>
              <w:t>Визначен</w:t>
            </w:r>
            <w:r w:rsidRPr="00666A6B">
              <w:rPr>
                <w:sz w:val="24"/>
                <w:szCs w:val="24"/>
                <w:lang w:val="uk-UA"/>
              </w:rPr>
              <w:t>е</w:t>
            </w:r>
            <w:r w:rsidRPr="00666A6B">
              <w:rPr>
                <w:sz w:val="24"/>
                <w:szCs w:val="24"/>
              </w:rPr>
              <w:t xml:space="preserve"> </w:t>
            </w:r>
            <w:r w:rsidRPr="00666A6B">
              <w:rPr>
                <w:sz w:val="24"/>
                <w:szCs w:val="24"/>
                <w:lang w:val="uk-UA"/>
              </w:rPr>
              <w:t>значення</w:t>
            </w:r>
            <w:r w:rsidRPr="00666A6B">
              <w:rPr>
                <w:sz w:val="24"/>
                <w:szCs w:val="24"/>
              </w:rPr>
              <w:t xml:space="preserve"> не повинн</w:t>
            </w:r>
            <w:r w:rsidRPr="00666A6B">
              <w:rPr>
                <w:sz w:val="24"/>
                <w:szCs w:val="24"/>
                <w:lang w:val="uk-UA"/>
              </w:rPr>
              <w:t>о</w:t>
            </w:r>
            <w:r w:rsidRPr="00666A6B">
              <w:rPr>
                <w:sz w:val="24"/>
                <w:szCs w:val="24"/>
              </w:rPr>
              <w:t xml:space="preserve"> перевищувати заявлену величину більш</w:t>
            </w:r>
            <w:r>
              <w:rPr>
                <w:sz w:val="24"/>
                <w:szCs w:val="24"/>
                <w:lang w:val="uk-UA"/>
              </w:rPr>
              <w:t>е</w:t>
            </w:r>
            <w:r w:rsidRPr="00666A6B">
              <w:rPr>
                <w:sz w:val="24"/>
                <w:szCs w:val="24"/>
              </w:rPr>
              <w:t xml:space="preserve"> </w:t>
            </w:r>
            <w:proofErr w:type="gramStart"/>
            <w:r w:rsidRPr="00666A6B">
              <w:rPr>
                <w:sz w:val="24"/>
                <w:szCs w:val="24"/>
              </w:rPr>
              <w:t>ніж</w:t>
            </w:r>
            <w:proofErr w:type="gramEnd"/>
            <w:r w:rsidRPr="00666A6B">
              <w:rPr>
                <w:sz w:val="24"/>
                <w:szCs w:val="24"/>
              </w:rPr>
              <w:t xml:space="preserve"> на </w:t>
            </w:r>
            <w:r w:rsidRPr="00666A6B">
              <w:rPr>
                <w:sz w:val="24"/>
                <w:szCs w:val="24"/>
                <w:lang w:val="uk-UA"/>
              </w:rPr>
              <w:t>2 дБ (А)</w:t>
            </w:r>
            <w:r w:rsidRPr="00666A6B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uk-UA"/>
              </w:rPr>
              <w:t>.</w:t>
            </w:r>
          </w:p>
        </w:tc>
      </w:tr>
    </w:tbl>
    <w:p w14:paraId="11E12AC2" w14:textId="77777777" w:rsidR="008C01FD" w:rsidRDefault="008C01FD" w:rsidP="008C01FD">
      <w:pPr>
        <w:tabs>
          <w:tab w:val="left" w:pos="5430"/>
        </w:tabs>
        <w:rPr>
          <w:sz w:val="28"/>
          <w:szCs w:val="28"/>
          <w:lang w:val="uk-UA"/>
        </w:rPr>
      </w:pPr>
    </w:p>
    <w:p w14:paraId="06320C14" w14:textId="77777777" w:rsidR="008C01FD" w:rsidRPr="00D169E9" w:rsidRDefault="008C01FD" w:rsidP="008C01FD">
      <w:pPr>
        <w:tabs>
          <w:tab w:val="left" w:pos="543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</w:p>
    <w:p w14:paraId="3920EFD3" w14:textId="0728AF71" w:rsidR="008C01FD" w:rsidRDefault="008C01FD" w:rsidP="00F714BD">
      <w:pPr>
        <w:pStyle w:val="a4"/>
        <w:widowControl/>
        <w:spacing w:before="240" w:line="276" w:lineRule="auto"/>
        <w:ind w:firstLine="426"/>
        <w:jc w:val="center"/>
        <w:rPr>
          <w:spacing w:val="0"/>
          <w:kern w:val="0"/>
          <w:position w:val="0"/>
          <w:sz w:val="28"/>
          <w:szCs w:val="28"/>
          <w:lang w:val="uk-UA"/>
        </w:rPr>
      </w:pPr>
      <w:r>
        <w:rPr>
          <w:spacing w:val="0"/>
          <w:kern w:val="0"/>
          <w:position w:val="0"/>
          <w:sz w:val="28"/>
          <w:szCs w:val="28"/>
          <w:lang w:val="uk-UA"/>
        </w:rPr>
        <w:br w:type="page"/>
      </w:r>
    </w:p>
    <w:p w14:paraId="1FEC6028" w14:textId="77777777" w:rsidR="008C01FD" w:rsidRPr="003132BA" w:rsidRDefault="008C01FD" w:rsidP="008C01FD">
      <w:pPr>
        <w:pStyle w:val="a4"/>
        <w:widowControl/>
        <w:spacing w:before="60" w:after="60" w:line="276" w:lineRule="auto"/>
        <w:ind w:left="6096"/>
        <w:jc w:val="center"/>
        <w:rPr>
          <w:iCs/>
          <w:spacing w:val="0"/>
          <w:kern w:val="0"/>
          <w:position w:val="0"/>
          <w:sz w:val="28"/>
          <w:szCs w:val="28"/>
          <w:lang w:val="uk-UA"/>
        </w:rPr>
      </w:pPr>
      <w:r w:rsidRPr="003132BA">
        <w:rPr>
          <w:iCs/>
          <w:spacing w:val="0"/>
          <w:kern w:val="0"/>
          <w:position w:val="0"/>
          <w:sz w:val="28"/>
          <w:szCs w:val="28"/>
          <w:lang w:val="uk-UA"/>
        </w:rPr>
        <w:lastRenderedPageBreak/>
        <w:t>Додаток 4</w:t>
      </w:r>
    </w:p>
    <w:p w14:paraId="4A31B2E6" w14:textId="77777777" w:rsidR="008C01FD" w:rsidRPr="003132BA" w:rsidRDefault="008C01FD" w:rsidP="008C01FD">
      <w:pPr>
        <w:pStyle w:val="a4"/>
        <w:widowControl/>
        <w:spacing w:before="60" w:after="60" w:line="276" w:lineRule="auto"/>
        <w:ind w:left="6096"/>
        <w:jc w:val="center"/>
        <w:rPr>
          <w:iCs/>
          <w:spacing w:val="0"/>
          <w:kern w:val="0"/>
          <w:position w:val="0"/>
          <w:sz w:val="28"/>
          <w:szCs w:val="28"/>
          <w:lang w:val="uk-UA"/>
        </w:rPr>
      </w:pPr>
      <w:r w:rsidRPr="003132BA">
        <w:rPr>
          <w:iCs/>
          <w:spacing w:val="0"/>
          <w:kern w:val="0"/>
          <w:position w:val="0"/>
          <w:sz w:val="28"/>
          <w:szCs w:val="28"/>
          <w:lang w:val="uk-UA"/>
        </w:rPr>
        <w:t>до Технічного регламенту</w:t>
      </w:r>
    </w:p>
    <w:p w14:paraId="6FA90F9F" w14:textId="77777777" w:rsidR="008C01FD" w:rsidRPr="003132BA" w:rsidRDefault="008C01FD" w:rsidP="008C01FD">
      <w:pPr>
        <w:pStyle w:val="a4"/>
        <w:widowControl/>
        <w:spacing w:before="60" w:after="6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</w:p>
    <w:p w14:paraId="43C94072" w14:textId="77777777" w:rsidR="008C01FD" w:rsidRPr="003132BA" w:rsidRDefault="008C01FD" w:rsidP="008C01FD">
      <w:pPr>
        <w:pStyle w:val="a4"/>
        <w:widowControl/>
        <w:spacing w:before="60" w:after="6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 w:rsidRPr="003132BA">
        <w:rPr>
          <w:b/>
          <w:spacing w:val="0"/>
          <w:kern w:val="0"/>
          <w:position w:val="0"/>
          <w:sz w:val="28"/>
          <w:szCs w:val="28"/>
          <w:lang w:val="uk-UA"/>
        </w:rPr>
        <w:t>ОРІЄНТОВНІ ЕТАЛОННІ ПОКАЗНИКИ</w:t>
      </w:r>
    </w:p>
    <w:p w14:paraId="1ABA2EA8" w14:textId="77777777" w:rsidR="008C01FD" w:rsidRPr="00454CD8" w:rsidRDefault="008C01FD" w:rsidP="008C01FD">
      <w:pPr>
        <w:pStyle w:val="a4"/>
        <w:widowControl/>
        <w:spacing w:before="60" w:after="60" w:line="276" w:lineRule="auto"/>
        <w:ind w:firstLine="426"/>
        <w:jc w:val="both"/>
        <w:rPr>
          <w:spacing w:val="0"/>
          <w:kern w:val="0"/>
          <w:position w:val="0"/>
          <w:sz w:val="28"/>
          <w:szCs w:val="28"/>
          <w:lang w:val="uk-UA"/>
        </w:rPr>
      </w:pPr>
      <w:r w:rsidRPr="00454CD8">
        <w:rPr>
          <w:spacing w:val="0"/>
          <w:kern w:val="0"/>
          <w:position w:val="0"/>
          <w:sz w:val="28"/>
          <w:szCs w:val="28"/>
          <w:lang w:val="uk-UA"/>
        </w:rPr>
        <w:t xml:space="preserve">Орієнтовні еталонні показники для найкращої технології, наявної на ринку </w:t>
      </w:r>
      <w:r>
        <w:rPr>
          <w:spacing w:val="0"/>
          <w:kern w:val="0"/>
          <w:position w:val="0"/>
          <w:sz w:val="28"/>
          <w:szCs w:val="28"/>
          <w:lang w:val="uk-UA"/>
        </w:rPr>
        <w:t>кондиціонерів повітря, наведені в таблиці до цього додатку</w:t>
      </w:r>
      <w:r w:rsidRPr="00454CD8">
        <w:rPr>
          <w:spacing w:val="0"/>
          <w:kern w:val="0"/>
          <w:position w:val="0"/>
          <w:sz w:val="28"/>
          <w:szCs w:val="28"/>
          <w:lang w:val="uk-UA"/>
        </w:rPr>
        <w:t>.</w:t>
      </w:r>
    </w:p>
    <w:p w14:paraId="739CA351" w14:textId="77777777" w:rsidR="008C01FD" w:rsidRPr="00454CD8" w:rsidRDefault="008C01FD" w:rsidP="008C01FD">
      <w:pPr>
        <w:pStyle w:val="Style1"/>
        <w:widowControl/>
        <w:tabs>
          <w:tab w:val="left" w:pos="485"/>
        </w:tabs>
        <w:spacing w:before="120"/>
        <w:ind w:left="235"/>
        <w:jc w:val="right"/>
        <w:rPr>
          <w:rStyle w:val="FontStyle35"/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Style w:val="FontStyle35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Таблиця </w:t>
      </w:r>
    </w:p>
    <w:p w14:paraId="5B3254C8" w14:textId="77777777" w:rsidR="008C01FD" w:rsidRPr="00F33E20" w:rsidRDefault="008C01FD" w:rsidP="008C01FD">
      <w:pPr>
        <w:pStyle w:val="Style1"/>
        <w:widowControl/>
        <w:tabs>
          <w:tab w:val="left" w:pos="485"/>
        </w:tabs>
        <w:spacing w:before="120"/>
        <w:ind w:left="235"/>
        <w:jc w:val="center"/>
        <w:rPr>
          <w:rStyle w:val="FontStyle35"/>
          <w:rFonts w:ascii="Times New Roman" w:hAnsi="Times New Roman" w:cs="Times New Roman"/>
          <w:bCs/>
          <w:sz w:val="28"/>
          <w:szCs w:val="28"/>
          <w:lang w:val="uk-UA"/>
        </w:rPr>
      </w:pPr>
      <w:r w:rsidRPr="00F33E20">
        <w:rPr>
          <w:rStyle w:val="FontStyle35"/>
          <w:rFonts w:ascii="Times New Roman" w:hAnsi="Times New Roman" w:cs="Times New Roman"/>
          <w:bCs/>
          <w:sz w:val="28"/>
          <w:szCs w:val="28"/>
          <w:lang w:val="uk-UA"/>
        </w:rPr>
        <w:t>Орієнтовні показники для кондиціонерів</w:t>
      </w:r>
      <w:r>
        <w:rPr>
          <w:rStyle w:val="FontStyle35"/>
          <w:rFonts w:ascii="Times New Roman" w:hAnsi="Times New Roman" w:cs="Times New Roman"/>
          <w:bCs/>
          <w:sz w:val="28"/>
          <w:szCs w:val="28"/>
          <w:lang w:val="uk-UA"/>
        </w:rPr>
        <w:t xml:space="preserve"> повітря</w:t>
      </w:r>
      <w:r w:rsidRPr="00F33E20">
        <w:rPr>
          <w:rStyle w:val="FontStyle35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8C01FD" w:rsidRPr="00F33E20" w14:paraId="11D1C490" w14:textId="77777777" w:rsidTr="001F1294"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14:paraId="34EB6E53" w14:textId="77777777" w:rsidR="008C01FD" w:rsidRPr="00F33E20" w:rsidRDefault="008C01FD" w:rsidP="001F1294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Всі кондиціонери</w:t>
            </w:r>
            <w:r>
              <w:rPr>
                <w:sz w:val="28"/>
                <w:szCs w:val="28"/>
                <w:lang w:val="uk-UA"/>
              </w:rPr>
              <w:t xml:space="preserve"> повітря</w:t>
            </w:r>
            <w:r w:rsidRPr="00F33E20">
              <w:rPr>
                <w:sz w:val="28"/>
                <w:szCs w:val="28"/>
                <w:lang w:val="uk-UA"/>
              </w:rPr>
              <w:t>, за винятком одноканальних і двоканальних</w:t>
            </w:r>
          </w:p>
        </w:tc>
        <w:tc>
          <w:tcPr>
            <w:tcW w:w="3190" w:type="dxa"/>
            <w:gridSpan w:val="2"/>
            <w:vAlign w:val="center"/>
          </w:tcPr>
          <w:p w14:paraId="46F42EAF" w14:textId="77777777" w:rsidR="008C01FD" w:rsidRPr="00F33E20" w:rsidRDefault="008C01FD" w:rsidP="001F1294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Одноканальні кондиціонери</w:t>
            </w:r>
            <w:r>
              <w:rPr>
                <w:sz w:val="28"/>
                <w:szCs w:val="28"/>
                <w:lang w:val="uk-UA"/>
              </w:rPr>
              <w:t xml:space="preserve"> повітря</w:t>
            </w:r>
          </w:p>
        </w:tc>
        <w:tc>
          <w:tcPr>
            <w:tcW w:w="3191" w:type="dxa"/>
            <w:gridSpan w:val="2"/>
            <w:tcBorders>
              <w:right w:val="single" w:sz="4" w:space="0" w:color="auto"/>
            </w:tcBorders>
            <w:vAlign w:val="center"/>
          </w:tcPr>
          <w:p w14:paraId="20AFC2D2" w14:textId="77777777" w:rsidR="008C01FD" w:rsidRPr="00F33E20" w:rsidRDefault="008C01FD" w:rsidP="001F1294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Двоканальні кондиціонери</w:t>
            </w:r>
            <w:r>
              <w:rPr>
                <w:sz w:val="28"/>
                <w:szCs w:val="28"/>
                <w:lang w:val="uk-UA"/>
              </w:rPr>
              <w:t xml:space="preserve"> повітря</w:t>
            </w:r>
          </w:p>
        </w:tc>
      </w:tr>
      <w:tr w:rsidR="008C01FD" w:rsidRPr="00F33E20" w14:paraId="4A74E1E1" w14:textId="77777777" w:rsidTr="001F1294"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376E8CB9" w14:textId="77777777" w:rsidR="008C01FD" w:rsidRPr="00F33E20" w:rsidRDefault="008C01FD" w:rsidP="001F1294">
            <w:pPr>
              <w:autoSpaceDE/>
              <w:autoSpaceDN/>
              <w:jc w:val="center"/>
              <w:rPr>
                <w:i/>
                <w:sz w:val="28"/>
                <w:szCs w:val="28"/>
                <w:lang w:val="uk-UA"/>
              </w:rPr>
            </w:pPr>
            <w:r w:rsidRPr="00F33E20">
              <w:rPr>
                <w:i/>
                <w:sz w:val="28"/>
                <w:szCs w:val="28"/>
                <w:lang w:val="uk-UA"/>
              </w:rPr>
              <w:t>SEER</w:t>
            </w:r>
          </w:p>
        </w:tc>
        <w:tc>
          <w:tcPr>
            <w:tcW w:w="1595" w:type="dxa"/>
            <w:vAlign w:val="center"/>
          </w:tcPr>
          <w:p w14:paraId="271968D4" w14:textId="77777777" w:rsidR="008C01FD" w:rsidRPr="00F33E20" w:rsidRDefault="008C01FD" w:rsidP="001F1294">
            <w:pPr>
              <w:autoSpaceDE/>
              <w:autoSpaceDN/>
              <w:jc w:val="center"/>
              <w:rPr>
                <w:i/>
                <w:sz w:val="28"/>
                <w:szCs w:val="28"/>
                <w:lang w:val="uk-UA"/>
              </w:rPr>
            </w:pPr>
            <w:r w:rsidRPr="00F33E20">
              <w:rPr>
                <w:i/>
                <w:sz w:val="28"/>
                <w:szCs w:val="28"/>
                <w:lang w:val="uk-UA"/>
              </w:rPr>
              <w:t>SCOP</w:t>
            </w:r>
          </w:p>
        </w:tc>
        <w:tc>
          <w:tcPr>
            <w:tcW w:w="1595" w:type="dxa"/>
            <w:vAlign w:val="center"/>
          </w:tcPr>
          <w:p w14:paraId="14D75BC5" w14:textId="77777777" w:rsidR="008C01FD" w:rsidRPr="00F33E20" w:rsidRDefault="008C01FD" w:rsidP="001F1294">
            <w:pPr>
              <w:autoSpaceDE/>
              <w:autoSpaceDN/>
              <w:jc w:val="center"/>
              <w:rPr>
                <w:i/>
                <w:sz w:val="28"/>
                <w:szCs w:val="28"/>
                <w:lang w:val="uk-UA"/>
              </w:rPr>
            </w:pPr>
            <w:r w:rsidRPr="00F33E20">
              <w:rPr>
                <w:i/>
                <w:sz w:val="28"/>
                <w:szCs w:val="28"/>
                <w:lang w:val="uk-UA"/>
              </w:rPr>
              <w:t>EER</w:t>
            </w:r>
          </w:p>
        </w:tc>
        <w:tc>
          <w:tcPr>
            <w:tcW w:w="1595" w:type="dxa"/>
            <w:vAlign w:val="center"/>
          </w:tcPr>
          <w:p w14:paraId="24E8445F" w14:textId="77777777" w:rsidR="008C01FD" w:rsidRPr="00F33E20" w:rsidRDefault="008C01FD" w:rsidP="001F1294">
            <w:pPr>
              <w:autoSpaceDE/>
              <w:autoSpaceDN/>
              <w:jc w:val="center"/>
              <w:rPr>
                <w:i/>
                <w:sz w:val="28"/>
                <w:szCs w:val="28"/>
                <w:lang w:val="uk-UA"/>
              </w:rPr>
            </w:pPr>
            <w:r w:rsidRPr="00F33E20">
              <w:rPr>
                <w:i/>
                <w:sz w:val="28"/>
                <w:szCs w:val="28"/>
                <w:lang w:val="uk-UA"/>
              </w:rPr>
              <w:t>COP</w:t>
            </w:r>
          </w:p>
        </w:tc>
        <w:tc>
          <w:tcPr>
            <w:tcW w:w="1595" w:type="dxa"/>
            <w:vAlign w:val="center"/>
          </w:tcPr>
          <w:p w14:paraId="7D93C600" w14:textId="77777777" w:rsidR="008C01FD" w:rsidRPr="00F33E20" w:rsidRDefault="008C01FD" w:rsidP="001F1294">
            <w:pPr>
              <w:autoSpaceDE/>
              <w:autoSpaceDN/>
              <w:jc w:val="center"/>
              <w:rPr>
                <w:i/>
                <w:sz w:val="28"/>
                <w:szCs w:val="28"/>
                <w:lang w:val="uk-UA"/>
              </w:rPr>
            </w:pPr>
            <w:r w:rsidRPr="00F33E20">
              <w:rPr>
                <w:i/>
                <w:sz w:val="28"/>
                <w:szCs w:val="28"/>
                <w:lang w:val="uk-UA"/>
              </w:rPr>
              <w:t>EER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14:paraId="291FF7DF" w14:textId="77777777" w:rsidR="008C01FD" w:rsidRPr="00F33E20" w:rsidRDefault="008C01FD" w:rsidP="001F1294">
            <w:pPr>
              <w:autoSpaceDE/>
              <w:autoSpaceDN/>
              <w:jc w:val="center"/>
              <w:rPr>
                <w:i/>
                <w:sz w:val="28"/>
                <w:szCs w:val="28"/>
                <w:lang w:val="uk-UA"/>
              </w:rPr>
            </w:pPr>
            <w:r w:rsidRPr="00F33E20">
              <w:rPr>
                <w:i/>
                <w:sz w:val="28"/>
                <w:szCs w:val="28"/>
                <w:lang w:val="uk-UA"/>
              </w:rPr>
              <w:t>COP</w:t>
            </w:r>
          </w:p>
        </w:tc>
      </w:tr>
      <w:tr w:rsidR="008C01FD" w:rsidRPr="00F33E20" w14:paraId="5C60CD3D" w14:textId="77777777" w:rsidTr="001F1294"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010A539A" w14:textId="77777777" w:rsidR="008C01FD" w:rsidRPr="00F33E20" w:rsidRDefault="008C01FD" w:rsidP="001F1294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8,50</w:t>
            </w:r>
          </w:p>
        </w:tc>
        <w:tc>
          <w:tcPr>
            <w:tcW w:w="1595" w:type="dxa"/>
            <w:vAlign w:val="center"/>
          </w:tcPr>
          <w:p w14:paraId="0435ECC7" w14:textId="77777777" w:rsidR="008C01FD" w:rsidRPr="00F33E20" w:rsidRDefault="008C01FD" w:rsidP="001F1294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5,10</w:t>
            </w:r>
          </w:p>
        </w:tc>
        <w:tc>
          <w:tcPr>
            <w:tcW w:w="1595" w:type="dxa"/>
            <w:vAlign w:val="center"/>
          </w:tcPr>
          <w:p w14:paraId="23C939C1" w14:textId="77777777" w:rsidR="008C01FD" w:rsidRPr="00F33E20" w:rsidRDefault="008C01FD" w:rsidP="001F1294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 xml:space="preserve">3,00 </w:t>
            </w:r>
          </w:p>
        </w:tc>
        <w:tc>
          <w:tcPr>
            <w:tcW w:w="1595" w:type="dxa"/>
            <w:vAlign w:val="center"/>
          </w:tcPr>
          <w:p w14:paraId="79B96D92" w14:textId="77777777" w:rsidR="008C01FD" w:rsidRPr="00F33E20" w:rsidRDefault="008C01FD" w:rsidP="001F1294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3,15</w:t>
            </w:r>
          </w:p>
        </w:tc>
        <w:tc>
          <w:tcPr>
            <w:tcW w:w="1595" w:type="dxa"/>
            <w:vAlign w:val="center"/>
          </w:tcPr>
          <w:p w14:paraId="59AD6D64" w14:textId="77777777" w:rsidR="008C01FD" w:rsidRPr="00F33E20" w:rsidRDefault="008C01FD" w:rsidP="001F1294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3,15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14:paraId="6D4A7469" w14:textId="77777777" w:rsidR="008C01FD" w:rsidRPr="00F33E20" w:rsidRDefault="008C01FD" w:rsidP="001F1294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 w:rsidRPr="00F33E20">
              <w:rPr>
                <w:sz w:val="28"/>
                <w:szCs w:val="28"/>
                <w:lang w:val="uk-UA"/>
              </w:rPr>
              <w:t>2,60</w:t>
            </w:r>
          </w:p>
        </w:tc>
      </w:tr>
    </w:tbl>
    <w:p w14:paraId="08AE88FC" w14:textId="77777777" w:rsidR="008C01FD" w:rsidRDefault="008C01FD" w:rsidP="008C01FD"/>
    <w:p w14:paraId="2AC9EDA3" w14:textId="77777777" w:rsidR="008C01FD" w:rsidRPr="00DD2BBC" w:rsidRDefault="008C01FD" w:rsidP="008C01FD">
      <w:pPr>
        <w:ind w:firstLine="426"/>
        <w:jc w:val="both"/>
        <w:rPr>
          <w:sz w:val="28"/>
          <w:szCs w:val="28"/>
          <w:lang w:val="uk-UA"/>
        </w:rPr>
      </w:pPr>
      <w:r w:rsidRPr="00DD2BBC">
        <w:rPr>
          <w:sz w:val="28"/>
          <w:szCs w:val="28"/>
        </w:rPr>
        <w:t xml:space="preserve">Орієнтовним </w:t>
      </w:r>
      <w:r>
        <w:rPr>
          <w:sz w:val="28"/>
          <w:szCs w:val="28"/>
          <w:lang w:val="uk-UA"/>
        </w:rPr>
        <w:t>еталонним показником</w:t>
      </w:r>
      <w:r w:rsidRPr="00DD2BBC">
        <w:rPr>
          <w:sz w:val="28"/>
          <w:szCs w:val="28"/>
        </w:rPr>
        <w:t xml:space="preserve"> для </w:t>
      </w:r>
      <w:proofErr w:type="gramStart"/>
      <w:r w:rsidRPr="00DD2BBC">
        <w:rPr>
          <w:sz w:val="28"/>
          <w:szCs w:val="28"/>
        </w:rPr>
        <w:t>р</w:t>
      </w:r>
      <w:proofErr w:type="gramEnd"/>
      <w:r w:rsidRPr="00DD2BBC">
        <w:rPr>
          <w:sz w:val="28"/>
          <w:szCs w:val="28"/>
        </w:rPr>
        <w:t xml:space="preserve">івня </w:t>
      </w:r>
      <w:r w:rsidRPr="00C52E97">
        <w:rPr>
          <w:i/>
          <w:sz w:val="28"/>
          <w:szCs w:val="28"/>
        </w:rPr>
        <w:t>GWP</w:t>
      </w:r>
      <w:r w:rsidRPr="00DD2BBC">
        <w:rPr>
          <w:sz w:val="28"/>
          <w:szCs w:val="28"/>
        </w:rPr>
        <w:t xml:space="preserve"> холодоагенту, що використовується в кондиціонері</w:t>
      </w:r>
      <w:r>
        <w:rPr>
          <w:sz w:val="28"/>
          <w:szCs w:val="28"/>
          <w:lang w:val="uk-UA"/>
        </w:rPr>
        <w:t xml:space="preserve"> повітря</w:t>
      </w:r>
      <w:r w:rsidRPr="00DD2BBC">
        <w:rPr>
          <w:sz w:val="28"/>
          <w:szCs w:val="28"/>
        </w:rPr>
        <w:t>, є</w:t>
      </w:r>
      <w:r>
        <w:rPr>
          <w:sz w:val="28"/>
          <w:szCs w:val="28"/>
          <w:lang w:val="uk-UA"/>
        </w:rPr>
        <w:t xml:space="preserve"> значення</w:t>
      </w:r>
      <w:r w:rsidRPr="00DD2BBC">
        <w:rPr>
          <w:sz w:val="28"/>
          <w:szCs w:val="28"/>
        </w:rPr>
        <w:t xml:space="preserve"> </w:t>
      </w:r>
      <w:r w:rsidRPr="00C52E97">
        <w:rPr>
          <w:i/>
          <w:sz w:val="28"/>
          <w:szCs w:val="28"/>
        </w:rPr>
        <w:t xml:space="preserve">GWP </w:t>
      </w:r>
      <w:r w:rsidRPr="00DD2BBC">
        <w:rPr>
          <w:sz w:val="28"/>
          <w:szCs w:val="28"/>
        </w:rPr>
        <w:t>≤ 20</w:t>
      </w:r>
      <w:r>
        <w:rPr>
          <w:sz w:val="28"/>
          <w:szCs w:val="28"/>
          <w:lang w:val="uk-UA"/>
        </w:rPr>
        <w:t>.</w:t>
      </w:r>
    </w:p>
    <w:p w14:paraId="1FAE41A3" w14:textId="77777777" w:rsidR="008C01FD" w:rsidRPr="00E57E3F" w:rsidRDefault="008C01FD" w:rsidP="008C01FD">
      <w:pPr>
        <w:ind w:firstLine="567"/>
        <w:jc w:val="both"/>
        <w:rPr>
          <w:lang w:val="uk-UA"/>
        </w:rPr>
      </w:pPr>
      <w:r>
        <w:rPr>
          <w:rFonts w:eastAsia="SimSun"/>
          <w:sz w:val="28"/>
          <w:szCs w:val="28"/>
          <w:lang w:val="uk-UA" w:eastAsia="zh-CN"/>
        </w:rPr>
        <w:t>Значення</w:t>
      </w:r>
      <w:r w:rsidRPr="00C52E97">
        <w:rPr>
          <w:rFonts w:eastAsia="SimSun"/>
          <w:i/>
          <w:sz w:val="28"/>
          <w:szCs w:val="28"/>
          <w:lang w:val="uk-UA" w:eastAsia="zh-CN"/>
        </w:rPr>
        <w:t xml:space="preserve"> </w:t>
      </w:r>
      <w:r w:rsidRPr="00C52E97">
        <w:rPr>
          <w:rFonts w:eastAsia="SimSun"/>
          <w:i/>
          <w:sz w:val="28"/>
          <w:szCs w:val="28"/>
          <w:lang w:val="en-US" w:eastAsia="zh-CN"/>
        </w:rPr>
        <w:t>EER</w:t>
      </w:r>
      <w:r>
        <w:rPr>
          <w:rFonts w:eastAsia="SimSun"/>
          <w:sz w:val="28"/>
          <w:szCs w:val="28"/>
          <w:lang w:val="uk-UA" w:eastAsia="zh-CN"/>
        </w:rPr>
        <w:t xml:space="preserve"> визначається</w:t>
      </w:r>
      <w:r w:rsidRPr="00E57E3F">
        <w:rPr>
          <w:rFonts w:eastAsia="SimSun"/>
          <w:sz w:val="28"/>
          <w:szCs w:val="28"/>
          <w:lang w:val="uk-UA" w:eastAsia="zh-CN"/>
        </w:rPr>
        <w:t xml:space="preserve"> </w:t>
      </w:r>
      <w:r>
        <w:rPr>
          <w:rFonts w:eastAsia="SimSun"/>
          <w:sz w:val="28"/>
          <w:szCs w:val="28"/>
          <w:lang w:val="uk-UA" w:eastAsia="zh-CN"/>
        </w:rPr>
        <w:t>виходячи з енергоефективності одноканальних кондиціонерів повітря з пароутворюючим охолодженням.</w:t>
      </w:r>
    </w:p>
    <w:p w14:paraId="7B18BF43" w14:textId="77777777" w:rsidR="008C01FD" w:rsidRPr="00E57E3F" w:rsidRDefault="008C01FD" w:rsidP="008C01FD">
      <w:pPr>
        <w:jc w:val="both"/>
        <w:rPr>
          <w:lang w:val="uk-UA"/>
        </w:rPr>
      </w:pPr>
    </w:p>
    <w:p w14:paraId="7F6E5E41" w14:textId="77777777" w:rsidR="008C01FD" w:rsidRPr="003132BA" w:rsidRDefault="008C01FD" w:rsidP="008C01FD">
      <w:pPr>
        <w:jc w:val="center"/>
      </w:pPr>
      <w:r w:rsidRPr="00DD2BBC">
        <w:rPr>
          <w:sz w:val="28"/>
          <w:szCs w:val="28"/>
          <w:lang w:val="uk-UA" w:eastAsia="ru-RU"/>
        </w:rPr>
        <w:t>________________</w:t>
      </w:r>
    </w:p>
    <w:p w14:paraId="4822D9A0" w14:textId="77777777" w:rsidR="008C01FD" w:rsidRPr="003132BA" w:rsidRDefault="008C01FD" w:rsidP="008C01FD"/>
    <w:p w14:paraId="7C03AC42" w14:textId="77777777" w:rsidR="008C01FD" w:rsidRPr="003132BA" w:rsidRDefault="008C01FD" w:rsidP="008C01FD"/>
    <w:p w14:paraId="33F457B7" w14:textId="77777777" w:rsidR="008C01FD" w:rsidRPr="003132BA" w:rsidRDefault="008C01FD" w:rsidP="008C01FD"/>
    <w:p w14:paraId="3FD5C526" w14:textId="77777777" w:rsidR="008C01FD" w:rsidRPr="003132BA" w:rsidRDefault="008C01FD" w:rsidP="008C01FD"/>
    <w:p w14:paraId="06F90917" w14:textId="77777777" w:rsidR="008C01FD" w:rsidRDefault="008C01FD" w:rsidP="008C01FD"/>
    <w:p w14:paraId="1ADE795F" w14:textId="77777777" w:rsidR="008C01FD" w:rsidRPr="003132BA" w:rsidRDefault="008C01FD" w:rsidP="008C01FD">
      <w:pPr>
        <w:tabs>
          <w:tab w:val="left" w:pos="7320"/>
        </w:tabs>
      </w:pPr>
      <w:r>
        <w:tab/>
      </w:r>
    </w:p>
    <w:p w14:paraId="3EDF3E85" w14:textId="129CEDE7" w:rsidR="008C01FD" w:rsidRDefault="008C01FD" w:rsidP="00F714BD">
      <w:pPr>
        <w:pStyle w:val="a4"/>
        <w:widowControl/>
        <w:spacing w:before="240" w:line="276" w:lineRule="auto"/>
        <w:ind w:firstLine="426"/>
        <w:jc w:val="center"/>
        <w:rPr>
          <w:spacing w:val="0"/>
          <w:kern w:val="0"/>
          <w:position w:val="0"/>
          <w:sz w:val="28"/>
          <w:szCs w:val="28"/>
          <w:lang w:val="uk-UA"/>
        </w:rPr>
      </w:pPr>
      <w:r>
        <w:rPr>
          <w:spacing w:val="0"/>
          <w:kern w:val="0"/>
          <w:position w:val="0"/>
          <w:sz w:val="28"/>
          <w:szCs w:val="28"/>
          <w:lang w:val="uk-UA"/>
        </w:rPr>
        <w:br w:type="page"/>
      </w:r>
    </w:p>
    <w:p w14:paraId="28761553" w14:textId="77777777" w:rsidR="008C01FD" w:rsidRDefault="008C01FD" w:rsidP="008C01FD">
      <w:pPr>
        <w:pStyle w:val="a4"/>
        <w:widowControl/>
        <w:spacing w:line="276" w:lineRule="auto"/>
        <w:ind w:left="5954"/>
        <w:jc w:val="center"/>
        <w:rPr>
          <w:iCs/>
          <w:spacing w:val="0"/>
          <w:kern w:val="0"/>
          <w:position w:val="0"/>
          <w:sz w:val="28"/>
          <w:szCs w:val="28"/>
          <w:lang w:val="uk-UA"/>
        </w:rPr>
      </w:pPr>
      <w:r>
        <w:rPr>
          <w:iCs/>
          <w:spacing w:val="0"/>
          <w:kern w:val="0"/>
          <w:position w:val="0"/>
          <w:sz w:val="28"/>
          <w:szCs w:val="28"/>
          <w:lang w:val="uk-UA"/>
        </w:rPr>
        <w:lastRenderedPageBreak/>
        <w:t>Додаток 5</w:t>
      </w:r>
    </w:p>
    <w:p w14:paraId="551CD20A" w14:textId="77777777" w:rsidR="008C01FD" w:rsidRDefault="008C01FD" w:rsidP="008C01FD">
      <w:pPr>
        <w:pStyle w:val="a4"/>
        <w:widowControl/>
        <w:spacing w:line="276" w:lineRule="auto"/>
        <w:ind w:left="5954"/>
        <w:jc w:val="center"/>
        <w:rPr>
          <w:i/>
          <w:iCs/>
          <w:spacing w:val="0"/>
          <w:kern w:val="0"/>
          <w:position w:val="0"/>
          <w:sz w:val="28"/>
          <w:szCs w:val="28"/>
          <w:lang w:val="uk-UA"/>
        </w:rPr>
      </w:pPr>
      <w:r>
        <w:rPr>
          <w:iCs/>
          <w:spacing w:val="0"/>
          <w:kern w:val="0"/>
          <w:position w:val="0"/>
          <w:sz w:val="28"/>
          <w:szCs w:val="28"/>
          <w:lang w:val="uk-UA"/>
        </w:rPr>
        <w:t>до Технічного регламенту</w:t>
      </w:r>
    </w:p>
    <w:p w14:paraId="4DB2AF03" w14:textId="77777777" w:rsidR="008C01FD" w:rsidRDefault="008C01FD" w:rsidP="008C01FD">
      <w:pPr>
        <w:pStyle w:val="a4"/>
        <w:widowControl/>
        <w:spacing w:after="20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</w:p>
    <w:p w14:paraId="5AF0D6B6" w14:textId="77777777" w:rsidR="008C01FD" w:rsidRDefault="008C01FD" w:rsidP="008C01FD">
      <w:pPr>
        <w:pStyle w:val="a4"/>
        <w:widowControl/>
        <w:spacing w:after="200" w:line="276" w:lineRule="auto"/>
        <w:jc w:val="center"/>
        <w:rPr>
          <w:b/>
          <w:spacing w:val="0"/>
          <w:kern w:val="0"/>
          <w:position w:val="0"/>
          <w:sz w:val="28"/>
          <w:szCs w:val="28"/>
          <w:lang w:val="uk-UA"/>
        </w:rPr>
      </w:pPr>
      <w:r>
        <w:rPr>
          <w:b/>
          <w:spacing w:val="0"/>
          <w:kern w:val="0"/>
          <w:position w:val="0"/>
          <w:sz w:val="28"/>
          <w:szCs w:val="28"/>
          <w:lang w:val="uk-UA"/>
        </w:rPr>
        <w:t>ТАБЛИЦЯ ВІДПОВІДНОСТІ</w:t>
      </w:r>
    </w:p>
    <w:p w14:paraId="6469EF0A" w14:textId="77777777" w:rsidR="008C01FD" w:rsidRDefault="008C01FD" w:rsidP="008C01FD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76" w:lineRule="auto"/>
        <w:jc w:val="center"/>
        <w:rPr>
          <w:b/>
          <w:spacing w:val="-2"/>
          <w:kern w:val="0"/>
          <w:position w:val="0"/>
          <w:sz w:val="28"/>
          <w:szCs w:val="28"/>
          <w:lang w:val="uk-UA"/>
        </w:rPr>
      </w:pPr>
      <w:r>
        <w:rPr>
          <w:spacing w:val="0"/>
          <w:kern w:val="0"/>
          <w:position w:val="0"/>
          <w:sz w:val="28"/>
          <w:szCs w:val="28"/>
          <w:lang w:val="uk-UA"/>
        </w:rPr>
        <w:t xml:space="preserve">положень Регламенту Комісії (ЄС) № 206/2012 від 6 березня 2012 року, що доповнює Директиву 2009/125/ЄC Європейського Парламенту та Ради стосовно вимог щодо екодизайну для кондиціонерів повітря та вентиляторів, призначених для особистого комфорту </w:t>
      </w:r>
      <w:r>
        <w:rPr>
          <w:spacing w:val="-2"/>
          <w:kern w:val="0"/>
          <w:position w:val="0"/>
          <w:sz w:val="28"/>
          <w:szCs w:val="28"/>
          <w:lang w:val="uk-UA"/>
        </w:rPr>
        <w:t>та Технічного регламенту щодо вимог до екодизайну для кондиціонерів повітря та вентиляторів, призначених для особистого комфорту</w:t>
      </w:r>
    </w:p>
    <w:tbl>
      <w:tblPr>
        <w:tblpPr w:leftFromText="180" w:rightFromText="180" w:bottomFromText="160" w:vertAnchor="text" w:tblpY="1"/>
        <w:tblOverlap w:val="never"/>
        <w:tblW w:w="9495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677"/>
      </w:tblGrid>
      <w:tr w:rsidR="008C01FD" w14:paraId="5E8C679D" w14:textId="77777777" w:rsidTr="008C01FD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430" w14:textId="77777777" w:rsidR="008C01FD" w:rsidRDefault="008C01FD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Положення Регламенту Комісії (ЄС)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024E" w14:textId="77777777" w:rsidR="008C01FD" w:rsidRDefault="008C01FD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Положення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ічного регламенту</w:t>
            </w:r>
          </w:p>
        </w:tc>
      </w:tr>
      <w:tr w:rsidR="008C01FD" w14:paraId="2944E864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FE6D9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1 статті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F7F37E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1</w:t>
            </w:r>
          </w:p>
        </w:tc>
      </w:tr>
      <w:tr w:rsidR="008C01FD" w14:paraId="0FA249B4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3FFF8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2 статті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CFBD69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2</w:t>
            </w:r>
          </w:p>
        </w:tc>
      </w:tr>
      <w:tr w:rsidR="008C01FD" w14:paraId="536EF74C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228E0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Абзац перший статті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16F2D6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3</w:t>
            </w:r>
          </w:p>
        </w:tc>
      </w:tr>
      <w:tr w:rsidR="008C01FD" w14:paraId="6027CAC1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20C9A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1 статті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7A62A9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абзац  п’ятий пункту 3</w:t>
            </w:r>
          </w:p>
        </w:tc>
      </w:tr>
      <w:tr w:rsidR="008C01FD" w14:paraId="6C11B94D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A3463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2 статті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D8B7D8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абзац четвертий пункту 3</w:t>
            </w:r>
          </w:p>
        </w:tc>
      </w:tr>
      <w:tr w:rsidR="008C01FD" w14:paraId="4C97442E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EA506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3 статті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0DC04F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абзац сьомий пункту 3</w:t>
            </w:r>
          </w:p>
        </w:tc>
      </w:tr>
      <w:tr w:rsidR="008C01FD" w14:paraId="3E52C642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F7C5D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4 статті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F2EBF3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абзац шостий пункту 3</w:t>
            </w:r>
          </w:p>
        </w:tc>
      </w:tr>
      <w:tr w:rsidR="008C01FD" w14:paraId="01C2CA4A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CAAEC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5 статті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85C427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абзац другий пункту 3</w:t>
            </w:r>
          </w:p>
        </w:tc>
      </w:tr>
      <w:tr w:rsidR="008C01FD" w14:paraId="0A07759F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71C40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6 статті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6392E6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абзац третій пункту 3</w:t>
            </w:r>
          </w:p>
        </w:tc>
      </w:tr>
      <w:tr w:rsidR="008C01FD" w14:paraId="5A4D938A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81619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Стаття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B4A5E9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4</w:t>
            </w:r>
          </w:p>
        </w:tc>
      </w:tr>
      <w:tr w:rsidR="008C01FD" w14:paraId="5EA4BB2B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2024D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Стаття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BF36C3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5</w:t>
            </w:r>
          </w:p>
        </w:tc>
      </w:tr>
      <w:tr w:rsidR="008C01FD" w14:paraId="6E927B75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D42C6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Стаття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E7A42F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6</w:t>
            </w:r>
          </w:p>
        </w:tc>
      </w:tr>
      <w:tr w:rsidR="008C01FD" w14:paraId="7E810F10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73649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Стаття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0A4EE2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7</w:t>
            </w:r>
          </w:p>
        </w:tc>
      </w:tr>
      <w:tr w:rsidR="008C01FD" w14:paraId="1CB55C39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BC649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Стаття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62A089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8C01FD" w14:paraId="6C40C6D6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FAFE0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Стаття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2B2BEC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8C01FD" w14:paraId="25A379E4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8F23C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11B041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додаток 1</w:t>
            </w:r>
          </w:p>
        </w:tc>
      </w:tr>
      <w:tr w:rsidR="008C01FD" w14:paraId="13D8CC2B" w14:textId="77777777" w:rsidTr="008C01FD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7F639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Додаток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FDACBD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додаток 2</w:t>
            </w:r>
          </w:p>
        </w:tc>
      </w:tr>
      <w:tr w:rsidR="008C01FD" w14:paraId="6EB810A8" w14:textId="77777777" w:rsidTr="008C01FD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1D4AAF" w14:textId="77777777" w:rsidR="008C01FD" w:rsidRDefault="008C01FD">
            <w:pPr>
              <w:pStyle w:val="a3"/>
              <w:spacing w:before="0"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Додаток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C71D34" w14:textId="77777777" w:rsidR="008C01FD" w:rsidRDefault="008C01FD">
            <w:pPr>
              <w:pStyle w:val="a3"/>
              <w:spacing w:before="0"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додаток 3</w:t>
            </w:r>
          </w:p>
        </w:tc>
      </w:tr>
      <w:tr w:rsidR="008C01FD" w14:paraId="58FD6952" w14:textId="77777777" w:rsidTr="008C01FD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3E2C9" w14:textId="77777777" w:rsidR="008C01FD" w:rsidRDefault="008C01FD">
            <w:pPr>
              <w:pStyle w:val="a3"/>
              <w:spacing w:before="0"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Додаток 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00645" w14:textId="77777777" w:rsidR="008C01FD" w:rsidRDefault="008C01FD">
            <w:pPr>
              <w:pStyle w:val="a3"/>
              <w:spacing w:before="0"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додаток 4</w:t>
            </w:r>
          </w:p>
        </w:tc>
      </w:tr>
    </w:tbl>
    <w:p w14:paraId="0CBE49FB" w14:textId="77777777" w:rsidR="008C01FD" w:rsidRDefault="008C01FD" w:rsidP="008C01FD">
      <w:r>
        <w:br w:type="textWrapping" w:clear="all"/>
      </w:r>
    </w:p>
    <w:p w14:paraId="7B28D7D4" w14:textId="77777777" w:rsidR="008C01FD" w:rsidRDefault="008C01FD" w:rsidP="008C01FD">
      <w:r>
        <w:rPr>
          <w:lang w:val="uk-UA"/>
        </w:rPr>
        <w:t xml:space="preserve">                                                                           </w:t>
      </w:r>
      <w:r>
        <w:t>_____________________</w:t>
      </w:r>
    </w:p>
    <w:p w14:paraId="295F8119" w14:textId="77777777" w:rsidR="008C01FD" w:rsidRDefault="008C01FD" w:rsidP="00F714BD">
      <w:pPr>
        <w:pStyle w:val="a4"/>
        <w:widowControl/>
        <w:spacing w:before="240" w:line="276" w:lineRule="auto"/>
        <w:ind w:firstLine="426"/>
        <w:jc w:val="center"/>
        <w:rPr>
          <w:spacing w:val="0"/>
          <w:kern w:val="0"/>
          <w:position w:val="0"/>
          <w:sz w:val="28"/>
          <w:szCs w:val="28"/>
          <w:lang w:val="uk-UA"/>
        </w:rPr>
      </w:pPr>
    </w:p>
    <w:sectPr w:rsidR="008C01FD" w:rsidSect="00454CD8">
      <w:headerReference w:type="default" r:id="rId9"/>
      <w:footerReference w:type="default" r:id="rId10"/>
      <w:pgSz w:w="11906" w:h="16838"/>
      <w:pgMar w:top="851" w:right="851" w:bottom="85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E1461" w14:textId="77777777" w:rsidR="00A4147E" w:rsidRDefault="00A4147E" w:rsidP="00364CA6">
      <w:r>
        <w:separator/>
      </w:r>
    </w:p>
  </w:endnote>
  <w:endnote w:type="continuationSeparator" w:id="0">
    <w:p w14:paraId="1414E5C5" w14:textId="77777777" w:rsidR="00A4147E" w:rsidRDefault="00A4147E" w:rsidP="0036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1E35" w14:textId="788481EF" w:rsidR="00454CD8" w:rsidRDefault="00454CD8">
    <w:pPr>
      <w:pStyle w:val="ac"/>
      <w:framePr w:wrap="auto" w:vAnchor="text" w:hAnchor="margin" w:xAlign="right" w:y="1"/>
      <w:rPr>
        <w:rStyle w:val="a9"/>
      </w:rPr>
    </w:pPr>
  </w:p>
  <w:p w14:paraId="46C194FF" w14:textId="77777777" w:rsidR="00454CD8" w:rsidRDefault="00454CD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1962D" w14:textId="77777777" w:rsidR="00A4147E" w:rsidRDefault="00A4147E" w:rsidP="00364CA6">
      <w:r>
        <w:separator/>
      </w:r>
    </w:p>
  </w:footnote>
  <w:footnote w:type="continuationSeparator" w:id="0">
    <w:p w14:paraId="1E388F14" w14:textId="77777777" w:rsidR="00A4147E" w:rsidRDefault="00A4147E" w:rsidP="0036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562739"/>
      <w:docPartObj>
        <w:docPartGallery w:val="Page Numbers (Top of Page)"/>
        <w:docPartUnique/>
      </w:docPartObj>
    </w:sdtPr>
    <w:sdtEndPr/>
    <w:sdtContent>
      <w:p w14:paraId="2C229275" w14:textId="40FAD43E" w:rsidR="00454CD8" w:rsidRDefault="00454C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7A4" w:rsidRPr="00A257A4">
          <w:rPr>
            <w:noProof/>
            <w:lang w:val="ru-RU"/>
          </w:rPr>
          <w:t>31</w:t>
        </w:r>
        <w:r>
          <w:fldChar w:fldCharType="end"/>
        </w:r>
      </w:p>
    </w:sdtContent>
  </w:sdt>
  <w:p w14:paraId="6DAC5DD6" w14:textId="77777777" w:rsidR="00454CD8" w:rsidRDefault="00454C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C66F78"/>
    <w:lvl w:ilvl="0">
      <w:numFmt w:val="bullet"/>
      <w:lvlText w:val="*"/>
      <w:lvlJc w:val="left"/>
    </w:lvl>
  </w:abstractNum>
  <w:abstractNum w:abstractNumId="1">
    <w:nsid w:val="08932709"/>
    <w:multiLevelType w:val="singleLevel"/>
    <w:tmpl w:val="4FFAB826"/>
    <w:lvl w:ilvl="0">
      <w:start w:val="3"/>
      <w:numFmt w:val="lowerLetter"/>
      <w:lvlText w:val="(%1)"/>
      <w:legacy w:legacy="1" w:legacySpace="0" w:legacyIndent="269"/>
      <w:lvlJc w:val="left"/>
      <w:rPr>
        <w:rFonts w:ascii="Book Antiqua" w:hAnsi="Book Antiqua" w:cs="Book Antiqua" w:hint="default"/>
      </w:rPr>
    </w:lvl>
  </w:abstractNum>
  <w:abstractNum w:abstractNumId="2">
    <w:nsid w:val="0A1A3610"/>
    <w:multiLevelType w:val="singleLevel"/>
    <w:tmpl w:val="85C674BE"/>
    <w:lvl w:ilvl="0">
      <w:start w:val="10"/>
      <w:numFmt w:val="decimal"/>
      <w:lvlText w:val="%1."/>
      <w:legacy w:legacy="1" w:legacySpace="0" w:legacyIndent="322"/>
      <w:lvlJc w:val="left"/>
      <w:rPr>
        <w:rFonts w:ascii="Book Antiqua" w:hAnsi="Book Antiqua" w:cs="Book Antiqua" w:hint="default"/>
      </w:rPr>
    </w:lvl>
  </w:abstractNum>
  <w:abstractNum w:abstractNumId="3">
    <w:nsid w:val="0B0E3B8C"/>
    <w:multiLevelType w:val="hybridMultilevel"/>
    <w:tmpl w:val="61A0CFD0"/>
    <w:lvl w:ilvl="0" w:tplc="213A345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D6476E"/>
    <w:multiLevelType w:val="multilevel"/>
    <w:tmpl w:val="7A7E9650"/>
    <w:lvl w:ilvl="0">
      <w:start w:val="1"/>
      <w:numFmt w:val="lowerRoman"/>
      <w:lvlText w:val="(%1)"/>
      <w:lvlJc w:val="left"/>
      <w:pPr>
        <w:tabs>
          <w:tab w:val="num" w:pos="360"/>
        </w:tabs>
        <w:ind w:left="907" w:hanging="90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0AC4201"/>
    <w:multiLevelType w:val="hybridMultilevel"/>
    <w:tmpl w:val="C168366C"/>
    <w:lvl w:ilvl="0" w:tplc="236A0D04">
      <w:start w:val="4"/>
      <w:numFmt w:val="bullet"/>
      <w:lvlText w:val="-"/>
      <w:lvlJc w:val="left"/>
      <w:pPr>
        <w:ind w:left="720" w:hanging="360"/>
      </w:pPr>
      <w:rPr>
        <w:rFonts w:ascii="Times New Roman" w:eastAsia="Palatino Linotyp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D1806"/>
    <w:multiLevelType w:val="multilevel"/>
    <w:tmpl w:val="BE00BC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17606B86"/>
    <w:multiLevelType w:val="hybridMultilevel"/>
    <w:tmpl w:val="79145F00"/>
    <w:lvl w:ilvl="0" w:tplc="2BFCAC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890B766">
      <w:numFmt w:val="bullet"/>
      <w:lvlText w:val="-"/>
      <w:lvlJc w:val="left"/>
      <w:pPr>
        <w:ind w:left="2880" w:hanging="360"/>
      </w:pPr>
      <w:rPr>
        <w:rFonts w:ascii="Palatino Linotype" w:eastAsia="Calibri" w:hAnsi="Palatino Linotype" w:cs="Palatino Linotype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A5B4222"/>
    <w:multiLevelType w:val="singleLevel"/>
    <w:tmpl w:val="B02CFD60"/>
    <w:lvl w:ilvl="0">
      <w:start w:val="2"/>
      <w:numFmt w:val="lowerLetter"/>
      <w:lvlText w:val="(%1)"/>
      <w:legacy w:legacy="1" w:legacySpace="0" w:legacyIndent="274"/>
      <w:lvlJc w:val="left"/>
      <w:rPr>
        <w:rFonts w:ascii="Book Antiqua" w:hAnsi="Book Antiqua" w:cs="Book Antiqua" w:hint="default"/>
      </w:rPr>
    </w:lvl>
  </w:abstractNum>
  <w:abstractNum w:abstractNumId="9">
    <w:nsid w:val="1AE32C8A"/>
    <w:multiLevelType w:val="multilevel"/>
    <w:tmpl w:val="D5A83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2F1D2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357DBD"/>
    <w:multiLevelType w:val="multilevel"/>
    <w:tmpl w:val="0F9656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212676A9"/>
    <w:multiLevelType w:val="singleLevel"/>
    <w:tmpl w:val="A06A8576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2433027F"/>
    <w:multiLevelType w:val="multilevel"/>
    <w:tmpl w:val="043E1CF6"/>
    <w:lvl w:ilvl="0">
      <w:start w:val="1"/>
      <w:numFmt w:val="decimal"/>
      <w:lvlText w:val="%1."/>
      <w:lvlJc w:val="left"/>
      <w:pPr>
        <w:tabs>
          <w:tab w:val="num" w:pos="360"/>
        </w:tabs>
        <w:ind w:left="907" w:hanging="90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6427D46"/>
    <w:multiLevelType w:val="hybridMultilevel"/>
    <w:tmpl w:val="600E7BF0"/>
    <w:lvl w:ilvl="0" w:tplc="CB68F864">
      <w:start w:val="2"/>
      <w:numFmt w:val="bullet"/>
      <w:lvlText w:val="-"/>
      <w:lvlJc w:val="left"/>
      <w:pPr>
        <w:ind w:left="1146" w:hanging="360"/>
      </w:pPr>
      <w:rPr>
        <w:rFonts w:ascii="Book Antiqua" w:eastAsia="Times New Roman" w:hAnsi="Book Antiqua" w:cs="Book Antiqu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8160636"/>
    <w:multiLevelType w:val="singleLevel"/>
    <w:tmpl w:val="4FFAB826"/>
    <w:lvl w:ilvl="0">
      <w:start w:val="3"/>
      <w:numFmt w:val="lowerLetter"/>
      <w:lvlText w:val="(%1)"/>
      <w:legacy w:legacy="1" w:legacySpace="0" w:legacyIndent="269"/>
      <w:lvlJc w:val="left"/>
      <w:rPr>
        <w:rFonts w:ascii="Book Antiqua" w:hAnsi="Book Antiqua" w:cs="Book Antiqua" w:hint="default"/>
      </w:rPr>
    </w:lvl>
  </w:abstractNum>
  <w:abstractNum w:abstractNumId="16">
    <w:nsid w:val="28575338"/>
    <w:multiLevelType w:val="hybridMultilevel"/>
    <w:tmpl w:val="BFCA34F6"/>
    <w:lvl w:ilvl="0" w:tplc="F446C1AE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7">
    <w:nsid w:val="29C4787A"/>
    <w:multiLevelType w:val="multilevel"/>
    <w:tmpl w:val="66181C76"/>
    <w:lvl w:ilvl="0">
      <w:start w:val="1"/>
      <w:numFmt w:val="lowerLetter"/>
      <w:lvlText w:val="(%1)"/>
      <w:lvlJc w:val="left"/>
      <w:pPr>
        <w:tabs>
          <w:tab w:val="num" w:pos="360"/>
        </w:tabs>
        <w:ind w:left="1077" w:hanging="107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B7725CA"/>
    <w:multiLevelType w:val="multilevel"/>
    <w:tmpl w:val="FC001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38363855"/>
    <w:multiLevelType w:val="hybridMultilevel"/>
    <w:tmpl w:val="7848BCA6"/>
    <w:lvl w:ilvl="0" w:tplc="574688EE">
      <w:start w:val="4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B0F60"/>
    <w:multiLevelType w:val="hybridMultilevel"/>
    <w:tmpl w:val="AA2E1488"/>
    <w:lvl w:ilvl="0" w:tplc="F6BC2F18">
      <w:start w:val="1"/>
      <w:numFmt w:val="russianLower"/>
      <w:lvlText w:val="(%1)"/>
      <w:lvlJc w:val="left"/>
      <w:pPr>
        <w:ind w:left="1211" w:hanging="360"/>
      </w:pPr>
      <w:rPr>
        <w:rFonts w:hint="default"/>
        <w:sz w:val="18"/>
        <w:szCs w:val="18"/>
      </w:rPr>
    </w:lvl>
    <w:lvl w:ilvl="1" w:tplc="1890B766">
      <w:numFmt w:val="bullet"/>
      <w:lvlText w:val="-"/>
      <w:lvlJc w:val="left"/>
      <w:pPr>
        <w:ind w:left="1931" w:hanging="360"/>
      </w:pPr>
      <w:rPr>
        <w:rFonts w:ascii="Palatino Linotype" w:eastAsia="Calibri" w:hAnsi="Palatino Linotype" w:cs="Palatino Linotype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9062FC"/>
    <w:multiLevelType w:val="multilevel"/>
    <w:tmpl w:val="20B6539C"/>
    <w:lvl w:ilvl="0">
      <w:start w:val="1"/>
      <w:numFmt w:val="decimal"/>
      <w:lvlText w:val="%1."/>
      <w:lvlJc w:val="left"/>
      <w:pPr>
        <w:tabs>
          <w:tab w:val="num" w:pos="360"/>
        </w:tabs>
        <w:ind w:left="907" w:hanging="90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DBE292F"/>
    <w:multiLevelType w:val="multilevel"/>
    <w:tmpl w:val="424A85A6"/>
    <w:lvl w:ilvl="0">
      <w:start w:val="1"/>
      <w:numFmt w:val="decimal"/>
      <w:lvlText w:val="%1."/>
      <w:lvlJc w:val="left"/>
      <w:pPr>
        <w:tabs>
          <w:tab w:val="num" w:pos="360"/>
        </w:tabs>
        <w:ind w:left="907" w:hanging="90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DEA45A1"/>
    <w:multiLevelType w:val="hybridMultilevel"/>
    <w:tmpl w:val="1A34899A"/>
    <w:lvl w:ilvl="0" w:tplc="5B6CB6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09329A9"/>
    <w:multiLevelType w:val="multilevel"/>
    <w:tmpl w:val="FD6E2778"/>
    <w:lvl w:ilvl="0">
      <w:start w:val="1"/>
      <w:numFmt w:val="lowerRoman"/>
      <w:lvlText w:val="(%1)"/>
      <w:lvlJc w:val="left"/>
      <w:pPr>
        <w:tabs>
          <w:tab w:val="num" w:pos="360"/>
        </w:tabs>
        <w:ind w:left="907" w:hanging="90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77132C9"/>
    <w:multiLevelType w:val="singleLevel"/>
    <w:tmpl w:val="2584C5C0"/>
    <w:lvl w:ilvl="0">
      <w:start w:val="1"/>
      <w:numFmt w:val="lowerLetter"/>
      <w:lvlText w:val="(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6B8941CC"/>
    <w:multiLevelType w:val="multilevel"/>
    <w:tmpl w:val="498AB89E"/>
    <w:lvl w:ilvl="0">
      <w:start w:val="1"/>
      <w:numFmt w:val="lowerLetter"/>
      <w:lvlText w:val="(%1)"/>
      <w:lvlJc w:val="left"/>
      <w:pPr>
        <w:tabs>
          <w:tab w:val="num" w:pos="360"/>
        </w:tabs>
        <w:ind w:left="1077" w:hanging="107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C030C15"/>
    <w:multiLevelType w:val="multilevel"/>
    <w:tmpl w:val="55120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07B7F46"/>
    <w:multiLevelType w:val="singleLevel"/>
    <w:tmpl w:val="F06E2BDC"/>
    <w:lvl w:ilvl="0">
      <w:start w:val="2"/>
      <w:numFmt w:val="decimal"/>
      <w:lvlText w:val="%1."/>
      <w:legacy w:legacy="1" w:legacySpace="0" w:legacyIndent="226"/>
      <w:lvlJc w:val="left"/>
      <w:rPr>
        <w:rFonts w:ascii="Book Antiqua" w:hAnsi="Book Antiqua" w:cs="Book Antiqua" w:hint="default"/>
      </w:rPr>
    </w:lvl>
  </w:abstractNum>
  <w:abstractNum w:abstractNumId="29">
    <w:nsid w:val="7400677A"/>
    <w:multiLevelType w:val="hybridMultilevel"/>
    <w:tmpl w:val="C1E865EC"/>
    <w:lvl w:ilvl="0" w:tplc="CB68F864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45F5B"/>
    <w:multiLevelType w:val="multilevel"/>
    <w:tmpl w:val="EC9E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8616B31"/>
    <w:multiLevelType w:val="hybridMultilevel"/>
    <w:tmpl w:val="808C2086"/>
    <w:lvl w:ilvl="0" w:tplc="FAB0C67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84279F"/>
    <w:multiLevelType w:val="hybridMultilevel"/>
    <w:tmpl w:val="139CB68C"/>
    <w:lvl w:ilvl="0" w:tplc="F6BC2F18">
      <w:start w:val="1"/>
      <w:numFmt w:val="russianLower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E401B"/>
    <w:multiLevelType w:val="singleLevel"/>
    <w:tmpl w:val="1BA85F78"/>
    <w:lvl w:ilvl="0">
      <w:start w:val="1"/>
      <w:numFmt w:val="lowerLetter"/>
      <w:lvlText w:val="(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7CF63EA9"/>
    <w:multiLevelType w:val="singleLevel"/>
    <w:tmpl w:val="567E77F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28"/>
  </w:num>
  <w:num w:numId="5">
    <w:abstractNumId w:val="2"/>
  </w:num>
  <w:num w:numId="6">
    <w:abstractNumId w:val="34"/>
  </w:num>
  <w:num w:numId="7">
    <w:abstractNumId w:val="33"/>
  </w:num>
  <w:num w:numId="8">
    <w:abstractNumId w:val="12"/>
  </w:num>
  <w:num w:numId="9">
    <w:abstractNumId w:val="25"/>
  </w:num>
  <w:num w:numId="10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Book Antiqua" w:hAnsi="Book Antiqua" w:cs="Book Antiqua" w:hint="default"/>
        </w:rPr>
      </w:lvl>
    </w:lvlOverride>
  </w:num>
  <w:num w:numId="11">
    <w:abstractNumId w:val="30"/>
  </w:num>
  <w:num w:numId="12">
    <w:abstractNumId w:val="10"/>
  </w:num>
  <w:num w:numId="13">
    <w:abstractNumId w:val="22"/>
  </w:num>
  <w:num w:numId="14">
    <w:abstractNumId w:val="29"/>
  </w:num>
  <w:num w:numId="15">
    <w:abstractNumId w:val="26"/>
  </w:num>
  <w:num w:numId="16">
    <w:abstractNumId w:val="14"/>
  </w:num>
  <w:num w:numId="17">
    <w:abstractNumId w:val="21"/>
  </w:num>
  <w:num w:numId="18">
    <w:abstractNumId w:val="17"/>
  </w:num>
  <w:num w:numId="19">
    <w:abstractNumId w:val="24"/>
  </w:num>
  <w:num w:numId="20">
    <w:abstractNumId w:val="4"/>
  </w:num>
  <w:num w:numId="21">
    <w:abstractNumId w:val="13"/>
  </w:num>
  <w:num w:numId="22">
    <w:abstractNumId w:val="9"/>
  </w:num>
  <w:num w:numId="23">
    <w:abstractNumId w:val="32"/>
  </w:num>
  <w:num w:numId="24">
    <w:abstractNumId w:val="20"/>
  </w:num>
  <w:num w:numId="25">
    <w:abstractNumId w:val="7"/>
  </w:num>
  <w:num w:numId="26">
    <w:abstractNumId w:val="27"/>
  </w:num>
  <w:num w:numId="27">
    <w:abstractNumId w:val="11"/>
  </w:num>
  <w:num w:numId="28">
    <w:abstractNumId w:val="18"/>
  </w:num>
  <w:num w:numId="29">
    <w:abstractNumId w:val="6"/>
  </w:num>
  <w:num w:numId="30">
    <w:abstractNumId w:val="23"/>
  </w:num>
  <w:num w:numId="31">
    <w:abstractNumId w:val="31"/>
  </w:num>
  <w:num w:numId="32">
    <w:abstractNumId w:val="5"/>
  </w:num>
  <w:num w:numId="33">
    <w:abstractNumId w:val="19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A6"/>
    <w:rsid w:val="00003E77"/>
    <w:rsid w:val="00004A52"/>
    <w:rsid w:val="00005DC7"/>
    <w:rsid w:val="000108CD"/>
    <w:rsid w:val="00010908"/>
    <w:rsid w:val="00016386"/>
    <w:rsid w:val="0002244E"/>
    <w:rsid w:val="00027D0F"/>
    <w:rsid w:val="00034B01"/>
    <w:rsid w:val="00037C67"/>
    <w:rsid w:val="00046821"/>
    <w:rsid w:val="0004699E"/>
    <w:rsid w:val="0005457C"/>
    <w:rsid w:val="000635AB"/>
    <w:rsid w:val="00082F2E"/>
    <w:rsid w:val="000927AC"/>
    <w:rsid w:val="000B060C"/>
    <w:rsid w:val="000F63E9"/>
    <w:rsid w:val="001012FC"/>
    <w:rsid w:val="00105402"/>
    <w:rsid w:val="00105B2C"/>
    <w:rsid w:val="001100D0"/>
    <w:rsid w:val="00111CDF"/>
    <w:rsid w:val="001122D3"/>
    <w:rsid w:val="00152CB3"/>
    <w:rsid w:val="00154DFA"/>
    <w:rsid w:val="001557F3"/>
    <w:rsid w:val="00156EC0"/>
    <w:rsid w:val="00167F7A"/>
    <w:rsid w:val="001842B8"/>
    <w:rsid w:val="001902A1"/>
    <w:rsid w:val="00191357"/>
    <w:rsid w:val="001917D8"/>
    <w:rsid w:val="001A4265"/>
    <w:rsid w:val="001A4C33"/>
    <w:rsid w:val="001B153F"/>
    <w:rsid w:val="001B3FCF"/>
    <w:rsid w:val="001C03B0"/>
    <w:rsid w:val="001D7FD8"/>
    <w:rsid w:val="001E2E71"/>
    <w:rsid w:val="002022EE"/>
    <w:rsid w:val="00214DCF"/>
    <w:rsid w:val="002314C4"/>
    <w:rsid w:val="0024745B"/>
    <w:rsid w:val="00251162"/>
    <w:rsid w:val="00270179"/>
    <w:rsid w:val="00274A07"/>
    <w:rsid w:val="00274EDA"/>
    <w:rsid w:val="00277DF5"/>
    <w:rsid w:val="00287142"/>
    <w:rsid w:val="00297C0F"/>
    <w:rsid w:val="002C0359"/>
    <w:rsid w:val="002C0C3C"/>
    <w:rsid w:val="002C620F"/>
    <w:rsid w:val="002D4DEB"/>
    <w:rsid w:val="002E6817"/>
    <w:rsid w:val="00300C9C"/>
    <w:rsid w:val="00313F26"/>
    <w:rsid w:val="00320EF4"/>
    <w:rsid w:val="003236DA"/>
    <w:rsid w:val="003256F4"/>
    <w:rsid w:val="00334D3C"/>
    <w:rsid w:val="00336284"/>
    <w:rsid w:val="00340112"/>
    <w:rsid w:val="00342300"/>
    <w:rsid w:val="00342679"/>
    <w:rsid w:val="00342C09"/>
    <w:rsid w:val="00347261"/>
    <w:rsid w:val="00347668"/>
    <w:rsid w:val="003536A8"/>
    <w:rsid w:val="00353F1F"/>
    <w:rsid w:val="00364CA6"/>
    <w:rsid w:val="003658EC"/>
    <w:rsid w:val="00365EF9"/>
    <w:rsid w:val="0037570F"/>
    <w:rsid w:val="00375FC5"/>
    <w:rsid w:val="0038128F"/>
    <w:rsid w:val="00394612"/>
    <w:rsid w:val="003A164E"/>
    <w:rsid w:val="003D21C5"/>
    <w:rsid w:val="003F668B"/>
    <w:rsid w:val="003F6B64"/>
    <w:rsid w:val="00405857"/>
    <w:rsid w:val="00405B52"/>
    <w:rsid w:val="0041524B"/>
    <w:rsid w:val="00427E14"/>
    <w:rsid w:val="00432C34"/>
    <w:rsid w:val="00432D8A"/>
    <w:rsid w:val="004341AC"/>
    <w:rsid w:val="00444F2F"/>
    <w:rsid w:val="00454CD8"/>
    <w:rsid w:val="00462498"/>
    <w:rsid w:val="00462F0B"/>
    <w:rsid w:val="004706E0"/>
    <w:rsid w:val="00475AD5"/>
    <w:rsid w:val="0048659C"/>
    <w:rsid w:val="004930E8"/>
    <w:rsid w:val="004A2C54"/>
    <w:rsid w:val="004A778A"/>
    <w:rsid w:val="004D43AE"/>
    <w:rsid w:val="004D470B"/>
    <w:rsid w:val="004D6655"/>
    <w:rsid w:val="004E2C98"/>
    <w:rsid w:val="004E5996"/>
    <w:rsid w:val="00501355"/>
    <w:rsid w:val="0050701C"/>
    <w:rsid w:val="005113EC"/>
    <w:rsid w:val="005149BA"/>
    <w:rsid w:val="00527A40"/>
    <w:rsid w:val="00543720"/>
    <w:rsid w:val="00563967"/>
    <w:rsid w:val="005724D5"/>
    <w:rsid w:val="005846DC"/>
    <w:rsid w:val="00592E46"/>
    <w:rsid w:val="005A1059"/>
    <w:rsid w:val="005B4B66"/>
    <w:rsid w:val="005B4B6B"/>
    <w:rsid w:val="005B56FA"/>
    <w:rsid w:val="005C4352"/>
    <w:rsid w:val="005D1EA6"/>
    <w:rsid w:val="005D234A"/>
    <w:rsid w:val="005D2E8D"/>
    <w:rsid w:val="005F0310"/>
    <w:rsid w:val="00603A20"/>
    <w:rsid w:val="00604AEE"/>
    <w:rsid w:val="00607F70"/>
    <w:rsid w:val="00620F6A"/>
    <w:rsid w:val="00634D9E"/>
    <w:rsid w:val="0064001D"/>
    <w:rsid w:val="00641B9A"/>
    <w:rsid w:val="00656FB2"/>
    <w:rsid w:val="006612D9"/>
    <w:rsid w:val="00695D93"/>
    <w:rsid w:val="00697921"/>
    <w:rsid w:val="006A70BC"/>
    <w:rsid w:val="006B176B"/>
    <w:rsid w:val="006B733B"/>
    <w:rsid w:val="006C39A9"/>
    <w:rsid w:val="006D68C3"/>
    <w:rsid w:val="006E5C6A"/>
    <w:rsid w:val="00712ABC"/>
    <w:rsid w:val="007209B7"/>
    <w:rsid w:val="0072261E"/>
    <w:rsid w:val="00744777"/>
    <w:rsid w:val="00744DCB"/>
    <w:rsid w:val="007538F4"/>
    <w:rsid w:val="0077076D"/>
    <w:rsid w:val="00786DEF"/>
    <w:rsid w:val="007950BA"/>
    <w:rsid w:val="007A2CEB"/>
    <w:rsid w:val="007A6FBD"/>
    <w:rsid w:val="007B31C3"/>
    <w:rsid w:val="007E33CC"/>
    <w:rsid w:val="007E5D6D"/>
    <w:rsid w:val="00812BAA"/>
    <w:rsid w:val="00813BEE"/>
    <w:rsid w:val="00822778"/>
    <w:rsid w:val="008240F2"/>
    <w:rsid w:val="00830E67"/>
    <w:rsid w:val="008328E9"/>
    <w:rsid w:val="0085074A"/>
    <w:rsid w:val="00851F16"/>
    <w:rsid w:val="008537ED"/>
    <w:rsid w:val="0085536C"/>
    <w:rsid w:val="00892CE1"/>
    <w:rsid w:val="008947A4"/>
    <w:rsid w:val="008B73B2"/>
    <w:rsid w:val="008C01FD"/>
    <w:rsid w:val="008C0F5B"/>
    <w:rsid w:val="008D164F"/>
    <w:rsid w:val="008D290C"/>
    <w:rsid w:val="008D2D5D"/>
    <w:rsid w:val="008E1F42"/>
    <w:rsid w:val="008F4174"/>
    <w:rsid w:val="008F560A"/>
    <w:rsid w:val="009043C4"/>
    <w:rsid w:val="0090575A"/>
    <w:rsid w:val="00912381"/>
    <w:rsid w:val="00912FD7"/>
    <w:rsid w:val="00920456"/>
    <w:rsid w:val="009205ED"/>
    <w:rsid w:val="009246B5"/>
    <w:rsid w:val="009257E8"/>
    <w:rsid w:val="0093334B"/>
    <w:rsid w:val="00936CD0"/>
    <w:rsid w:val="009461E1"/>
    <w:rsid w:val="009602B2"/>
    <w:rsid w:val="009616CE"/>
    <w:rsid w:val="00963F2B"/>
    <w:rsid w:val="009728AB"/>
    <w:rsid w:val="009A19F3"/>
    <w:rsid w:val="009C6715"/>
    <w:rsid w:val="009D1CF2"/>
    <w:rsid w:val="009D3AE1"/>
    <w:rsid w:val="009D42B3"/>
    <w:rsid w:val="009F77F4"/>
    <w:rsid w:val="00A257A4"/>
    <w:rsid w:val="00A26270"/>
    <w:rsid w:val="00A30D72"/>
    <w:rsid w:val="00A3241E"/>
    <w:rsid w:val="00A4147E"/>
    <w:rsid w:val="00A430DB"/>
    <w:rsid w:val="00A50EA0"/>
    <w:rsid w:val="00A71C09"/>
    <w:rsid w:val="00A86B70"/>
    <w:rsid w:val="00AA3201"/>
    <w:rsid w:val="00AB7A31"/>
    <w:rsid w:val="00AD1AA8"/>
    <w:rsid w:val="00AD5508"/>
    <w:rsid w:val="00AD5EB1"/>
    <w:rsid w:val="00AF438C"/>
    <w:rsid w:val="00AF6772"/>
    <w:rsid w:val="00B051DA"/>
    <w:rsid w:val="00B14730"/>
    <w:rsid w:val="00B22AE2"/>
    <w:rsid w:val="00B428E2"/>
    <w:rsid w:val="00B50BB4"/>
    <w:rsid w:val="00B553F7"/>
    <w:rsid w:val="00B65C49"/>
    <w:rsid w:val="00B67E9E"/>
    <w:rsid w:val="00B812E0"/>
    <w:rsid w:val="00B846AA"/>
    <w:rsid w:val="00B84B25"/>
    <w:rsid w:val="00B92499"/>
    <w:rsid w:val="00B96BFB"/>
    <w:rsid w:val="00BA19C7"/>
    <w:rsid w:val="00BD04A0"/>
    <w:rsid w:val="00BE1EA0"/>
    <w:rsid w:val="00BE50C4"/>
    <w:rsid w:val="00BF1306"/>
    <w:rsid w:val="00C07551"/>
    <w:rsid w:val="00C143AA"/>
    <w:rsid w:val="00C17D44"/>
    <w:rsid w:val="00C204F9"/>
    <w:rsid w:val="00C21040"/>
    <w:rsid w:val="00C271CE"/>
    <w:rsid w:val="00C30738"/>
    <w:rsid w:val="00C339F6"/>
    <w:rsid w:val="00C413A0"/>
    <w:rsid w:val="00C4599D"/>
    <w:rsid w:val="00C50657"/>
    <w:rsid w:val="00C66C71"/>
    <w:rsid w:val="00C753F6"/>
    <w:rsid w:val="00CB6D6E"/>
    <w:rsid w:val="00CB7795"/>
    <w:rsid w:val="00CC4ECD"/>
    <w:rsid w:val="00CD41DB"/>
    <w:rsid w:val="00CD5C5B"/>
    <w:rsid w:val="00CE27AB"/>
    <w:rsid w:val="00CE7984"/>
    <w:rsid w:val="00CF27AC"/>
    <w:rsid w:val="00D009BD"/>
    <w:rsid w:val="00D0204B"/>
    <w:rsid w:val="00D10530"/>
    <w:rsid w:val="00D22E5D"/>
    <w:rsid w:val="00D32387"/>
    <w:rsid w:val="00D57F1A"/>
    <w:rsid w:val="00D60A9C"/>
    <w:rsid w:val="00D63A3F"/>
    <w:rsid w:val="00D63F5B"/>
    <w:rsid w:val="00D65A5D"/>
    <w:rsid w:val="00D7322F"/>
    <w:rsid w:val="00D93F0B"/>
    <w:rsid w:val="00DA4C92"/>
    <w:rsid w:val="00DB6452"/>
    <w:rsid w:val="00DC376F"/>
    <w:rsid w:val="00DE687B"/>
    <w:rsid w:val="00DF0EEB"/>
    <w:rsid w:val="00E0148F"/>
    <w:rsid w:val="00E03822"/>
    <w:rsid w:val="00E0493D"/>
    <w:rsid w:val="00E10313"/>
    <w:rsid w:val="00E1584D"/>
    <w:rsid w:val="00E23CBA"/>
    <w:rsid w:val="00E26008"/>
    <w:rsid w:val="00E26300"/>
    <w:rsid w:val="00E35F0A"/>
    <w:rsid w:val="00E63BFD"/>
    <w:rsid w:val="00E7003E"/>
    <w:rsid w:val="00E70FC6"/>
    <w:rsid w:val="00E813F7"/>
    <w:rsid w:val="00E8165A"/>
    <w:rsid w:val="00E85080"/>
    <w:rsid w:val="00E86694"/>
    <w:rsid w:val="00EB3506"/>
    <w:rsid w:val="00EB44E0"/>
    <w:rsid w:val="00EE0AC0"/>
    <w:rsid w:val="00F02950"/>
    <w:rsid w:val="00F30EB2"/>
    <w:rsid w:val="00F41E04"/>
    <w:rsid w:val="00F46BC2"/>
    <w:rsid w:val="00F475A5"/>
    <w:rsid w:val="00F613A8"/>
    <w:rsid w:val="00F70587"/>
    <w:rsid w:val="00F714BD"/>
    <w:rsid w:val="00F75121"/>
    <w:rsid w:val="00F90D7C"/>
    <w:rsid w:val="00F91550"/>
    <w:rsid w:val="00FA3C34"/>
    <w:rsid w:val="00FB1D57"/>
    <w:rsid w:val="00FC2A97"/>
    <w:rsid w:val="00FC2D5B"/>
    <w:rsid w:val="00FD1764"/>
    <w:rsid w:val="00FD5B40"/>
    <w:rsid w:val="00FD63AE"/>
    <w:rsid w:val="00FE6BF3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21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ru-RU" w:eastAsia="en-US"/>
    </w:rPr>
  </w:style>
  <w:style w:type="paragraph" w:styleId="3">
    <w:name w:val="heading 3"/>
    <w:basedOn w:val="a"/>
    <w:next w:val="a"/>
    <w:link w:val="30"/>
    <w:qFormat/>
    <w:rsid w:val="005B56FA"/>
    <w:pPr>
      <w:keepNext/>
      <w:autoSpaceDE/>
      <w:autoSpaceDN/>
      <w:spacing w:before="120"/>
      <w:ind w:left="567"/>
      <w:outlineLvl w:val="2"/>
    </w:pPr>
    <w:rPr>
      <w:rFonts w:ascii="Antiqua" w:hAnsi="Antiqua"/>
      <w:b/>
      <w:i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4"/>
    <w:uiPriority w:val="99"/>
    <w:pPr>
      <w:widowControl/>
      <w:spacing w:before="120"/>
      <w:ind w:firstLine="567"/>
    </w:pPr>
    <w:rPr>
      <w:rFonts w:ascii="Antiqua" w:hAnsi="Antiqua" w:cs="Antiqua"/>
      <w:spacing w:val="0"/>
      <w:kern w:val="0"/>
      <w:position w:val="0"/>
      <w:sz w:val="26"/>
      <w:szCs w:val="26"/>
      <w:lang w:val="uk-UA"/>
    </w:rPr>
  </w:style>
  <w:style w:type="paragraph" w:customStyle="1" w:styleId="a5">
    <w:name w:val="Назва документа"/>
    <w:basedOn w:val="a4"/>
    <w:next w:val="a3"/>
    <w:uiPriority w:val="99"/>
    <w:pPr>
      <w:keepNext/>
      <w:keepLines/>
      <w:widowControl/>
      <w:spacing w:before="240" w:after="240"/>
      <w:jc w:val="center"/>
    </w:pPr>
    <w:rPr>
      <w:rFonts w:ascii="Antiqua" w:hAnsi="Antiqua" w:cs="Antiqua"/>
      <w:b/>
      <w:bCs/>
      <w:spacing w:val="0"/>
      <w:kern w:val="0"/>
      <w:position w:val="0"/>
      <w:sz w:val="26"/>
      <w:szCs w:val="26"/>
      <w:lang w:val="uk-UA"/>
    </w:rPr>
  </w:style>
  <w:style w:type="paragraph" w:customStyle="1" w:styleId="1">
    <w:name w:val="Підпис1"/>
    <w:basedOn w:val="a4"/>
    <w:uiPriority w:val="99"/>
    <w:pPr>
      <w:keepLines/>
      <w:widowControl/>
      <w:tabs>
        <w:tab w:val="center" w:pos="2268"/>
        <w:tab w:val="left" w:pos="6804"/>
      </w:tabs>
      <w:spacing w:before="360"/>
    </w:pPr>
    <w:rPr>
      <w:rFonts w:ascii="Antiqua" w:hAnsi="Antiqua" w:cs="Antiqua"/>
      <w:b/>
      <w:bCs/>
      <w:spacing w:val="0"/>
      <w:kern w:val="0"/>
      <w:position w:val="-48"/>
      <w:sz w:val="26"/>
      <w:szCs w:val="26"/>
      <w:lang w:val="uk-UA"/>
    </w:rPr>
  </w:style>
  <w:style w:type="paragraph" w:customStyle="1" w:styleId="st2">
    <w:name w:val="st2"/>
    <w:uiPriority w:val="99"/>
    <w:pPr>
      <w:widowControl w:val="0"/>
      <w:autoSpaceDE w:val="0"/>
      <w:autoSpaceDN w:val="0"/>
      <w:spacing w:after="150"/>
      <w:ind w:firstLine="450"/>
      <w:jc w:val="both"/>
    </w:pPr>
    <w:rPr>
      <w:rFonts w:cs="Calibri"/>
      <w:sz w:val="24"/>
      <w:szCs w:val="24"/>
      <w:lang w:eastAsia="en-US"/>
    </w:rPr>
  </w:style>
  <w:style w:type="character" w:customStyle="1" w:styleId="st42">
    <w:name w:val="st42"/>
    <w:uiPriority w:val="99"/>
    <w:rPr>
      <w:color w:val="000000"/>
    </w:rPr>
  </w:style>
  <w:style w:type="paragraph" w:styleId="a6">
    <w:name w:val="Plain Text"/>
    <w:basedOn w:val="a4"/>
    <w:link w:val="a7"/>
    <w:uiPriority w:val="99"/>
    <w:pPr>
      <w:widowControl/>
    </w:pPr>
    <w:rPr>
      <w:rFonts w:ascii="Courier New" w:hAnsi="Courier New" w:cs="Courier New"/>
      <w:noProof/>
      <w:spacing w:val="0"/>
      <w:kern w:val="0"/>
      <w:position w:val="0"/>
      <w:sz w:val="20"/>
      <w:szCs w:val="20"/>
    </w:rPr>
  </w:style>
  <w:style w:type="character" w:customStyle="1" w:styleId="a7">
    <w:name w:val="Текст Знак"/>
    <w:link w:val="a6"/>
    <w:uiPriority w:val="99"/>
    <w:rPr>
      <w:rFonts w:ascii="Courier New" w:hAnsi="Courier New" w:cs="Courier New"/>
      <w:noProof/>
      <w:sz w:val="20"/>
      <w:szCs w:val="20"/>
    </w:rPr>
  </w:style>
  <w:style w:type="paragraph" w:customStyle="1" w:styleId="CM4">
    <w:name w:val="CM4"/>
    <w:basedOn w:val="a4"/>
    <w:next w:val="a4"/>
    <w:uiPriority w:val="99"/>
    <w:pPr>
      <w:widowControl/>
    </w:pPr>
    <w:rPr>
      <w:rFonts w:ascii="EUAlbertina" w:hAnsi="EUAlbertina" w:cs="EUAlbertina"/>
      <w:spacing w:val="0"/>
      <w:kern w:val="0"/>
      <w:position w:val="0"/>
      <w:lang w:val="ru-RU"/>
    </w:rPr>
  </w:style>
  <w:style w:type="paragraph" w:customStyle="1" w:styleId="10">
    <w:name w:val="Знак1 Знак Знак Знак Знак Знак Знак Знак Знак Знак Знак Знак Знак"/>
    <w:basedOn w:val="a4"/>
    <w:pPr>
      <w:widowControl/>
    </w:pPr>
    <w:rPr>
      <w:rFonts w:ascii="Verdana" w:hAnsi="Verdana" w:cs="Verdana"/>
      <w:spacing w:val="0"/>
      <w:kern w:val="0"/>
      <w:position w:val="0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EUAlbertina" w:hAnsi="EUAlbertina" w:cs="EUAlbertina"/>
      <w:color w:val="000000"/>
      <w:sz w:val="24"/>
      <w:szCs w:val="24"/>
      <w:lang w:val="ru-RU" w:eastAsia="en-US"/>
    </w:rPr>
  </w:style>
  <w:style w:type="character" w:customStyle="1" w:styleId="FontStyle33">
    <w:name w:val="Font Style33"/>
    <w:uiPriority w:val="99"/>
    <w:rPr>
      <w:rFonts w:ascii="Book Antiqua" w:hAnsi="Book Antiqua" w:cs="Book Antiqua"/>
      <w:i/>
      <w:iCs/>
      <w:color w:val="000000"/>
      <w:sz w:val="12"/>
      <w:szCs w:val="12"/>
    </w:rPr>
  </w:style>
  <w:style w:type="paragraph" w:customStyle="1" w:styleId="Style7">
    <w:name w:val="Style7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7">
    <w:name w:val="Style17"/>
    <w:basedOn w:val="a4"/>
    <w:uiPriority w:val="99"/>
    <w:pPr>
      <w:spacing w:line="192" w:lineRule="exact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character" w:customStyle="1" w:styleId="FontStyle34">
    <w:name w:val="Font Style34"/>
    <w:uiPriority w:val="99"/>
    <w:rPr>
      <w:rFonts w:ascii="Book Antiqua" w:hAnsi="Book Antiqua" w:cs="Book Antiqua"/>
      <w:b/>
      <w:bCs/>
      <w:color w:val="000000"/>
      <w:sz w:val="12"/>
      <w:szCs w:val="12"/>
    </w:rPr>
  </w:style>
  <w:style w:type="paragraph" w:customStyle="1" w:styleId="Style1">
    <w:name w:val="Style1"/>
    <w:basedOn w:val="a4"/>
    <w:uiPriority w:val="99"/>
    <w:pPr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">
    <w:name w:val="Style2"/>
    <w:basedOn w:val="a4"/>
    <w:uiPriority w:val="99"/>
    <w:pPr>
      <w:spacing w:line="619" w:lineRule="exact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3">
    <w:name w:val="Style3"/>
    <w:basedOn w:val="a4"/>
    <w:uiPriority w:val="99"/>
    <w:pPr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4">
    <w:name w:val="Style4"/>
    <w:basedOn w:val="a4"/>
    <w:pPr>
      <w:spacing w:line="346" w:lineRule="exact"/>
      <w:jc w:val="center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5">
    <w:name w:val="Style5"/>
    <w:basedOn w:val="a4"/>
    <w:uiPriority w:val="99"/>
    <w:pPr>
      <w:spacing w:line="216" w:lineRule="exact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6">
    <w:name w:val="Style6"/>
    <w:basedOn w:val="a4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8">
    <w:name w:val="Style8"/>
    <w:basedOn w:val="a4"/>
    <w:pPr>
      <w:spacing w:line="213" w:lineRule="exact"/>
      <w:ind w:hanging="499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9">
    <w:name w:val="Style9"/>
    <w:basedOn w:val="a4"/>
    <w:uiPriority w:val="99"/>
    <w:pPr>
      <w:spacing w:line="211" w:lineRule="exact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0">
    <w:name w:val="Style10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1">
    <w:name w:val="Style11"/>
    <w:basedOn w:val="a4"/>
    <w:uiPriority w:val="99"/>
    <w:pPr>
      <w:spacing w:line="173" w:lineRule="exact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2">
    <w:name w:val="Style12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3">
    <w:name w:val="Style13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4">
    <w:name w:val="Style14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5">
    <w:name w:val="Style15"/>
    <w:basedOn w:val="a4"/>
    <w:uiPriority w:val="99"/>
    <w:pPr>
      <w:spacing w:line="213" w:lineRule="exact"/>
      <w:ind w:hanging="269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6">
    <w:name w:val="Style16"/>
    <w:basedOn w:val="a4"/>
    <w:uiPriority w:val="99"/>
    <w:pPr>
      <w:jc w:val="center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8">
    <w:name w:val="Style18"/>
    <w:basedOn w:val="a4"/>
    <w:uiPriority w:val="99"/>
    <w:pPr>
      <w:spacing w:line="211" w:lineRule="exact"/>
      <w:ind w:hanging="504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9">
    <w:name w:val="Style19"/>
    <w:basedOn w:val="a4"/>
    <w:uiPriority w:val="99"/>
    <w:pPr>
      <w:spacing w:line="216" w:lineRule="exact"/>
      <w:ind w:hanging="221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0">
    <w:name w:val="Style20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1">
    <w:name w:val="Style21"/>
    <w:basedOn w:val="a4"/>
    <w:uiPriority w:val="99"/>
    <w:pPr>
      <w:spacing w:line="341" w:lineRule="exact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2">
    <w:name w:val="Style22"/>
    <w:basedOn w:val="a4"/>
    <w:uiPriority w:val="99"/>
    <w:pPr>
      <w:spacing w:line="576" w:lineRule="exact"/>
      <w:ind w:firstLine="802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3">
    <w:name w:val="Style23"/>
    <w:basedOn w:val="a4"/>
    <w:uiPriority w:val="99"/>
    <w:pPr>
      <w:spacing w:line="192" w:lineRule="exact"/>
      <w:ind w:hanging="245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4">
    <w:name w:val="Style24"/>
    <w:basedOn w:val="a4"/>
    <w:uiPriority w:val="99"/>
    <w:pPr>
      <w:spacing w:line="214" w:lineRule="exact"/>
      <w:ind w:hanging="283"/>
    </w:pPr>
    <w:rPr>
      <w:rFonts w:ascii="Book Antiqua" w:hAnsi="Book Antiqua" w:cs="Book Antiqua"/>
      <w:spacing w:val="0"/>
      <w:kern w:val="0"/>
      <w:position w:val="0"/>
      <w:lang w:val="ru-RU"/>
    </w:rPr>
  </w:style>
  <w:style w:type="character" w:customStyle="1" w:styleId="FontStyle26">
    <w:name w:val="Font Style26"/>
    <w:uiPriority w:val="99"/>
    <w:rPr>
      <w:rFonts w:ascii="Book Antiqua" w:hAnsi="Book Antiqua" w:cs="Book Antiqua"/>
      <w:color w:val="000000"/>
      <w:sz w:val="12"/>
      <w:szCs w:val="12"/>
    </w:rPr>
  </w:style>
  <w:style w:type="character" w:customStyle="1" w:styleId="FontStyle27">
    <w:name w:val="Font Style27"/>
    <w:uiPriority w:val="99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28">
    <w:name w:val="Font Style28"/>
    <w:uiPriority w:val="99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29">
    <w:name w:val="Font Style29"/>
    <w:uiPriority w:val="99"/>
    <w:rPr>
      <w:rFonts w:ascii="Book Antiqua" w:hAnsi="Book Antiqua" w:cs="Book Antiqua"/>
      <w:color w:val="000000"/>
      <w:sz w:val="12"/>
      <w:szCs w:val="12"/>
    </w:rPr>
  </w:style>
  <w:style w:type="character" w:customStyle="1" w:styleId="FontStyle30">
    <w:name w:val="Font Style30"/>
    <w:uiPriority w:val="99"/>
    <w:rPr>
      <w:rFonts w:ascii="Book Antiqua" w:hAnsi="Book Antiqua" w:cs="Book Antiqua"/>
      <w:smallCaps/>
      <w:color w:val="000000"/>
      <w:sz w:val="12"/>
      <w:szCs w:val="12"/>
    </w:rPr>
  </w:style>
  <w:style w:type="character" w:customStyle="1" w:styleId="FontStyle31">
    <w:name w:val="Font Style31"/>
    <w:uiPriority w:val="99"/>
    <w:rPr>
      <w:rFonts w:ascii="Book Antiqua" w:hAnsi="Book Antiqua" w:cs="Book Antiqua"/>
      <w:color w:val="000000"/>
      <w:sz w:val="12"/>
      <w:szCs w:val="12"/>
    </w:rPr>
  </w:style>
  <w:style w:type="character" w:customStyle="1" w:styleId="FontStyle32">
    <w:name w:val="Font Style32"/>
    <w:uiPriority w:val="99"/>
    <w:rPr>
      <w:rFonts w:ascii="Book Antiqua" w:hAnsi="Book Antiqua" w:cs="Book Antiqua"/>
      <w:color w:val="000000"/>
      <w:sz w:val="16"/>
      <w:szCs w:val="16"/>
    </w:rPr>
  </w:style>
  <w:style w:type="character" w:customStyle="1" w:styleId="FontStyle35">
    <w:name w:val="Font Style35"/>
    <w:uiPriority w:val="99"/>
    <w:rPr>
      <w:rFonts w:ascii="Book Antiqua" w:hAnsi="Book Antiqua" w:cs="Book Antiqua"/>
      <w:color w:val="000000"/>
      <w:sz w:val="12"/>
      <w:szCs w:val="12"/>
    </w:rPr>
  </w:style>
  <w:style w:type="character" w:customStyle="1" w:styleId="2">
    <w:name w:val="Знак Знак2"/>
    <w:uiPriority w:val="99"/>
  </w:style>
  <w:style w:type="paragraph" w:customStyle="1" w:styleId="a4">
    <w:name w:val="Стиль"/>
    <w:uiPriority w:val="99"/>
    <w:pPr>
      <w:widowControl w:val="0"/>
      <w:autoSpaceDE w:val="0"/>
      <w:autoSpaceDN w:val="0"/>
    </w:pPr>
    <w:rPr>
      <w:rFonts w:ascii="Times New Roman" w:hAnsi="Times New Roman"/>
      <w:spacing w:val="-1"/>
      <w:kern w:val="65535"/>
      <w:position w:val="-1"/>
      <w:sz w:val="24"/>
      <w:szCs w:val="24"/>
      <w:lang w:val="en-US" w:eastAsia="en-US"/>
    </w:rPr>
  </w:style>
  <w:style w:type="character" w:customStyle="1" w:styleId="11">
    <w:name w:val="Знак Знак1"/>
    <w:uiPriority w:val="99"/>
    <w:rPr>
      <w:sz w:val="24"/>
      <w:szCs w:val="24"/>
    </w:rPr>
  </w:style>
  <w:style w:type="character" w:customStyle="1" w:styleId="a8">
    <w:name w:val="Знак Знак"/>
    <w:uiPriority w:val="99"/>
    <w:rPr>
      <w:sz w:val="24"/>
      <w:szCs w:val="24"/>
    </w:rPr>
  </w:style>
  <w:style w:type="paragraph" w:customStyle="1" w:styleId="12">
    <w:name w:val="Текст выноски1"/>
    <w:basedOn w:val="a4"/>
    <w:uiPriority w:val="99"/>
    <w:rPr>
      <w:rFonts w:ascii="Tahoma" w:hAnsi="Tahoma" w:cs="Tahoma"/>
      <w:spacing w:val="0"/>
      <w:kern w:val="0"/>
      <w:position w:val="0"/>
      <w:sz w:val="16"/>
      <w:szCs w:val="16"/>
      <w:lang w:val="ru-RU"/>
    </w:rPr>
  </w:style>
  <w:style w:type="paragraph" w:customStyle="1" w:styleId="def">
    <w:name w:val="def"/>
    <w:basedOn w:val="a4"/>
    <w:uiPriority w:val="99"/>
    <w:pPr>
      <w:widowControl/>
      <w:spacing w:before="100" w:after="100"/>
      <w:ind w:hanging="120"/>
      <w:jc w:val="both"/>
    </w:pPr>
    <w:rPr>
      <w:rFonts w:ascii="Palatino Linotype" w:hAnsi="Palatino Linotype" w:cs="Palatino Linotype"/>
      <w:spacing w:val="0"/>
      <w:kern w:val="0"/>
      <w:position w:val="0"/>
      <w:sz w:val="20"/>
      <w:szCs w:val="20"/>
      <w:lang w:val="uk-UA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character" w:styleId="a9">
    <w:name w:val="page number"/>
    <w:basedOn w:val="a0"/>
    <w:uiPriority w:val="99"/>
  </w:style>
  <w:style w:type="paragraph" w:styleId="aa">
    <w:name w:val="header"/>
    <w:basedOn w:val="a4"/>
    <w:link w:val="ab"/>
    <w:uiPriority w:val="99"/>
    <w:pPr>
      <w:widowControl/>
      <w:tabs>
        <w:tab w:val="center" w:pos="4153"/>
        <w:tab w:val="right" w:pos="8306"/>
      </w:tabs>
      <w:spacing w:after="200" w:line="276" w:lineRule="auto"/>
    </w:pPr>
    <w:rPr>
      <w:rFonts w:ascii="Calibri" w:hAnsi="Calibri" w:cs="Calibri"/>
      <w:spacing w:val="0"/>
      <w:kern w:val="0"/>
      <w:position w:val="0"/>
      <w:sz w:val="22"/>
      <w:szCs w:val="22"/>
      <w:lang w:val="uk-UA"/>
    </w:rPr>
  </w:style>
  <w:style w:type="character" w:customStyle="1" w:styleId="ab">
    <w:name w:val="Верхний колонтитул Знак"/>
    <w:link w:val="aa"/>
    <w:uiPriority w:val="99"/>
    <w:rPr>
      <w:rFonts w:ascii="Calibri" w:hAnsi="Calibri" w:cs="Calibri"/>
      <w:lang w:val="uk-UA"/>
    </w:rPr>
  </w:style>
  <w:style w:type="paragraph" w:styleId="ac">
    <w:name w:val="footer"/>
    <w:basedOn w:val="a4"/>
    <w:link w:val="ad"/>
    <w:uiPriority w:val="99"/>
    <w:pPr>
      <w:widowControl/>
      <w:tabs>
        <w:tab w:val="center" w:pos="4153"/>
        <w:tab w:val="right" w:pos="8306"/>
      </w:tabs>
      <w:spacing w:after="200" w:line="276" w:lineRule="auto"/>
    </w:pPr>
    <w:rPr>
      <w:rFonts w:ascii="Calibri" w:hAnsi="Calibri" w:cs="Calibri"/>
      <w:spacing w:val="0"/>
      <w:kern w:val="0"/>
      <w:position w:val="0"/>
      <w:sz w:val="22"/>
      <w:szCs w:val="22"/>
      <w:lang w:val="uk-UA"/>
    </w:rPr>
  </w:style>
  <w:style w:type="character" w:customStyle="1" w:styleId="ad">
    <w:name w:val="Нижний колонтитул Знак"/>
    <w:link w:val="ac"/>
    <w:uiPriority w:val="99"/>
    <w:rPr>
      <w:rFonts w:ascii="Calibri" w:hAnsi="Calibri" w:cs="Calibri"/>
      <w:lang w:val="uk-UA"/>
    </w:rPr>
  </w:style>
  <w:style w:type="paragraph" w:styleId="ae">
    <w:name w:val="footnote text"/>
    <w:basedOn w:val="a"/>
    <w:link w:val="af"/>
    <w:uiPriority w:val="99"/>
    <w:semiHidden/>
    <w:unhideWhenUsed/>
    <w:rsid w:val="005B4B6B"/>
  </w:style>
  <w:style w:type="character" w:customStyle="1" w:styleId="af">
    <w:name w:val="Текст сноски Знак"/>
    <w:basedOn w:val="a0"/>
    <w:link w:val="ae"/>
    <w:uiPriority w:val="99"/>
    <w:semiHidden/>
    <w:rsid w:val="005B4B6B"/>
    <w:rPr>
      <w:rFonts w:ascii="Times New Roman" w:hAnsi="Times New Roman"/>
      <w:lang w:val="ru-RU" w:eastAsia="en-US"/>
    </w:rPr>
  </w:style>
  <w:style w:type="character" w:styleId="af0">
    <w:name w:val="footnote reference"/>
    <w:basedOn w:val="a0"/>
    <w:uiPriority w:val="99"/>
    <w:semiHidden/>
    <w:unhideWhenUsed/>
    <w:rsid w:val="005B4B6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3D21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21C5"/>
  </w:style>
  <w:style w:type="character" w:customStyle="1" w:styleId="af3">
    <w:name w:val="Текст примечания Знак"/>
    <w:basedOn w:val="a0"/>
    <w:link w:val="af2"/>
    <w:uiPriority w:val="99"/>
    <w:semiHidden/>
    <w:rsid w:val="003D21C5"/>
    <w:rPr>
      <w:rFonts w:ascii="Times New Roman" w:hAnsi="Times New Roman"/>
      <w:lang w:val="ru-RU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21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21C5"/>
    <w:rPr>
      <w:rFonts w:ascii="Times New Roman" w:hAnsi="Times New Roman"/>
      <w:b/>
      <w:bCs/>
      <w:lang w:val="ru-RU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3D21C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3D21C5"/>
    <w:rPr>
      <w:rFonts w:ascii="Segoe UI" w:hAnsi="Segoe UI" w:cs="Segoe UI"/>
      <w:sz w:val="18"/>
      <w:szCs w:val="18"/>
      <w:lang w:val="ru-RU" w:eastAsia="en-US"/>
    </w:rPr>
  </w:style>
  <w:style w:type="character" w:customStyle="1" w:styleId="30">
    <w:name w:val="Заголовок 3 Знак"/>
    <w:basedOn w:val="a0"/>
    <w:link w:val="3"/>
    <w:rsid w:val="005B56FA"/>
    <w:rPr>
      <w:rFonts w:ascii="Antiqua" w:hAnsi="Antiqua"/>
      <w:b/>
      <w:i/>
      <w:sz w:val="26"/>
      <w:lang w:eastAsia="ru-RU"/>
    </w:rPr>
  </w:style>
  <w:style w:type="paragraph" w:styleId="af8">
    <w:name w:val="Revision"/>
    <w:hidden/>
    <w:uiPriority w:val="99"/>
    <w:semiHidden/>
    <w:rsid w:val="006B176B"/>
    <w:rPr>
      <w:rFonts w:ascii="Times New Roman" w:hAnsi="Times New Roman"/>
      <w:lang w:val="ru-RU" w:eastAsia="en-US"/>
    </w:rPr>
  </w:style>
  <w:style w:type="paragraph" w:customStyle="1" w:styleId="tbl-norm">
    <w:name w:val="tbl-norm"/>
    <w:basedOn w:val="a"/>
    <w:rsid w:val="000635AB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hd-column">
    <w:name w:val="hd-column"/>
    <w:basedOn w:val="a"/>
    <w:rsid w:val="000635AB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subscript">
    <w:name w:val="subscript"/>
    <w:basedOn w:val="a0"/>
    <w:rsid w:val="000635AB"/>
  </w:style>
  <w:style w:type="character" w:customStyle="1" w:styleId="apple-converted-space">
    <w:name w:val="apple-converted-space"/>
    <w:basedOn w:val="a0"/>
    <w:rsid w:val="000635AB"/>
  </w:style>
  <w:style w:type="character" w:customStyle="1" w:styleId="FontStyle46">
    <w:name w:val="Font Style46"/>
    <w:basedOn w:val="a0"/>
    <w:rsid w:val="006B733B"/>
    <w:rPr>
      <w:rFonts w:ascii="Palatino Linotype" w:hAnsi="Palatino Linotype" w:cs="Palatino Linotype"/>
      <w:sz w:val="16"/>
      <w:szCs w:val="16"/>
    </w:rPr>
  </w:style>
  <w:style w:type="character" w:customStyle="1" w:styleId="FontStyle45">
    <w:name w:val="Font Style45"/>
    <w:basedOn w:val="a0"/>
    <w:rsid w:val="006B733B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63">
    <w:name w:val="Font Style63"/>
    <w:basedOn w:val="a0"/>
    <w:rsid w:val="00C17D44"/>
    <w:rPr>
      <w:rFonts w:ascii="Palatino Linotype" w:hAnsi="Palatino Linotype" w:cs="Palatino Linotype"/>
      <w:sz w:val="14"/>
      <w:szCs w:val="14"/>
    </w:rPr>
  </w:style>
  <w:style w:type="paragraph" w:customStyle="1" w:styleId="Style30">
    <w:name w:val="Style30"/>
    <w:basedOn w:val="a"/>
    <w:rsid w:val="00C17D44"/>
    <w:pPr>
      <w:widowControl w:val="0"/>
      <w:adjustRightInd w:val="0"/>
      <w:jc w:val="center"/>
    </w:pPr>
    <w:rPr>
      <w:rFonts w:ascii="Palatino Linotype" w:hAnsi="Palatino Linotype"/>
      <w:sz w:val="24"/>
      <w:szCs w:val="24"/>
      <w:lang w:val="uk-UA" w:eastAsia="uk-UA"/>
    </w:rPr>
  </w:style>
  <w:style w:type="character" w:customStyle="1" w:styleId="FontStyle47">
    <w:name w:val="Font Style47"/>
    <w:basedOn w:val="a0"/>
    <w:rsid w:val="00E0493D"/>
    <w:rPr>
      <w:rFonts w:ascii="Palatino Linotype" w:hAnsi="Palatino Linotype" w:cs="Palatino Linotype"/>
      <w:i/>
      <w:iCs/>
      <w:sz w:val="16"/>
      <w:szCs w:val="16"/>
    </w:rPr>
  </w:style>
  <w:style w:type="character" w:customStyle="1" w:styleId="20">
    <w:name w:val="Основной текст (2)"/>
    <w:basedOn w:val="a0"/>
    <w:rsid w:val="00851F1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3">
    <w:name w:val="Основной текст1"/>
    <w:basedOn w:val="a0"/>
    <w:rsid w:val="00851F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styleId="af9">
    <w:name w:val="Placeholder Text"/>
    <w:basedOn w:val="a0"/>
    <w:uiPriority w:val="99"/>
    <w:semiHidden/>
    <w:rsid w:val="001E2E71"/>
    <w:rPr>
      <w:color w:val="808080"/>
    </w:rPr>
  </w:style>
  <w:style w:type="paragraph" w:styleId="afa">
    <w:name w:val="List Paragraph"/>
    <w:basedOn w:val="a"/>
    <w:uiPriority w:val="34"/>
    <w:qFormat/>
    <w:rsid w:val="008C01FD"/>
    <w:pPr>
      <w:widowControl w:val="0"/>
      <w:autoSpaceDE/>
      <w:autoSpaceDN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eastAsia="en-GB"/>
    </w:rPr>
  </w:style>
  <w:style w:type="paragraph" w:customStyle="1" w:styleId="rvps2">
    <w:name w:val="rvps2"/>
    <w:basedOn w:val="a"/>
    <w:rsid w:val="008C01FD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b">
    <w:name w:val="Table Grid"/>
    <w:basedOn w:val="a1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0">
    <w:name w:val="rvts40"/>
    <w:basedOn w:val="a0"/>
    <w:rsid w:val="008C01FD"/>
  </w:style>
  <w:style w:type="table" w:customStyle="1" w:styleId="TableNormal">
    <w:name w:val="Table Normal"/>
    <w:uiPriority w:val="2"/>
    <w:semiHidden/>
    <w:unhideWhenUsed/>
    <w:qFormat/>
    <w:rsid w:val="008C01F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ru-RU" w:eastAsia="en-US"/>
    </w:rPr>
  </w:style>
  <w:style w:type="paragraph" w:styleId="3">
    <w:name w:val="heading 3"/>
    <w:basedOn w:val="a"/>
    <w:next w:val="a"/>
    <w:link w:val="30"/>
    <w:qFormat/>
    <w:rsid w:val="005B56FA"/>
    <w:pPr>
      <w:keepNext/>
      <w:autoSpaceDE/>
      <w:autoSpaceDN/>
      <w:spacing w:before="120"/>
      <w:ind w:left="567"/>
      <w:outlineLvl w:val="2"/>
    </w:pPr>
    <w:rPr>
      <w:rFonts w:ascii="Antiqua" w:hAnsi="Antiqua"/>
      <w:b/>
      <w:i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4"/>
    <w:uiPriority w:val="99"/>
    <w:pPr>
      <w:widowControl/>
      <w:spacing w:before="120"/>
      <w:ind w:firstLine="567"/>
    </w:pPr>
    <w:rPr>
      <w:rFonts w:ascii="Antiqua" w:hAnsi="Antiqua" w:cs="Antiqua"/>
      <w:spacing w:val="0"/>
      <w:kern w:val="0"/>
      <w:position w:val="0"/>
      <w:sz w:val="26"/>
      <w:szCs w:val="26"/>
      <w:lang w:val="uk-UA"/>
    </w:rPr>
  </w:style>
  <w:style w:type="paragraph" w:customStyle="1" w:styleId="a5">
    <w:name w:val="Назва документа"/>
    <w:basedOn w:val="a4"/>
    <w:next w:val="a3"/>
    <w:uiPriority w:val="99"/>
    <w:pPr>
      <w:keepNext/>
      <w:keepLines/>
      <w:widowControl/>
      <w:spacing w:before="240" w:after="240"/>
      <w:jc w:val="center"/>
    </w:pPr>
    <w:rPr>
      <w:rFonts w:ascii="Antiqua" w:hAnsi="Antiqua" w:cs="Antiqua"/>
      <w:b/>
      <w:bCs/>
      <w:spacing w:val="0"/>
      <w:kern w:val="0"/>
      <w:position w:val="0"/>
      <w:sz w:val="26"/>
      <w:szCs w:val="26"/>
      <w:lang w:val="uk-UA"/>
    </w:rPr>
  </w:style>
  <w:style w:type="paragraph" w:customStyle="1" w:styleId="1">
    <w:name w:val="Підпис1"/>
    <w:basedOn w:val="a4"/>
    <w:uiPriority w:val="99"/>
    <w:pPr>
      <w:keepLines/>
      <w:widowControl/>
      <w:tabs>
        <w:tab w:val="center" w:pos="2268"/>
        <w:tab w:val="left" w:pos="6804"/>
      </w:tabs>
      <w:spacing w:before="360"/>
    </w:pPr>
    <w:rPr>
      <w:rFonts w:ascii="Antiqua" w:hAnsi="Antiqua" w:cs="Antiqua"/>
      <w:b/>
      <w:bCs/>
      <w:spacing w:val="0"/>
      <w:kern w:val="0"/>
      <w:position w:val="-48"/>
      <w:sz w:val="26"/>
      <w:szCs w:val="26"/>
      <w:lang w:val="uk-UA"/>
    </w:rPr>
  </w:style>
  <w:style w:type="paragraph" w:customStyle="1" w:styleId="st2">
    <w:name w:val="st2"/>
    <w:uiPriority w:val="99"/>
    <w:pPr>
      <w:widowControl w:val="0"/>
      <w:autoSpaceDE w:val="0"/>
      <w:autoSpaceDN w:val="0"/>
      <w:spacing w:after="150"/>
      <w:ind w:firstLine="450"/>
      <w:jc w:val="both"/>
    </w:pPr>
    <w:rPr>
      <w:rFonts w:cs="Calibri"/>
      <w:sz w:val="24"/>
      <w:szCs w:val="24"/>
      <w:lang w:eastAsia="en-US"/>
    </w:rPr>
  </w:style>
  <w:style w:type="character" w:customStyle="1" w:styleId="st42">
    <w:name w:val="st42"/>
    <w:uiPriority w:val="99"/>
    <w:rPr>
      <w:color w:val="000000"/>
    </w:rPr>
  </w:style>
  <w:style w:type="paragraph" w:styleId="a6">
    <w:name w:val="Plain Text"/>
    <w:basedOn w:val="a4"/>
    <w:link w:val="a7"/>
    <w:uiPriority w:val="99"/>
    <w:pPr>
      <w:widowControl/>
    </w:pPr>
    <w:rPr>
      <w:rFonts w:ascii="Courier New" w:hAnsi="Courier New" w:cs="Courier New"/>
      <w:noProof/>
      <w:spacing w:val="0"/>
      <w:kern w:val="0"/>
      <w:position w:val="0"/>
      <w:sz w:val="20"/>
      <w:szCs w:val="20"/>
    </w:rPr>
  </w:style>
  <w:style w:type="character" w:customStyle="1" w:styleId="a7">
    <w:name w:val="Текст Знак"/>
    <w:link w:val="a6"/>
    <w:uiPriority w:val="99"/>
    <w:rPr>
      <w:rFonts w:ascii="Courier New" w:hAnsi="Courier New" w:cs="Courier New"/>
      <w:noProof/>
      <w:sz w:val="20"/>
      <w:szCs w:val="20"/>
    </w:rPr>
  </w:style>
  <w:style w:type="paragraph" w:customStyle="1" w:styleId="CM4">
    <w:name w:val="CM4"/>
    <w:basedOn w:val="a4"/>
    <w:next w:val="a4"/>
    <w:uiPriority w:val="99"/>
    <w:pPr>
      <w:widowControl/>
    </w:pPr>
    <w:rPr>
      <w:rFonts w:ascii="EUAlbertina" w:hAnsi="EUAlbertina" w:cs="EUAlbertina"/>
      <w:spacing w:val="0"/>
      <w:kern w:val="0"/>
      <w:position w:val="0"/>
      <w:lang w:val="ru-RU"/>
    </w:rPr>
  </w:style>
  <w:style w:type="paragraph" w:customStyle="1" w:styleId="10">
    <w:name w:val="Знак1 Знак Знак Знак Знак Знак Знак Знак Знак Знак Знак Знак Знак"/>
    <w:basedOn w:val="a4"/>
    <w:pPr>
      <w:widowControl/>
    </w:pPr>
    <w:rPr>
      <w:rFonts w:ascii="Verdana" w:hAnsi="Verdana" w:cs="Verdana"/>
      <w:spacing w:val="0"/>
      <w:kern w:val="0"/>
      <w:position w:val="0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EUAlbertina" w:hAnsi="EUAlbertina" w:cs="EUAlbertina"/>
      <w:color w:val="000000"/>
      <w:sz w:val="24"/>
      <w:szCs w:val="24"/>
      <w:lang w:val="ru-RU" w:eastAsia="en-US"/>
    </w:rPr>
  </w:style>
  <w:style w:type="character" w:customStyle="1" w:styleId="FontStyle33">
    <w:name w:val="Font Style33"/>
    <w:uiPriority w:val="99"/>
    <w:rPr>
      <w:rFonts w:ascii="Book Antiqua" w:hAnsi="Book Antiqua" w:cs="Book Antiqua"/>
      <w:i/>
      <w:iCs/>
      <w:color w:val="000000"/>
      <w:sz w:val="12"/>
      <w:szCs w:val="12"/>
    </w:rPr>
  </w:style>
  <w:style w:type="paragraph" w:customStyle="1" w:styleId="Style7">
    <w:name w:val="Style7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7">
    <w:name w:val="Style17"/>
    <w:basedOn w:val="a4"/>
    <w:uiPriority w:val="99"/>
    <w:pPr>
      <w:spacing w:line="192" w:lineRule="exact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character" w:customStyle="1" w:styleId="FontStyle34">
    <w:name w:val="Font Style34"/>
    <w:uiPriority w:val="99"/>
    <w:rPr>
      <w:rFonts w:ascii="Book Antiqua" w:hAnsi="Book Antiqua" w:cs="Book Antiqua"/>
      <w:b/>
      <w:bCs/>
      <w:color w:val="000000"/>
      <w:sz w:val="12"/>
      <w:szCs w:val="12"/>
    </w:rPr>
  </w:style>
  <w:style w:type="paragraph" w:customStyle="1" w:styleId="Style1">
    <w:name w:val="Style1"/>
    <w:basedOn w:val="a4"/>
    <w:uiPriority w:val="99"/>
    <w:pPr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">
    <w:name w:val="Style2"/>
    <w:basedOn w:val="a4"/>
    <w:uiPriority w:val="99"/>
    <w:pPr>
      <w:spacing w:line="619" w:lineRule="exact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3">
    <w:name w:val="Style3"/>
    <w:basedOn w:val="a4"/>
    <w:uiPriority w:val="99"/>
    <w:pPr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4">
    <w:name w:val="Style4"/>
    <w:basedOn w:val="a4"/>
    <w:pPr>
      <w:spacing w:line="346" w:lineRule="exact"/>
      <w:jc w:val="center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5">
    <w:name w:val="Style5"/>
    <w:basedOn w:val="a4"/>
    <w:uiPriority w:val="99"/>
    <w:pPr>
      <w:spacing w:line="216" w:lineRule="exact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6">
    <w:name w:val="Style6"/>
    <w:basedOn w:val="a4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8">
    <w:name w:val="Style8"/>
    <w:basedOn w:val="a4"/>
    <w:pPr>
      <w:spacing w:line="213" w:lineRule="exact"/>
      <w:ind w:hanging="499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9">
    <w:name w:val="Style9"/>
    <w:basedOn w:val="a4"/>
    <w:uiPriority w:val="99"/>
    <w:pPr>
      <w:spacing w:line="211" w:lineRule="exact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0">
    <w:name w:val="Style10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1">
    <w:name w:val="Style11"/>
    <w:basedOn w:val="a4"/>
    <w:uiPriority w:val="99"/>
    <w:pPr>
      <w:spacing w:line="173" w:lineRule="exact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2">
    <w:name w:val="Style12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3">
    <w:name w:val="Style13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4">
    <w:name w:val="Style14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5">
    <w:name w:val="Style15"/>
    <w:basedOn w:val="a4"/>
    <w:uiPriority w:val="99"/>
    <w:pPr>
      <w:spacing w:line="213" w:lineRule="exact"/>
      <w:ind w:hanging="269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6">
    <w:name w:val="Style16"/>
    <w:basedOn w:val="a4"/>
    <w:uiPriority w:val="99"/>
    <w:pPr>
      <w:jc w:val="center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8">
    <w:name w:val="Style18"/>
    <w:basedOn w:val="a4"/>
    <w:uiPriority w:val="99"/>
    <w:pPr>
      <w:spacing w:line="211" w:lineRule="exact"/>
      <w:ind w:hanging="504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19">
    <w:name w:val="Style19"/>
    <w:basedOn w:val="a4"/>
    <w:uiPriority w:val="99"/>
    <w:pPr>
      <w:spacing w:line="216" w:lineRule="exact"/>
      <w:ind w:hanging="221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0">
    <w:name w:val="Style20"/>
    <w:basedOn w:val="a4"/>
    <w:uiPriority w:val="99"/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1">
    <w:name w:val="Style21"/>
    <w:basedOn w:val="a4"/>
    <w:uiPriority w:val="99"/>
    <w:pPr>
      <w:spacing w:line="341" w:lineRule="exact"/>
      <w:jc w:val="both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2">
    <w:name w:val="Style22"/>
    <w:basedOn w:val="a4"/>
    <w:uiPriority w:val="99"/>
    <w:pPr>
      <w:spacing w:line="576" w:lineRule="exact"/>
      <w:ind w:firstLine="802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3">
    <w:name w:val="Style23"/>
    <w:basedOn w:val="a4"/>
    <w:uiPriority w:val="99"/>
    <w:pPr>
      <w:spacing w:line="192" w:lineRule="exact"/>
      <w:ind w:hanging="245"/>
    </w:pPr>
    <w:rPr>
      <w:rFonts w:ascii="Book Antiqua" w:hAnsi="Book Antiqua" w:cs="Book Antiqua"/>
      <w:spacing w:val="0"/>
      <w:kern w:val="0"/>
      <w:position w:val="0"/>
      <w:lang w:val="ru-RU"/>
    </w:rPr>
  </w:style>
  <w:style w:type="paragraph" w:customStyle="1" w:styleId="Style24">
    <w:name w:val="Style24"/>
    <w:basedOn w:val="a4"/>
    <w:uiPriority w:val="99"/>
    <w:pPr>
      <w:spacing w:line="214" w:lineRule="exact"/>
      <w:ind w:hanging="283"/>
    </w:pPr>
    <w:rPr>
      <w:rFonts w:ascii="Book Antiqua" w:hAnsi="Book Antiqua" w:cs="Book Antiqua"/>
      <w:spacing w:val="0"/>
      <w:kern w:val="0"/>
      <w:position w:val="0"/>
      <w:lang w:val="ru-RU"/>
    </w:rPr>
  </w:style>
  <w:style w:type="character" w:customStyle="1" w:styleId="FontStyle26">
    <w:name w:val="Font Style26"/>
    <w:uiPriority w:val="99"/>
    <w:rPr>
      <w:rFonts w:ascii="Book Antiqua" w:hAnsi="Book Antiqua" w:cs="Book Antiqua"/>
      <w:color w:val="000000"/>
      <w:sz w:val="12"/>
      <w:szCs w:val="12"/>
    </w:rPr>
  </w:style>
  <w:style w:type="character" w:customStyle="1" w:styleId="FontStyle27">
    <w:name w:val="Font Style27"/>
    <w:uiPriority w:val="99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28">
    <w:name w:val="Font Style28"/>
    <w:uiPriority w:val="99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29">
    <w:name w:val="Font Style29"/>
    <w:uiPriority w:val="99"/>
    <w:rPr>
      <w:rFonts w:ascii="Book Antiqua" w:hAnsi="Book Antiqua" w:cs="Book Antiqua"/>
      <w:color w:val="000000"/>
      <w:sz w:val="12"/>
      <w:szCs w:val="12"/>
    </w:rPr>
  </w:style>
  <w:style w:type="character" w:customStyle="1" w:styleId="FontStyle30">
    <w:name w:val="Font Style30"/>
    <w:uiPriority w:val="99"/>
    <w:rPr>
      <w:rFonts w:ascii="Book Antiqua" w:hAnsi="Book Antiqua" w:cs="Book Antiqua"/>
      <w:smallCaps/>
      <w:color w:val="000000"/>
      <w:sz w:val="12"/>
      <w:szCs w:val="12"/>
    </w:rPr>
  </w:style>
  <w:style w:type="character" w:customStyle="1" w:styleId="FontStyle31">
    <w:name w:val="Font Style31"/>
    <w:uiPriority w:val="99"/>
    <w:rPr>
      <w:rFonts w:ascii="Book Antiqua" w:hAnsi="Book Antiqua" w:cs="Book Antiqua"/>
      <w:color w:val="000000"/>
      <w:sz w:val="12"/>
      <w:szCs w:val="12"/>
    </w:rPr>
  </w:style>
  <w:style w:type="character" w:customStyle="1" w:styleId="FontStyle32">
    <w:name w:val="Font Style32"/>
    <w:uiPriority w:val="99"/>
    <w:rPr>
      <w:rFonts w:ascii="Book Antiqua" w:hAnsi="Book Antiqua" w:cs="Book Antiqua"/>
      <w:color w:val="000000"/>
      <w:sz w:val="16"/>
      <w:szCs w:val="16"/>
    </w:rPr>
  </w:style>
  <w:style w:type="character" w:customStyle="1" w:styleId="FontStyle35">
    <w:name w:val="Font Style35"/>
    <w:uiPriority w:val="99"/>
    <w:rPr>
      <w:rFonts w:ascii="Book Antiqua" w:hAnsi="Book Antiqua" w:cs="Book Antiqua"/>
      <w:color w:val="000000"/>
      <w:sz w:val="12"/>
      <w:szCs w:val="12"/>
    </w:rPr>
  </w:style>
  <w:style w:type="character" w:customStyle="1" w:styleId="2">
    <w:name w:val="Знак Знак2"/>
    <w:uiPriority w:val="99"/>
  </w:style>
  <w:style w:type="paragraph" w:customStyle="1" w:styleId="a4">
    <w:name w:val="Стиль"/>
    <w:uiPriority w:val="99"/>
    <w:pPr>
      <w:widowControl w:val="0"/>
      <w:autoSpaceDE w:val="0"/>
      <w:autoSpaceDN w:val="0"/>
    </w:pPr>
    <w:rPr>
      <w:rFonts w:ascii="Times New Roman" w:hAnsi="Times New Roman"/>
      <w:spacing w:val="-1"/>
      <w:kern w:val="65535"/>
      <w:position w:val="-1"/>
      <w:sz w:val="24"/>
      <w:szCs w:val="24"/>
      <w:lang w:val="en-US" w:eastAsia="en-US"/>
    </w:rPr>
  </w:style>
  <w:style w:type="character" w:customStyle="1" w:styleId="11">
    <w:name w:val="Знак Знак1"/>
    <w:uiPriority w:val="99"/>
    <w:rPr>
      <w:sz w:val="24"/>
      <w:szCs w:val="24"/>
    </w:rPr>
  </w:style>
  <w:style w:type="character" w:customStyle="1" w:styleId="a8">
    <w:name w:val="Знак Знак"/>
    <w:uiPriority w:val="99"/>
    <w:rPr>
      <w:sz w:val="24"/>
      <w:szCs w:val="24"/>
    </w:rPr>
  </w:style>
  <w:style w:type="paragraph" w:customStyle="1" w:styleId="12">
    <w:name w:val="Текст выноски1"/>
    <w:basedOn w:val="a4"/>
    <w:uiPriority w:val="99"/>
    <w:rPr>
      <w:rFonts w:ascii="Tahoma" w:hAnsi="Tahoma" w:cs="Tahoma"/>
      <w:spacing w:val="0"/>
      <w:kern w:val="0"/>
      <w:position w:val="0"/>
      <w:sz w:val="16"/>
      <w:szCs w:val="16"/>
      <w:lang w:val="ru-RU"/>
    </w:rPr>
  </w:style>
  <w:style w:type="paragraph" w:customStyle="1" w:styleId="def">
    <w:name w:val="def"/>
    <w:basedOn w:val="a4"/>
    <w:uiPriority w:val="99"/>
    <w:pPr>
      <w:widowControl/>
      <w:spacing w:before="100" w:after="100"/>
      <w:ind w:hanging="120"/>
      <w:jc w:val="both"/>
    </w:pPr>
    <w:rPr>
      <w:rFonts w:ascii="Palatino Linotype" w:hAnsi="Palatino Linotype" w:cs="Palatino Linotype"/>
      <w:spacing w:val="0"/>
      <w:kern w:val="0"/>
      <w:position w:val="0"/>
      <w:sz w:val="20"/>
      <w:szCs w:val="20"/>
      <w:lang w:val="uk-UA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character" w:styleId="a9">
    <w:name w:val="page number"/>
    <w:basedOn w:val="a0"/>
    <w:uiPriority w:val="99"/>
  </w:style>
  <w:style w:type="paragraph" w:styleId="aa">
    <w:name w:val="header"/>
    <w:basedOn w:val="a4"/>
    <w:link w:val="ab"/>
    <w:uiPriority w:val="99"/>
    <w:pPr>
      <w:widowControl/>
      <w:tabs>
        <w:tab w:val="center" w:pos="4153"/>
        <w:tab w:val="right" w:pos="8306"/>
      </w:tabs>
      <w:spacing w:after="200" w:line="276" w:lineRule="auto"/>
    </w:pPr>
    <w:rPr>
      <w:rFonts w:ascii="Calibri" w:hAnsi="Calibri" w:cs="Calibri"/>
      <w:spacing w:val="0"/>
      <w:kern w:val="0"/>
      <w:position w:val="0"/>
      <w:sz w:val="22"/>
      <w:szCs w:val="22"/>
      <w:lang w:val="uk-UA"/>
    </w:rPr>
  </w:style>
  <w:style w:type="character" w:customStyle="1" w:styleId="ab">
    <w:name w:val="Верхний колонтитул Знак"/>
    <w:link w:val="aa"/>
    <w:uiPriority w:val="99"/>
    <w:rPr>
      <w:rFonts w:ascii="Calibri" w:hAnsi="Calibri" w:cs="Calibri"/>
      <w:lang w:val="uk-UA"/>
    </w:rPr>
  </w:style>
  <w:style w:type="paragraph" w:styleId="ac">
    <w:name w:val="footer"/>
    <w:basedOn w:val="a4"/>
    <w:link w:val="ad"/>
    <w:uiPriority w:val="99"/>
    <w:pPr>
      <w:widowControl/>
      <w:tabs>
        <w:tab w:val="center" w:pos="4153"/>
        <w:tab w:val="right" w:pos="8306"/>
      </w:tabs>
      <w:spacing w:after="200" w:line="276" w:lineRule="auto"/>
    </w:pPr>
    <w:rPr>
      <w:rFonts w:ascii="Calibri" w:hAnsi="Calibri" w:cs="Calibri"/>
      <w:spacing w:val="0"/>
      <w:kern w:val="0"/>
      <w:position w:val="0"/>
      <w:sz w:val="22"/>
      <w:szCs w:val="22"/>
      <w:lang w:val="uk-UA"/>
    </w:rPr>
  </w:style>
  <w:style w:type="character" w:customStyle="1" w:styleId="ad">
    <w:name w:val="Нижний колонтитул Знак"/>
    <w:link w:val="ac"/>
    <w:uiPriority w:val="99"/>
    <w:rPr>
      <w:rFonts w:ascii="Calibri" w:hAnsi="Calibri" w:cs="Calibri"/>
      <w:lang w:val="uk-UA"/>
    </w:rPr>
  </w:style>
  <w:style w:type="paragraph" w:styleId="ae">
    <w:name w:val="footnote text"/>
    <w:basedOn w:val="a"/>
    <w:link w:val="af"/>
    <w:uiPriority w:val="99"/>
    <w:semiHidden/>
    <w:unhideWhenUsed/>
    <w:rsid w:val="005B4B6B"/>
  </w:style>
  <w:style w:type="character" w:customStyle="1" w:styleId="af">
    <w:name w:val="Текст сноски Знак"/>
    <w:basedOn w:val="a0"/>
    <w:link w:val="ae"/>
    <w:uiPriority w:val="99"/>
    <w:semiHidden/>
    <w:rsid w:val="005B4B6B"/>
    <w:rPr>
      <w:rFonts w:ascii="Times New Roman" w:hAnsi="Times New Roman"/>
      <w:lang w:val="ru-RU" w:eastAsia="en-US"/>
    </w:rPr>
  </w:style>
  <w:style w:type="character" w:styleId="af0">
    <w:name w:val="footnote reference"/>
    <w:basedOn w:val="a0"/>
    <w:uiPriority w:val="99"/>
    <w:semiHidden/>
    <w:unhideWhenUsed/>
    <w:rsid w:val="005B4B6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3D21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21C5"/>
  </w:style>
  <w:style w:type="character" w:customStyle="1" w:styleId="af3">
    <w:name w:val="Текст примечания Знак"/>
    <w:basedOn w:val="a0"/>
    <w:link w:val="af2"/>
    <w:uiPriority w:val="99"/>
    <w:semiHidden/>
    <w:rsid w:val="003D21C5"/>
    <w:rPr>
      <w:rFonts w:ascii="Times New Roman" w:hAnsi="Times New Roman"/>
      <w:lang w:val="ru-RU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21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21C5"/>
    <w:rPr>
      <w:rFonts w:ascii="Times New Roman" w:hAnsi="Times New Roman"/>
      <w:b/>
      <w:bCs/>
      <w:lang w:val="ru-RU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3D21C5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3D21C5"/>
    <w:rPr>
      <w:rFonts w:ascii="Segoe UI" w:hAnsi="Segoe UI" w:cs="Segoe UI"/>
      <w:sz w:val="18"/>
      <w:szCs w:val="18"/>
      <w:lang w:val="ru-RU" w:eastAsia="en-US"/>
    </w:rPr>
  </w:style>
  <w:style w:type="character" w:customStyle="1" w:styleId="30">
    <w:name w:val="Заголовок 3 Знак"/>
    <w:basedOn w:val="a0"/>
    <w:link w:val="3"/>
    <w:rsid w:val="005B56FA"/>
    <w:rPr>
      <w:rFonts w:ascii="Antiqua" w:hAnsi="Antiqua"/>
      <w:b/>
      <w:i/>
      <w:sz w:val="26"/>
      <w:lang w:eastAsia="ru-RU"/>
    </w:rPr>
  </w:style>
  <w:style w:type="paragraph" w:styleId="af8">
    <w:name w:val="Revision"/>
    <w:hidden/>
    <w:uiPriority w:val="99"/>
    <w:semiHidden/>
    <w:rsid w:val="006B176B"/>
    <w:rPr>
      <w:rFonts w:ascii="Times New Roman" w:hAnsi="Times New Roman"/>
      <w:lang w:val="ru-RU" w:eastAsia="en-US"/>
    </w:rPr>
  </w:style>
  <w:style w:type="paragraph" w:customStyle="1" w:styleId="tbl-norm">
    <w:name w:val="tbl-norm"/>
    <w:basedOn w:val="a"/>
    <w:rsid w:val="000635AB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hd-column">
    <w:name w:val="hd-column"/>
    <w:basedOn w:val="a"/>
    <w:rsid w:val="000635AB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subscript">
    <w:name w:val="subscript"/>
    <w:basedOn w:val="a0"/>
    <w:rsid w:val="000635AB"/>
  </w:style>
  <w:style w:type="character" w:customStyle="1" w:styleId="apple-converted-space">
    <w:name w:val="apple-converted-space"/>
    <w:basedOn w:val="a0"/>
    <w:rsid w:val="000635AB"/>
  </w:style>
  <w:style w:type="character" w:customStyle="1" w:styleId="FontStyle46">
    <w:name w:val="Font Style46"/>
    <w:basedOn w:val="a0"/>
    <w:rsid w:val="006B733B"/>
    <w:rPr>
      <w:rFonts w:ascii="Palatino Linotype" w:hAnsi="Palatino Linotype" w:cs="Palatino Linotype"/>
      <w:sz w:val="16"/>
      <w:szCs w:val="16"/>
    </w:rPr>
  </w:style>
  <w:style w:type="character" w:customStyle="1" w:styleId="FontStyle45">
    <w:name w:val="Font Style45"/>
    <w:basedOn w:val="a0"/>
    <w:rsid w:val="006B733B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63">
    <w:name w:val="Font Style63"/>
    <w:basedOn w:val="a0"/>
    <w:rsid w:val="00C17D44"/>
    <w:rPr>
      <w:rFonts w:ascii="Palatino Linotype" w:hAnsi="Palatino Linotype" w:cs="Palatino Linotype"/>
      <w:sz w:val="14"/>
      <w:szCs w:val="14"/>
    </w:rPr>
  </w:style>
  <w:style w:type="paragraph" w:customStyle="1" w:styleId="Style30">
    <w:name w:val="Style30"/>
    <w:basedOn w:val="a"/>
    <w:rsid w:val="00C17D44"/>
    <w:pPr>
      <w:widowControl w:val="0"/>
      <w:adjustRightInd w:val="0"/>
      <w:jc w:val="center"/>
    </w:pPr>
    <w:rPr>
      <w:rFonts w:ascii="Palatino Linotype" w:hAnsi="Palatino Linotype"/>
      <w:sz w:val="24"/>
      <w:szCs w:val="24"/>
      <w:lang w:val="uk-UA" w:eastAsia="uk-UA"/>
    </w:rPr>
  </w:style>
  <w:style w:type="character" w:customStyle="1" w:styleId="FontStyle47">
    <w:name w:val="Font Style47"/>
    <w:basedOn w:val="a0"/>
    <w:rsid w:val="00E0493D"/>
    <w:rPr>
      <w:rFonts w:ascii="Palatino Linotype" w:hAnsi="Palatino Linotype" w:cs="Palatino Linotype"/>
      <w:i/>
      <w:iCs/>
      <w:sz w:val="16"/>
      <w:szCs w:val="16"/>
    </w:rPr>
  </w:style>
  <w:style w:type="character" w:customStyle="1" w:styleId="20">
    <w:name w:val="Основной текст (2)"/>
    <w:basedOn w:val="a0"/>
    <w:rsid w:val="00851F1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3">
    <w:name w:val="Основной текст1"/>
    <w:basedOn w:val="a0"/>
    <w:rsid w:val="00851F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styleId="af9">
    <w:name w:val="Placeholder Text"/>
    <w:basedOn w:val="a0"/>
    <w:uiPriority w:val="99"/>
    <w:semiHidden/>
    <w:rsid w:val="001E2E71"/>
    <w:rPr>
      <w:color w:val="808080"/>
    </w:rPr>
  </w:style>
  <w:style w:type="paragraph" w:styleId="afa">
    <w:name w:val="List Paragraph"/>
    <w:basedOn w:val="a"/>
    <w:uiPriority w:val="34"/>
    <w:qFormat/>
    <w:rsid w:val="008C01FD"/>
    <w:pPr>
      <w:widowControl w:val="0"/>
      <w:autoSpaceDE/>
      <w:autoSpaceDN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eastAsia="en-GB"/>
    </w:rPr>
  </w:style>
  <w:style w:type="paragraph" w:customStyle="1" w:styleId="rvps2">
    <w:name w:val="rvps2"/>
    <w:basedOn w:val="a"/>
    <w:rsid w:val="008C01FD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b">
    <w:name w:val="Table Grid"/>
    <w:basedOn w:val="a1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b"/>
    <w:uiPriority w:val="59"/>
    <w:rsid w:val="008C01FD"/>
    <w:rPr>
      <w:rFonts w:asciiTheme="minorHAnsi" w:eastAsia="SimSun" w:hAnsiTheme="minorHAnsi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0">
    <w:name w:val="rvts40"/>
    <w:basedOn w:val="a0"/>
    <w:rsid w:val="008C01FD"/>
  </w:style>
  <w:style w:type="table" w:customStyle="1" w:styleId="TableNormal">
    <w:name w:val="Table Normal"/>
    <w:uiPriority w:val="2"/>
    <w:semiHidden/>
    <w:unhideWhenUsed/>
    <w:qFormat/>
    <w:rsid w:val="008C01F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6E29-144B-4F26-AE82-3013CEED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33588</Words>
  <Characters>19146</Characters>
  <Application>Microsoft Office Word</Application>
  <DocSecurity>0</DocSecurity>
  <Lines>159</Lines>
  <Paragraphs>105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Проект</vt:lpstr>
      <vt:lpstr>Проект</vt:lpstr>
      <vt:lpstr>Проект</vt:lpstr>
    </vt:vector>
  </TitlesOfParts>
  <Company>ukrtest</Company>
  <LinksUpToDate>false</LinksUpToDate>
  <CharactersWithSpaces>52629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Анатолий</dc:creator>
  <cp:lastModifiedBy>ДУЖАК Тетяна Георгіївна</cp:lastModifiedBy>
  <cp:revision>2</cp:revision>
  <cp:lastPrinted>2018-08-09T11:05:00Z</cp:lastPrinted>
  <dcterms:created xsi:type="dcterms:W3CDTF">2020-06-23T10:58:00Z</dcterms:created>
  <dcterms:modified xsi:type="dcterms:W3CDTF">2020-06-23T10:58:00Z</dcterms:modified>
</cp:coreProperties>
</file>