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69" w:rsidRPr="00A80A69" w:rsidRDefault="00A80A69" w:rsidP="00A80A69">
      <w:pPr>
        <w:spacing w:after="0" w:line="240" w:lineRule="auto"/>
        <w:ind w:right="-4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 w:rsidRPr="00A80A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Додаток</w:t>
      </w:r>
      <w:proofErr w:type="spellEnd"/>
      <w:r w:rsidR="009609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1</w:t>
      </w:r>
      <w:bookmarkStart w:id="0" w:name="_GoBack"/>
      <w:bookmarkEnd w:id="0"/>
    </w:p>
    <w:p w:rsidR="00A80A69" w:rsidRDefault="00A80A69" w:rsidP="00A80A69">
      <w:pPr>
        <w:spacing w:after="0" w:line="240" w:lineRule="auto"/>
        <w:ind w:right="-45"/>
        <w:jc w:val="right"/>
        <w:rPr>
          <w:rFonts w:ascii="Times New Roman" w:hAnsi="Times New Roman" w:cs="Times New Roman"/>
          <w:sz w:val="28"/>
          <w:szCs w:val="28"/>
        </w:rPr>
      </w:pPr>
      <w:r w:rsidRPr="00A80A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до </w:t>
      </w:r>
      <w:r w:rsidRPr="00A80A69">
        <w:rPr>
          <w:rFonts w:ascii="Times New Roman" w:hAnsi="Times New Roman" w:cs="Times New Roman"/>
          <w:bCs/>
          <w:sz w:val="28"/>
          <w:szCs w:val="28"/>
        </w:rPr>
        <w:t>пояснювальної записки</w:t>
      </w:r>
      <w:r w:rsidRPr="00A80A69">
        <w:rPr>
          <w:rFonts w:ascii="Times New Roman" w:hAnsi="Times New Roman" w:cs="Times New Roman"/>
          <w:bCs/>
          <w:sz w:val="28"/>
          <w:szCs w:val="28"/>
        </w:rPr>
        <w:br/>
      </w:r>
      <w:r w:rsidRPr="00A80A69">
        <w:rPr>
          <w:rFonts w:ascii="Times New Roman" w:hAnsi="Times New Roman" w:cs="Times New Roman"/>
          <w:sz w:val="28"/>
          <w:szCs w:val="28"/>
        </w:rPr>
        <w:t>до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0A69">
        <w:rPr>
          <w:rFonts w:ascii="Times New Roman" w:hAnsi="Times New Roman" w:cs="Times New Roman"/>
          <w:sz w:val="28"/>
          <w:szCs w:val="28"/>
        </w:rPr>
        <w:t>кту наказу Міністерства розвитку</w:t>
      </w:r>
    </w:p>
    <w:p w:rsidR="00A80A69" w:rsidRDefault="00A80A69" w:rsidP="00A80A69">
      <w:pPr>
        <w:spacing w:after="0" w:line="240" w:lineRule="auto"/>
        <w:ind w:right="-45"/>
        <w:jc w:val="right"/>
        <w:rPr>
          <w:rFonts w:ascii="Times New Roman" w:hAnsi="Times New Roman" w:cs="Times New Roman"/>
          <w:sz w:val="28"/>
          <w:szCs w:val="28"/>
        </w:rPr>
      </w:pPr>
      <w:r w:rsidRPr="00A80A69">
        <w:rPr>
          <w:rFonts w:ascii="Times New Roman" w:hAnsi="Times New Roman" w:cs="Times New Roman"/>
          <w:sz w:val="28"/>
          <w:szCs w:val="28"/>
        </w:rPr>
        <w:t xml:space="preserve"> економіки, торгівлі і сільського господарства</w:t>
      </w:r>
    </w:p>
    <w:p w:rsidR="00A80A69" w:rsidRDefault="00A80A69" w:rsidP="00A80A69">
      <w:pPr>
        <w:spacing w:after="0" w:line="240" w:lineRule="auto"/>
        <w:ind w:right="-45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0A69">
        <w:rPr>
          <w:rFonts w:ascii="Times New Roman" w:hAnsi="Times New Roman" w:cs="Times New Roman"/>
          <w:sz w:val="28"/>
          <w:szCs w:val="28"/>
        </w:rPr>
        <w:t xml:space="preserve"> України “</w:t>
      </w:r>
      <w:r w:rsidRPr="00A80A69">
        <w:rPr>
          <w:rFonts w:ascii="Times New Roman" w:hAnsi="Times New Roman" w:cs="Times New Roman"/>
          <w:bCs/>
          <w:sz w:val="28"/>
          <w:szCs w:val="28"/>
        </w:rPr>
        <w:t xml:space="preserve">Про внесення зміни до </w:t>
      </w:r>
      <w:r w:rsidRPr="00A80A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Порядку </w:t>
      </w:r>
    </w:p>
    <w:p w:rsidR="00A80A69" w:rsidRDefault="00A80A69" w:rsidP="00A80A69">
      <w:pPr>
        <w:spacing w:after="0" w:line="240" w:lineRule="auto"/>
        <w:ind w:right="-45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0A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визначення та застосування періодичності документальних</w:t>
      </w:r>
    </w:p>
    <w:p w:rsidR="00A80A69" w:rsidRDefault="00A80A69" w:rsidP="00A80A69">
      <w:pPr>
        <w:spacing w:after="0" w:line="240" w:lineRule="auto"/>
        <w:ind w:right="-45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0A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перевірок, перевірок відповідності, фізичних перевірок, </w:t>
      </w:r>
    </w:p>
    <w:p w:rsidR="00A80A69" w:rsidRDefault="00A80A69" w:rsidP="00A80A69">
      <w:pPr>
        <w:spacing w:after="0" w:line="240" w:lineRule="auto"/>
        <w:ind w:right="-45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0A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лабораторних досліджень (випробувань) вантажів, </w:t>
      </w:r>
    </w:p>
    <w:p w:rsidR="00A80A69" w:rsidRPr="00A80A69" w:rsidRDefault="00A80A69" w:rsidP="00A80A69">
      <w:pPr>
        <w:spacing w:after="0" w:line="240" w:lineRule="auto"/>
        <w:ind w:right="-4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A80A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які ввозяться (пересилаються) на митну територію </w:t>
      </w:r>
      <w:proofErr w:type="spellStart"/>
      <w:r w:rsidRPr="00A80A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A80A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”</w:t>
      </w:r>
    </w:p>
    <w:p w:rsidR="00A80A69" w:rsidRDefault="00A80A69" w:rsidP="00DE1C8E">
      <w:pPr>
        <w:ind w:right="-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A80A69" w:rsidRDefault="00A80A69" w:rsidP="00DE1C8E">
      <w:pPr>
        <w:ind w:right="-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A80A69" w:rsidRDefault="00A80A69" w:rsidP="00DE1C8E">
      <w:pPr>
        <w:ind w:right="-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8E0BBB" w:rsidRDefault="00973533" w:rsidP="00DE1C8E">
      <w:pPr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ПРОГНОЗ ВПЛИВУ</w:t>
      </w:r>
      <w:r w:rsidRPr="0097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735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bookmarkStart w:id="1" w:name="n1760"/>
      <w:bookmarkEnd w:id="1"/>
      <w:r w:rsidR="00DE1C8E" w:rsidRPr="00DE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</w:t>
      </w:r>
      <w:r w:rsidR="00A8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E1C8E" w:rsidRPr="00DE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 наказу Міністерства розвитку економіки, торгівлі і сільського господарства України </w:t>
      </w:r>
      <w:r w:rsidR="00246163" w:rsidRPr="00A80A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“</w:t>
      </w:r>
      <w:r w:rsidR="00DE1C8E" w:rsidRPr="00DE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внесення змін</w:t>
      </w:r>
      <w:r w:rsidR="00A8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E1C8E" w:rsidRPr="00DE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Порядку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визначення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застосування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періодичності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документальних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перевірок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перевірок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відповідності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фізичних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перевірок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лабораторних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досліджень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випробувань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вантажів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ввозяться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пересилаються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) на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митну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територію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="00246163" w:rsidRPr="00A8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”</w:t>
      </w:r>
      <w:r w:rsidR="00DE1C8E" w:rsidRPr="00DE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E1C8E" w:rsidRPr="00DE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(далі – про</w:t>
      </w:r>
      <w:r w:rsidR="0024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E1C8E" w:rsidRPr="00DE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proofErr w:type="spellStart"/>
      <w:r w:rsidR="00DE1C8E" w:rsidRPr="00DE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="00DE1C8E" w:rsidRPr="00DE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80A69" w:rsidRDefault="00A80A69" w:rsidP="00DE1C8E">
      <w:pPr>
        <w:ind w:right="-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07156" w:rsidRDefault="00D07156" w:rsidP="00D0715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</w:t>
      </w:r>
      <w:r w:rsidR="002461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кт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уточнює</w:t>
      </w:r>
      <w:r w:rsidRPr="00D0715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норми щодо </w:t>
      </w:r>
      <w:r w:rsidRPr="00D07156">
        <w:rPr>
          <w:rFonts w:ascii="Times New Roman" w:eastAsia="Calibri" w:hAnsi="Times New Roman" w:cs="Times New Roman"/>
          <w:sz w:val="28"/>
          <w:szCs w:val="28"/>
        </w:rPr>
        <w:t>можливості випуску у вільний обіг вантажів із харчовими продуктами нетваринного походження та кормами нетваринного походження (крім тих, що при ввезенні (пересиланні) на митну територію України підлягають посиленому державному контролю) та вантажів з композитними продуктами (крім тих, які підлягають державному контролю на призначених прикордонних інспекційних постах), маркування яких не відповідає законодавству.</w:t>
      </w:r>
    </w:p>
    <w:p w:rsidR="00A80A69" w:rsidRDefault="00A80A69" w:rsidP="00D0715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A69" w:rsidRDefault="00A80A69" w:rsidP="00D0715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15709" w:type="dxa"/>
        <w:tblInd w:w="-688" w:type="dxa"/>
        <w:tblLook w:val="04A0" w:firstRow="1" w:lastRow="0" w:firstColumn="1" w:lastColumn="0" w:noHBand="0" w:noVBand="1"/>
      </w:tblPr>
      <w:tblGrid>
        <w:gridCol w:w="2243"/>
        <w:gridCol w:w="2268"/>
        <w:gridCol w:w="2185"/>
        <w:gridCol w:w="2301"/>
        <w:gridCol w:w="6712"/>
      </w:tblGrid>
      <w:tr w:rsidR="003805D9" w:rsidRPr="008952B8" w:rsidTr="00E05BD7">
        <w:tc>
          <w:tcPr>
            <w:tcW w:w="2243" w:type="dxa"/>
            <w:vMerge w:val="restart"/>
          </w:tcPr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Заінтересована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сторона</w:t>
            </w:r>
          </w:p>
        </w:tc>
        <w:tc>
          <w:tcPr>
            <w:tcW w:w="2268" w:type="dxa"/>
            <w:vMerge w:val="restart"/>
          </w:tcPr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Ключовий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</w:t>
            </w:r>
            <w:proofErr w:type="spellEnd"/>
          </w:p>
        </w:tc>
        <w:tc>
          <w:tcPr>
            <w:tcW w:w="4486" w:type="dxa"/>
            <w:gridSpan w:val="2"/>
          </w:tcPr>
          <w:p w:rsidR="000714CD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Очікуваний</w:t>
            </w:r>
            <w:proofErr w:type="spellEnd"/>
          </w:p>
          <w:p w:rsidR="000714CD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ключовий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передбачуваної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динаміки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показників</w:t>
            </w:r>
            <w:proofErr w:type="spellEnd"/>
          </w:p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 числовому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якісному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вимірі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712" w:type="dxa"/>
          </w:tcPr>
          <w:p w:rsidR="007517C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Пояснення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саме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реалізація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призведе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805D9" w:rsidRPr="008952B8" w:rsidTr="00E05BD7">
        <w:tc>
          <w:tcPr>
            <w:tcW w:w="2243" w:type="dxa"/>
            <w:vMerge/>
          </w:tcPr>
          <w:p w:rsidR="008E0BBB" w:rsidRPr="008952B8" w:rsidRDefault="008E0BBB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8E0BBB" w:rsidRPr="008952B8" w:rsidRDefault="008E0BBB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</w:tcPr>
          <w:p w:rsidR="008E0BBB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Короткостроковий</w:t>
            </w:r>
            <w:proofErr w:type="spellEnd"/>
          </w:p>
          <w:p w:rsidR="000714CD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(до року)</w:t>
            </w:r>
          </w:p>
        </w:tc>
        <w:tc>
          <w:tcPr>
            <w:tcW w:w="2301" w:type="dxa"/>
          </w:tcPr>
          <w:p w:rsidR="008E0BBB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Середньостроковий</w:t>
            </w:r>
            <w:proofErr w:type="spellEnd"/>
          </w:p>
          <w:p w:rsidR="000714CD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(до року)</w:t>
            </w:r>
          </w:p>
        </w:tc>
        <w:tc>
          <w:tcPr>
            <w:tcW w:w="6712" w:type="dxa"/>
          </w:tcPr>
          <w:p w:rsidR="008E0BBB" w:rsidRPr="008952B8" w:rsidRDefault="008E0BBB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05D9" w:rsidRPr="008952B8" w:rsidTr="00E05BD7">
        <w:tc>
          <w:tcPr>
            <w:tcW w:w="2243" w:type="dxa"/>
          </w:tcPr>
          <w:p w:rsidR="003805D9" w:rsidRPr="008952B8" w:rsidRDefault="00D07156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Імпортери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805D9" w:rsidRPr="008952B8" w:rsidRDefault="00D07156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Спрощення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державного контролю</w:t>
            </w:r>
          </w:p>
        </w:tc>
        <w:tc>
          <w:tcPr>
            <w:tcW w:w="2185" w:type="dxa"/>
          </w:tcPr>
          <w:p w:rsidR="003805D9" w:rsidRPr="008952B8" w:rsidRDefault="00D07156" w:rsidP="00C933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1" w:type="dxa"/>
          </w:tcPr>
          <w:p w:rsidR="003805D9" w:rsidRPr="008952B8" w:rsidRDefault="00D07156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12" w:type="dxa"/>
          </w:tcPr>
          <w:p w:rsidR="003805D9" w:rsidRPr="008952B8" w:rsidRDefault="002F1477" w:rsidP="00246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</w:t>
            </w:r>
            <w:r w:rsidR="00246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кту акта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сприятиме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однозначному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тлумаченню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</w:t>
            </w:r>
            <w:r w:rsidR="00246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спрощенню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контролю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підвищенню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D2C6F" w:rsidRPr="008952B8" w:rsidTr="00E05BD7">
        <w:tc>
          <w:tcPr>
            <w:tcW w:w="2243" w:type="dxa"/>
          </w:tcPr>
          <w:p w:rsidR="006D2C6F" w:rsidRPr="007517C8" w:rsidRDefault="00A10749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Компетентний орган</w:t>
            </w:r>
          </w:p>
        </w:tc>
        <w:tc>
          <w:tcPr>
            <w:tcW w:w="2268" w:type="dxa"/>
          </w:tcPr>
          <w:p w:rsidR="006D2C6F" w:rsidRPr="006D2C6F" w:rsidRDefault="00D07156" w:rsidP="00A107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Однозначність та зрозумілість норм законодавства</w:t>
            </w:r>
          </w:p>
        </w:tc>
        <w:tc>
          <w:tcPr>
            <w:tcW w:w="2185" w:type="dxa"/>
          </w:tcPr>
          <w:p w:rsidR="006D2C6F" w:rsidRPr="006D2C6F" w:rsidRDefault="00D07156" w:rsidP="006D2C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Негативний </w:t>
            </w:r>
          </w:p>
        </w:tc>
        <w:tc>
          <w:tcPr>
            <w:tcW w:w="2301" w:type="dxa"/>
          </w:tcPr>
          <w:p w:rsidR="006D2C6F" w:rsidRPr="006D2C6F" w:rsidRDefault="00D07156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Позитивний </w:t>
            </w:r>
          </w:p>
        </w:tc>
        <w:tc>
          <w:tcPr>
            <w:tcW w:w="6712" w:type="dxa"/>
          </w:tcPr>
          <w:p w:rsidR="006D2C6F" w:rsidRPr="006D2C6F" w:rsidRDefault="002F1477" w:rsidP="00246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про</w:t>
            </w:r>
            <w:r w:rsidR="00246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потребуватиме інформування державних інспекторів і певних змін в їх роботі. У подальшому реалізація норм викладених у про</w:t>
            </w:r>
            <w:r w:rsidR="00246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сприятиме підвищенню ефективності роботи ветеринарних інспекторів на кордоні.</w:t>
            </w:r>
          </w:p>
        </w:tc>
      </w:tr>
      <w:tr w:rsidR="003805D9" w:rsidRPr="008952B8" w:rsidTr="00E05BD7">
        <w:tc>
          <w:tcPr>
            <w:tcW w:w="2243" w:type="dxa"/>
          </w:tcPr>
          <w:p w:rsidR="000714CD" w:rsidRPr="002F1477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Споживачі </w:t>
            </w:r>
          </w:p>
        </w:tc>
        <w:tc>
          <w:tcPr>
            <w:tcW w:w="2268" w:type="dxa"/>
          </w:tcPr>
          <w:p w:rsidR="000714CD" w:rsidRPr="008952B8" w:rsidRDefault="00D07156" w:rsidP="00A107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Безпечність і </w:t>
            </w:r>
            <w:proofErr w:type="spellStart"/>
            <w:r w:rsidRP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достіпність</w:t>
            </w:r>
            <w:proofErr w:type="spellEnd"/>
            <w:r w:rsidRP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арчових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продуктів</w:t>
            </w:r>
            <w:proofErr w:type="spellEnd"/>
          </w:p>
        </w:tc>
        <w:tc>
          <w:tcPr>
            <w:tcW w:w="2185" w:type="dxa"/>
          </w:tcPr>
          <w:p w:rsidR="000714CD" w:rsidRPr="008952B8" w:rsidRDefault="00D07156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1" w:type="dxa"/>
          </w:tcPr>
          <w:p w:rsidR="000714CD" w:rsidRPr="008952B8" w:rsidRDefault="00D07156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12" w:type="dxa"/>
          </w:tcPr>
          <w:p w:rsidR="000714CD" w:rsidRPr="008952B8" w:rsidRDefault="00D07156" w:rsidP="00A107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 наказу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сприяти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здешевленню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спрощення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контролю і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</w:t>
            </w:r>
            <w:proofErr w:type="spellEnd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українською</w:t>
            </w:r>
            <w:proofErr w:type="spellEnd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мовою</w:t>
            </w:r>
            <w:proofErr w:type="spellEnd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дешевше</w:t>
            </w:r>
            <w:proofErr w:type="spellEnd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ніж</w:t>
            </w:r>
            <w:proofErr w:type="spellEnd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країнах</w:t>
            </w:r>
            <w:proofErr w:type="spellEnd"/>
            <w:r w:rsidR="002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E0BBB" w:rsidRPr="008952B8" w:rsidRDefault="008E0BBB" w:rsidP="00071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8E0BBB" w:rsidRPr="008952B8" w:rsidSect="00A80A69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89" w:rsidRDefault="00094789" w:rsidP="00A80A69">
      <w:pPr>
        <w:spacing w:after="0" w:line="240" w:lineRule="auto"/>
      </w:pPr>
      <w:r>
        <w:separator/>
      </w:r>
    </w:p>
  </w:endnote>
  <w:endnote w:type="continuationSeparator" w:id="0">
    <w:p w:rsidR="00094789" w:rsidRDefault="00094789" w:rsidP="00A8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89" w:rsidRDefault="00094789" w:rsidP="00A80A69">
      <w:pPr>
        <w:spacing w:after="0" w:line="240" w:lineRule="auto"/>
      </w:pPr>
      <w:r>
        <w:separator/>
      </w:r>
    </w:p>
  </w:footnote>
  <w:footnote w:type="continuationSeparator" w:id="0">
    <w:p w:rsidR="00094789" w:rsidRDefault="00094789" w:rsidP="00A8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529363"/>
      <w:docPartObj>
        <w:docPartGallery w:val="Page Numbers (Top of Page)"/>
        <w:docPartUnique/>
      </w:docPartObj>
    </w:sdtPr>
    <w:sdtEndPr/>
    <w:sdtContent>
      <w:p w:rsidR="00A80A69" w:rsidRDefault="00A80A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E2">
          <w:rPr>
            <w:noProof/>
          </w:rPr>
          <w:t>2</w:t>
        </w:r>
        <w:r>
          <w:fldChar w:fldCharType="end"/>
        </w:r>
      </w:p>
    </w:sdtContent>
  </w:sdt>
  <w:p w:rsidR="00A80A69" w:rsidRDefault="00A80A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1"/>
    <w:rsid w:val="000714CD"/>
    <w:rsid w:val="00094789"/>
    <w:rsid w:val="002230CC"/>
    <w:rsid w:val="00246163"/>
    <w:rsid w:val="002F1477"/>
    <w:rsid w:val="003805D9"/>
    <w:rsid w:val="00412C42"/>
    <w:rsid w:val="006A4031"/>
    <w:rsid w:val="006A57ED"/>
    <w:rsid w:val="006D2C6F"/>
    <w:rsid w:val="007517C8"/>
    <w:rsid w:val="007863DA"/>
    <w:rsid w:val="007C5E4D"/>
    <w:rsid w:val="008315F2"/>
    <w:rsid w:val="008952B8"/>
    <w:rsid w:val="008E0BBB"/>
    <w:rsid w:val="009609E2"/>
    <w:rsid w:val="00973533"/>
    <w:rsid w:val="00A10749"/>
    <w:rsid w:val="00A80A69"/>
    <w:rsid w:val="00B877CF"/>
    <w:rsid w:val="00C45E46"/>
    <w:rsid w:val="00C93376"/>
    <w:rsid w:val="00CC5C4E"/>
    <w:rsid w:val="00CD76A4"/>
    <w:rsid w:val="00D07156"/>
    <w:rsid w:val="00D86660"/>
    <w:rsid w:val="00DE1C8E"/>
    <w:rsid w:val="00E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F088"/>
  <w15:chartTrackingRefBased/>
  <w15:docId w15:val="{1A8F31EA-BA0B-4A58-8222-C32D82E8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05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A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80A69"/>
  </w:style>
  <w:style w:type="paragraph" w:styleId="a8">
    <w:name w:val="footer"/>
    <w:basedOn w:val="a"/>
    <w:link w:val="a9"/>
    <w:uiPriority w:val="99"/>
    <w:unhideWhenUsed/>
    <w:rsid w:val="00A80A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8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Мороз</dc:creator>
  <cp:keywords/>
  <dc:description/>
  <cp:lastModifiedBy>ПОЛІЩУК Анна В’ячеславівна</cp:lastModifiedBy>
  <cp:revision>5</cp:revision>
  <cp:lastPrinted>2018-07-09T12:27:00Z</cp:lastPrinted>
  <dcterms:created xsi:type="dcterms:W3CDTF">2019-11-21T12:44:00Z</dcterms:created>
  <dcterms:modified xsi:type="dcterms:W3CDTF">2020-01-13T09:14:00Z</dcterms:modified>
</cp:coreProperties>
</file>