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5" w:rsidRPr="00B042D4" w:rsidRDefault="00EA1D85" w:rsidP="00B042D4">
      <w:pPr>
        <w:spacing w:after="120" w:line="240" w:lineRule="auto"/>
        <w:jc w:val="center"/>
        <w:rPr>
          <w:rFonts w:ascii="Times New Roman" w:hAnsi="Times New Roman" w:cs="Times New Roman"/>
          <w:noProof/>
          <w:sz w:val="25"/>
          <w:szCs w:val="25"/>
          <w:lang w:val="ru-RU"/>
        </w:rPr>
      </w:pPr>
      <w:r w:rsidRPr="00B042D4">
        <w:rPr>
          <w:rStyle w:val="rvts15"/>
          <w:rFonts w:ascii="Times New Roman" w:hAnsi="Times New Roman" w:cs="Times New Roman"/>
          <w:b/>
          <w:bCs/>
          <w:noProof/>
          <w:color w:val="000000"/>
          <w:sz w:val="25"/>
          <w:szCs w:val="25"/>
          <w:bdr w:val="none" w:sz="0" w:space="0" w:color="auto" w:frame="1"/>
          <w:shd w:val="clear" w:color="auto" w:fill="FFFFFF"/>
        </w:rPr>
        <w:t>ПРОГНОЗ ВПЛИВУ </w:t>
      </w:r>
      <w:r w:rsidRPr="00B042D4">
        <w:rPr>
          <w:rFonts w:ascii="Times New Roman" w:hAnsi="Times New Roman" w:cs="Times New Roman"/>
          <w:noProof/>
          <w:color w:val="000000"/>
          <w:sz w:val="25"/>
          <w:szCs w:val="25"/>
        </w:rPr>
        <w:br/>
      </w:r>
      <w:r w:rsidRPr="00B042D4">
        <w:rPr>
          <w:rStyle w:val="rvts15"/>
          <w:rFonts w:ascii="Times New Roman" w:hAnsi="Times New Roman" w:cs="Times New Roman"/>
          <w:b/>
          <w:bCs/>
          <w:noProof/>
          <w:color w:val="000000"/>
          <w:sz w:val="25"/>
          <w:szCs w:val="25"/>
          <w:bdr w:val="none" w:sz="0" w:space="0" w:color="auto" w:frame="1"/>
          <w:shd w:val="clear" w:color="auto" w:fill="FFFFFF"/>
        </w:rPr>
        <w:t>реалізації акта на ключові інтереси заінтересованих сторін</w:t>
      </w:r>
    </w:p>
    <w:p w:rsidR="00F973C5" w:rsidRPr="00B042D4" w:rsidRDefault="00EA1D85" w:rsidP="00B042D4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42D4">
        <w:rPr>
          <w:rFonts w:ascii="Times New Roman" w:hAnsi="Times New Roman" w:cs="Times New Roman"/>
          <w:noProof/>
          <w:sz w:val="25"/>
          <w:szCs w:val="25"/>
        </w:rPr>
        <w:t xml:space="preserve">Проект акта </w:t>
      </w:r>
      <w:r w:rsidR="005D691A" w:rsidRPr="00B042D4">
        <w:rPr>
          <w:rFonts w:ascii="Times New Roman" w:hAnsi="Times New Roman" w:cs="Times New Roman"/>
          <w:noProof/>
          <w:sz w:val="25"/>
          <w:szCs w:val="25"/>
        </w:rPr>
        <w:t xml:space="preserve">спрямовано на </w:t>
      </w:r>
      <w:r w:rsidR="00FA7F27" w:rsidRPr="00B042D4">
        <w:rPr>
          <w:rFonts w:ascii="Times New Roman" w:hAnsi="Times New Roman" w:cs="Times New Roman"/>
          <w:sz w:val="25"/>
          <w:szCs w:val="25"/>
        </w:rPr>
        <w:t>оптимізацію дозвільних процедур за рахунок зменшення категорій суб’єктів господарювання, яким необхідно отримувати дозвіл на виконання робіт підвищеної небезпеки та експлуатацію (застосування) машин, механізмів, уст</w:t>
      </w:r>
      <w:r w:rsidR="00436969">
        <w:rPr>
          <w:rFonts w:ascii="Times New Roman" w:hAnsi="Times New Roman" w:cs="Times New Roman"/>
          <w:sz w:val="25"/>
          <w:szCs w:val="25"/>
        </w:rPr>
        <w:t>аткування підвищеної небезпеки</w:t>
      </w:r>
      <w:r w:rsidR="00D107A7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65"/>
        <w:gridCol w:w="1858"/>
        <w:gridCol w:w="1559"/>
        <w:gridCol w:w="1559"/>
        <w:gridCol w:w="2977"/>
      </w:tblGrid>
      <w:tr w:rsidR="00D03345" w:rsidTr="00B042D4">
        <w:trPr>
          <w:trHeight w:val="1602"/>
          <w:tblHeader/>
        </w:trPr>
        <w:tc>
          <w:tcPr>
            <w:tcW w:w="1965" w:type="dxa"/>
            <w:vMerge w:val="restart"/>
          </w:tcPr>
          <w:p w:rsidR="00D03345" w:rsidRPr="00EA1D85" w:rsidRDefault="00D0334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85">
              <w:rPr>
                <w:rFonts w:ascii="Times New Roman" w:hAnsi="Times New Roman" w:cs="Times New Roman"/>
                <w:sz w:val="24"/>
                <w:szCs w:val="24"/>
              </w:rPr>
              <w:t>Заінтересована</w:t>
            </w:r>
          </w:p>
          <w:p w:rsidR="00D03345" w:rsidRDefault="00D0334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85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  <w:tc>
          <w:tcPr>
            <w:tcW w:w="1858" w:type="dxa"/>
            <w:vMerge w:val="restart"/>
          </w:tcPr>
          <w:p w:rsidR="00D03345" w:rsidRDefault="00D0334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Ключовий</w:t>
            </w:r>
          </w:p>
          <w:p w:rsidR="00D03345" w:rsidRDefault="00D0334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інтерес</w:t>
            </w:r>
          </w:p>
        </w:tc>
        <w:tc>
          <w:tcPr>
            <w:tcW w:w="3118" w:type="dxa"/>
            <w:gridSpan w:val="2"/>
          </w:tcPr>
          <w:p w:rsidR="00D03345" w:rsidRPr="00EA1D85" w:rsidRDefault="00D0334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EA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1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 числовому або якісному вимірі)</w:t>
            </w:r>
          </w:p>
        </w:tc>
        <w:tc>
          <w:tcPr>
            <w:tcW w:w="2977" w:type="dxa"/>
            <w:vMerge w:val="restart"/>
          </w:tcPr>
          <w:p w:rsidR="00D03345" w:rsidRPr="00EA1D85" w:rsidRDefault="00D03345" w:rsidP="00B042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1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Пояснення (чому саме реалізація акта призведе до очікуваного впливу)</w:t>
            </w:r>
          </w:p>
        </w:tc>
      </w:tr>
      <w:tr w:rsidR="00D03345" w:rsidTr="00B042D4">
        <w:trPr>
          <w:tblHeader/>
        </w:trPr>
        <w:tc>
          <w:tcPr>
            <w:tcW w:w="1965" w:type="dxa"/>
            <w:vMerge/>
          </w:tcPr>
          <w:p w:rsidR="00D03345" w:rsidRDefault="00D03345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D03345" w:rsidRDefault="00D03345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345" w:rsidRPr="00EA1D85" w:rsidRDefault="00D03345" w:rsidP="00B042D4">
            <w:pPr>
              <w:ind w:left="-108" w:right="-115" w:firstLine="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A1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ороткостро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EA1D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ковий вплив (до року)</w:t>
            </w:r>
          </w:p>
        </w:tc>
        <w:tc>
          <w:tcPr>
            <w:tcW w:w="1559" w:type="dxa"/>
          </w:tcPr>
          <w:p w:rsidR="00D03345" w:rsidRPr="00D03345" w:rsidRDefault="00D03345" w:rsidP="00B042D4">
            <w:pPr>
              <w:ind w:left="-102" w:right="-10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33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середньостро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033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ковий вплив (більше року)</w:t>
            </w:r>
          </w:p>
        </w:tc>
        <w:tc>
          <w:tcPr>
            <w:tcW w:w="2977" w:type="dxa"/>
            <w:vMerge/>
          </w:tcPr>
          <w:p w:rsidR="00D03345" w:rsidRDefault="00D03345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CC" w:rsidTr="00B042D4">
        <w:tc>
          <w:tcPr>
            <w:tcW w:w="1965" w:type="dxa"/>
          </w:tcPr>
          <w:p w:rsidR="00157D34" w:rsidRPr="00157D34" w:rsidRDefault="005D691A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Працівники (або їх представники)</w:t>
            </w:r>
          </w:p>
        </w:tc>
        <w:tc>
          <w:tcPr>
            <w:tcW w:w="1858" w:type="dxa"/>
          </w:tcPr>
          <w:p w:rsidR="00BC564C" w:rsidRPr="007F71EB" w:rsidRDefault="007F71EB" w:rsidP="00BD6D9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Підвищення рівня безпеки на робочих місцях та під час експлуатації </w:t>
            </w:r>
            <w:r w:rsidRPr="00FA7F27">
              <w:rPr>
                <w:rFonts w:ascii="Times New Roman" w:hAnsi="Times New Roman" w:cs="Times New Roman"/>
                <w:sz w:val="24"/>
                <w:szCs w:val="24"/>
              </w:rPr>
              <w:t xml:space="preserve">(застосування) машин, механізмів, </w:t>
            </w:r>
            <w:proofErr w:type="spellStart"/>
            <w:r w:rsidRPr="00FA7F27">
              <w:rPr>
                <w:rFonts w:ascii="Times New Roman" w:hAnsi="Times New Roman" w:cs="Times New Roman"/>
                <w:sz w:val="24"/>
                <w:szCs w:val="24"/>
              </w:rPr>
              <w:t>устатк</w:t>
            </w:r>
            <w:r w:rsidR="00BD6D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7F27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FA7F27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підвищеної небезпеки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065B" w:rsidRDefault="00157D34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65B" w:rsidRDefault="00157D34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4C" w:rsidRDefault="00BC564C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691A" w:rsidRDefault="005D691A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Досягається шляхом 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>взяття на себе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роботодавцем 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зобов’язань щодо створення </w:t>
            </w:r>
            <w:r w:rsid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безпечних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умов праці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шляхом подання </w:t>
            </w:r>
            <w:r w:rsidR="00EB29AB" w:rsidRP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декларації відповідності матеріально-технічної бази вимогам законодавства з </w:t>
            </w:r>
            <w:r w:rsidR="006A7328">
              <w:rPr>
                <w:rFonts w:ascii="Times New Roman" w:hAnsi="Times New Roman" w:cs="Times New Roman"/>
                <w:noProof/>
                <w:sz w:val="24"/>
                <w:szCs w:val="24"/>
              </w:rPr>
              <w:t>питань</w:t>
            </w:r>
            <w:bookmarkStart w:id="0" w:name="_GoBack"/>
            <w:bookmarkEnd w:id="0"/>
            <w:r w:rsidR="006A7328" w:rsidRPr="006A73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29AB" w:rsidRP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>охорони праці</w:t>
            </w:r>
          </w:p>
          <w:p w:rsidR="00F9298B" w:rsidRDefault="00F9298B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45FCC" w:rsidTr="00B042D4">
        <w:trPr>
          <w:trHeight w:val="1740"/>
        </w:trPr>
        <w:tc>
          <w:tcPr>
            <w:tcW w:w="1965" w:type="dxa"/>
          </w:tcPr>
          <w:p w:rsidR="0017065B" w:rsidRDefault="005D691A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Роботодавці</w:t>
            </w:r>
          </w:p>
        </w:tc>
        <w:tc>
          <w:tcPr>
            <w:tcW w:w="1858" w:type="dxa"/>
          </w:tcPr>
          <w:p w:rsidR="00E117C0" w:rsidRDefault="007F71EB" w:rsidP="00B0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1E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щення </w:t>
            </w:r>
            <w:r w:rsidRPr="007F71EB">
              <w:rPr>
                <w:rFonts w:ascii="Times New Roman" w:hAnsi="Times New Roman" w:cs="Times New Roman"/>
                <w:sz w:val="24"/>
                <w:szCs w:val="24"/>
              </w:rPr>
              <w:t>умов започаткування ведення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EB" w:rsidRPr="009D07AF" w:rsidRDefault="007F71EB" w:rsidP="00B0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D2" w:rsidRDefault="000F3FD2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FB" w:rsidRDefault="008214FB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D2" w:rsidRDefault="000F3FD2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8A0" w:rsidRPr="008214FB" w:rsidRDefault="005D691A" w:rsidP="004B77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Досягається шляхом 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скороч</w:t>
            </w:r>
            <w:r w:rsidR="007F71EB" w:rsidRP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>ення пере</w:t>
            </w:r>
            <w:r w:rsid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ліку робіт підвищеної небезпеки та </w:t>
            </w:r>
            <w:r w:rsidR="007F71EB" w:rsidRP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>експлуатації (застосування) машин, механізмів, устаткування підвищеної небезпеки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7F71EB" w:rsidRP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B29AB">
              <w:rPr>
                <w:rFonts w:ascii="Times New Roman" w:hAnsi="Times New Roman" w:cs="Times New Roman"/>
                <w:noProof/>
                <w:sz w:val="24"/>
                <w:szCs w:val="24"/>
              </w:rPr>
              <w:t>для я</w:t>
            </w:r>
            <w:r w:rsidR="00D107A7"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="004B774E">
              <w:rPr>
                <w:rFonts w:ascii="Times New Roman" w:hAnsi="Times New Roman" w:cs="Times New Roman"/>
                <w:noProof/>
                <w:sz w:val="24"/>
                <w:szCs w:val="24"/>
              </w:rPr>
              <w:t>их необхідно отримувати дозвіл</w:t>
            </w:r>
          </w:p>
        </w:tc>
      </w:tr>
      <w:tr w:rsidR="00345FCC" w:rsidTr="00B042D4">
        <w:tc>
          <w:tcPr>
            <w:tcW w:w="1965" w:type="dxa"/>
          </w:tcPr>
          <w:p w:rsidR="0017065B" w:rsidRDefault="005D691A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Держпраці</w:t>
            </w:r>
          </w:p>
        </w:tc>
        <w:tc>
          <w:tcPr>
            <w:tcW w:w="1858" w:type="dxa"/>
          </w:tcPr>
          <w:p w:rsidR="000F3FD2" w:rsidRPr="009D07AF" w:rsidRDefault="007F71EB" w:rsidP="00B0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1EB">
              <w:rPr>
                <w:rFonts w:ascii="Times New Roman" w:hAnsi="Times New Roman" w:cs="Times New Roman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7F71EB">
              <w:rPr>
                <w:rFonts w:ascii="Times New Roman" w:hAnsi="Times New Roman" w:cs="Times New Roman"/>
                <w:sz w:val="24"/>
                <w:szCs w:val="24"/>
              </w:rPr>
              <w:t xml:space="preserve"> адмін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істративного </w:t>
            </w:r>
            <w:r w:rsidRPr="007F71EB">
              <w:rPr>
                <w:rFonts w:ascii="Times New Roman" w:hAnsi="Times New Roman" w:cs="Times New Roman"/>
                <w:sz w:val="24"/>
                <w:szCs w:val="24"/>
              </w:rPr>
              <w:t xml:space="preserve">навантаження на робочі органи Держпраці </w:t>
            </w:r>
          </w:p>
        </w:tc>
        <w:tc>
          <w:tcPr>
            <w:tcW w:w="1559" w:type="dxa"/>
          </w:tcPr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9D07AF" w:rsidRDefault="009D07AF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C5" w:rsidRDefault="00F973C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C5" w:rsidRDefault="00F973C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1A" w:rsidRDefault="005D691A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1A" w:rsidRDefault="005D691A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F" w:rsidRDefault="009D07AF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FD2" w:rsidRDefault="000F3FD2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</w:p>
          <w:p w:rsidR="009D07AF" w:rsidRDefault="009D07AF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C5" w:rsidRDefault="00F973C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3C5" w:rsidRDefault="00F973C5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1A" w:rsidRDefault="005D691A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1A" w:rsidRDefault="005D691A" w:rsidP="00B0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AF" w:rsidRDefault="009D07AF" w:rsidP="00B0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F47" w:rsidRDefault="007F71EB" w:rsidP="00B042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Вивільн</w:t>
            </w:r>
            <w:r w:rsidR="005D38A0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ється ресурс </w:t>
            </w:r>
            <w:r w:rsidRPr="007F71EB">
              <w:rPr>
                <w:rFonts w:ascii="Times New Roman" w:hAnsi="Times New Roman" w:cs="Times New Roman"/>
                <w:noProof/>
                <w:sz w:val="24"/>
                <w:szCs w:val="24"/>
              </w:rPr>
              <w:t>для здійснення нагляду (контролю) за дотриманням законодавства про працю</w:t>
            </w:r>
          </w:p>
        </w:tc>
      </w:tr>
    </w:tbl>
    <w:p w:rsidR="0017065B" w:rsidRPr="005D38A0" w:rsidRDefault="0017065B">
      <w:pPr>
        <w:rPr>
          <w:rFonts w:ascii="Times New Roman" w:hAnsi="Times New Roman" w:cs="Times New Roman"/>
          <w:sz w:val="8"/>
          <w:szCs w:val="8"/>
        </w:rPr>
      </w:pPr>
    </w:p>
    <w:sectPr w:rsidR="0017065B" w:rsidRPr="005D38A0" w:rsidSect="00B042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973"/>
    <w:multiLevelType w:val="hybridMultilevel"/>
    <w:tmpl w:val="34922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28E3"/>
    <w:multiLevelType w:val="hybridMultilevel"/>
    <w:tmpl w:val="EEE6B292"/>
    <w:lvl w:ilvl="0" w:tplc="A2D200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59D5"/>
    <w:multiLevelType w:val="hybridMultilevel"/>
    <w:tmpl w:val="B0624B50"/>
    <w:lvl w:ilvl="0" w:tplc="577226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4CA5"/>
    <w:multiLevelType w:val="hybridMultilevel"/>
    <w:tmpl w:val="569053CE"/>
    <w:lvl w:ilvl="0" w:tplc="D96C9F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0B7D"/>
    <w:multiLevelType w:val="hybridMultilevel"/>
    <w:tmpl w:val="F1E44E5E"/>
    <w:lvl w:ilvl="0" w:tplc="DBB2C3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A6D18"/>
    <w:multiLevelType w:val="hybridMultilevel"/>
    <w:tmpl w:val="CE228940"/>
    <w:lvl w:ilvl="0" w:tplc="DD0806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F59D4"/>
    <w:multiLevelType w:val="hybridMultilevel"/>
    <w:tmpl w:val="97FC2020"/>
    <w:lvl w:ilvl="0" w:tplc="9BF45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1C8"/>
    <w:multiLevelType w:val="hybridMultilevel"/>
    <w:tmpl w:val="460A82CA"/>
    <w:lvl w:ilvl="0" w:tplc="EEF26E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70771"/>
    <w:multiLevelType w:val="hybridMultilevel"/>
    <w:tmpl w:val="E05231F2"/>
    <w:lvl w:ilvl="0" w:tplc="70DC3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B0"/>
    <w:rsid w:val="000A0605"/>
    <w:rsid w:val="000F3FD2"/>
    <w:rsid w:val="00157D34"/>
    <w:rsid w:val="0017065B"/>
    <w:rsid w:val="00345FCC"/>
    <w:rsid w:val="00436969"/>
    <w:rsid w:val="00484563"/>
    <w:rsid w:val="004B774E"/>
    <w:rsid w:val="004B7F47"/>
    <w:rsid w:val="005D38A0"/>
    <w:rsid w:val="005D691A"/>
    <w:rsid w:val="006A7328"/>
    <w:rsid w:val="007B6505"/>
    <w:rsid w:val="007F71EB"/>
    <w:rsid w:val="00820403"/>
    <w:rsid w:val="008214FB"/>
    <w:rsid w:val="00872D57"/>
    <w:rsid w:val="008E08B0"/>
    <w:rsid w:val="009403F8"/>
    <w:rsid w:val="009C4620"/>
    <w:rsid w:val="009D07AF"/>
    <w:rsid w:val="00B008B4"/>
    <w:rsid w:val="00B042D4"/>
    <w:rsid w:val="00BC564C"/>
    <w:rsid w:val="00BD6D9D"/>
    <w:rsid w:val="00D03345"/>
    <w:rsid w:val="00D107A7"/>
    <w:rsid w:val="00E117C0"/>
    <w:rsid w:val="00EA1D85"/>
    <w:rsid w:val="00EB29AB"/>
    <w:rsid w:val="00EF77F5"/>
    <w:rsid w:val="00F9298B"/>
    <w:rsid w:val="00F973C5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1321"/>
  <w15:chartTrackingRefBased/>
  <w15:docId w15:val="{E59B3643-B5E9-4C2A-AD74-5126175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73C5"/>
    <w:rPr>
      <w:rFonts w:ascii="Segoe UI" w:hAnsi="Segoe UI" w:cs="Segoe UI"/>
      <w:sz w:val="18"/>
      <w:szCs w:val="18"/>
    </w:rPr>
  </w:style>
  <w:style w:type="character" w:customStyle="1" w:styleId="rvts15">
    <w:name w:val="rvts15"/>
    <w:basedOn w:val="a0"/>
    <w:rsid w:val="00EA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Олексій</dc:creator>
  <cp:keywords/>
  <dc:description/>
  <cp:lastModifiedBy>САВИЦЬКИЙ Андрій Васильович</cp:lastModifiedBy>
  <cp:revision>14</cp:revision>
  <cp:lastPrinted>2018-07-13T16:32:00Z</cp:lastPrinted>
  <dcterms:created xsi:type="dcterms:W3CDTF">2018-07-30T13:41:00Z</dcterms:created>
  <dcterms:modified xsi:type="dcterms:W3CDTF">2020-01-02T08:38:00Z</dcterms:modified>
</cp:coreProperties>
</file>