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217097" w14:textId="6CADCD23" w:rsidR="00BB707F" w:rsidRDefault="00BB707F" w:rsidP="00BB707F">
      <w:pPr>
        <w:spacing w:line="240" w:lineRule="auto"/>
        <w:jc w:val="right"/>
        <w:rPr>
          <w:rFonts w:ascii="Times New Roman" w:hAnsi="Times New Roman"/>
          <w:bCs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color w:val="auto"/>
          <w:sz w:val="28"/>
          <w:szCs w:val="28"/>
        </w:rPr>
        <w:t>ПРОЕКТ</w:t>
      </w:r>
    </w:p>
    <w:p w14:paraId="62A3A02A" w14:textId="77777777" w:rsidR="00BB707F" w:rsidRPr="00BB707F" w:rsidRDefault="00BB707F" w:rsidP="00BB707F">
      <w:pPr>
        <w:spacing w:after="120" w:line="240" w:lineRule="auto"/>
        <w:jc w:val="right"/>
        <w:rPr>
          <w:rFonts w:ascii="Times New Roman" w:hAnsi="Times New Roman"/>
          <w:bCs/>
          <w:color w:val="auto"/>
          <w:sz w:val="28"/>
          <w:szCs w:val="28"/>
        </w:rPr>
      </w:pPr>
    </w:p>
    <w:p w14:paraId="5511BCE6" w14:textId="2D864568" w:rsidR="00F334AC" w:rsidRPr="008F6BEB" w:rsidRDefault="00D6091F" w:rsidP="00CA3EC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F6BEB">
        <w:rPr>
          <w:rFonts w:ascii="Times New Roman" w:hAnsi="Times New Roman"/>
          <w:b/>
          <w:bCs/>
          <w:color w:val="auto"/>
          <w:sz w:val="28"/>
          <w:szCs w:val="28"/>
        </w:rPr>
        <w:t>Закон України</w:t>
      </w:r>
    </w:p>
    <w:p w14:paraId="2488AD6E" w14:textId="77777777" w:rsidR="00F334AC" w:rsidRPr="008F6BEB" w:rsidRDefault="00D6091F" w:rsidP="00CA3EC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F6BEB">
        <w:rPr>
          <w:rFonts w:ascii="Times New Roman" w:hAnsi="Times New Roman"/>
          <w:b/>
          <w:bCs/>
          <w:color w:val="auto"/>
          <w:sz w:val="28"/>
          <w:szCs w:val="28"/>
        </w:rPr>
        <w:t>«Про саморегулювання господарської та професійної діяльності»</w:t>
      </w:r>
    </w:p>
    <w:p w14:paraId="4CC47A45" w14:textId="2EB5DC0B" w:rsidR="00F334AC" w:rsidRPr="008F6BEB" w:rsidRDefault="00D6091F" w:rsidP="00F36D56">
      <w:pPr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F6BEB">
        <w:rPr>
          <w:rFonts w:ascii="Times New Roman" w:hAnsi="Times New Roman"/>
          <w:b/>
          <w:bCs/>
          <w:color w:val="auto"/>
          <w:sz w:val="28"/>
          <w:szCs w:val="28"/>
        </w:rPr>
        <w:t>Стаття 1. Визначення термінів</w:t>
      </w:r>
    </w:p>
    <w:p w14:paraId="2893854E" w14:textId="77777777" w:rsidR="00F334AC" w:rsidRPr="008F6BEB" w:rsidRDefault="00D6091F" w:rsidP="00F36D56">
      <w:pPr>
        <w:pStyle w:val="j15"/>
        <w:tabs>
          <w:tab w:val="left" w:pos="7088"/>
        </w:tabs>
        <w:spacing w:before="120" w:after="0" w:line="240" w:lineRule="auto"/>
        <w:ind w:firstLine="709"/>
        <w:jc w:val="both"/>
        <w:rPr>
          <w:color w:val="auto"/>
          <w:lang w:val="uk-UA"/>
        </w:rPr>
      </w:pPr>
      <w:r w:rsidRPr="008F6BEB">
        <w:rPr>
          <w:rFonts w:ascii="Times New Roman" w:hAnsi="Times New Roman"/>
          <w:color w:val="auto"/>
          <w:sz w:val="28"/>
          <w:szCs w:val="28"/>
          <w:lang w:val="uk-UA"/>
        </w:rPr>
        <w:t>1. У цьому Законі терміни вживаються в такому значенні:</w:t>
      </w:r>
    </w:p>
    <w:p w14:paraId="15B66BCC" w14:textId="311E6119" w:rsidR="003024D0" w:rsidRPr="00B067EF" w:rsidRDefault="003024D0" w:rsidP="00F36D56">
      <w:pPr>
        <w:tabs>
          <w:tab w:val="left" w:pos="7088"/>
        </w:tabs>
        <w:spacing w:before="12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067EF">
        <w:rPr>
          <w:rFonts w:ascii="Times New Roman" w:hAnsi="Times New Roman"/>
          <w:color w:val="auto"/>
          <w:sz w:val="28"/>
          <w:szCs w:val="28"/>
        </w:rPr>
        <w:t>делегування саморегулівній організації повноважень органів державної влади, Національного банку України з контролю та/або регулювання господарської або професійної діяльності - передача органами державної влади, Національним банком України повноважень з контролю та/або регулювання господарської або професійної діяльності саморегулівній організації за її зверненням, у порядку, обсягах та на строки, визначені законом;</w:t>
      </w:r>
    </w:p>
    <w:p w14:paraId="41B755FF" w14:textId="0DCCDA37" w:rsidR="00F334AC" w:rsidRPr="00B067EF" w:rsidRDefault="003024D0" w:rsidP="00F36D56">
      <w:pPr>
        <w:tabs>
          <w:tab w:val="left" w:pos="7088"/>
        </w:tabs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067EF">
        <w:rPr>
          <w:rFonts w:ascii="Times New Roman" w:hAnsi="Times New Roman"/>
          <w:color w:val="auto"/>
          <w:sz w:val="28"/>
          <w:szCs w:val="28"/>
        </w:rPr>
        <w:t>правила саморегулівної організації – розроблені та затверджені саморегулівною організацією внутрішні документи</w:t>
      </w:r>
      <w:r w:rsidR="007F7125" w:rsidRPr="00B067EF">
        <w:rPr>
          <w:rFonts w:ascii="Times New Roman" w:hAnsi="Times New Roman"/>
          <w:color w:val="auto"/>
          <w:sz w:val="28"/>
          <w:szCs w:val="28"/>
        </w:rPr>
        <w:t>;</w:t>
      </w:r>
    </w:p>
    <w:p w14:paraId="316ADFB8" w14:textId="1DDF0CE2" w:rsidR="00F334AC" w:rsidRPr="00B067EF" w:rsidRDefault="00004D59" w:rsidP="00F36D56">
      <w:pPr>
        <w:tabs>
          <w:tab w:val="left" w:pos="7088"/>
        </w:tabs>
        <w:spacing w:before="12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067EF">
        <w:rPr>
          <w:rFonts w:ascii="Times New Roman" w:hAnsi="Times New Roman"/>
          <w:color w:val="auto"/>
          <w:sz w:val="28"/>
          <w:szCs w:val="28"/>
        </w:rPr>
        <w:t xml:space="preserve">предмет саморегулювання </w:t>
      </w:r>
      <w:r w:rsidR="00D6091F" w:rsidRPr="00B067EF">
        <w:rPr>
          <w:rFonts w:ascii="Times New Roman" w:hAnsi="Times New Roman"/>
          <w:color w:val="auto"/>
          <w:sz w:val="28"/>
          <w:szCs w:val="28"/>
        </w:rPr>
        <w:t xml:space="preserve">– </w:t>
      </w:r>
      <w:r w:rsidR="003024D0" w:rsidRPr="00B067EF">
        <w:rPr>
          <w:rFonts w:ascii="Times New Roman" w:hAnsi="Times New Roman"/>
          <w:color w:val="auto"/>
          <w:sz w:val="28"/>
          <w:szCs w:val="28"/>
        </w:rPr>
        <w:t>господарська або професійна діяльність певного виду, яка регулюється саморегулівною організацією;</w:t>
      </w:r>
    </w:p>
    <w:p w14:paraId="10FE0C9A" w14:textId="3EF3D477" w:rsidR="003024D0" w:rsidRPr="00B067EF" w:rsidRDefault="003024D0" w:rsidP="00F36D56">
      <w:pPr>
        <w:tabs>
          <w:tab w:val="left" w:pos="7088"/>
        </w:tabs>
        <w:spacing w:before="12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067EF">
        <w:rPr>
          <w:rFonts w:ascii="Times New Roman" w:hAnsi="Times New Roman"/>
          <w:color w:val="auto"/>
          <w:sz w:val="28"/>
          <w:szCs w:val="28"/>
        </w:rPr>
        <w:t>покладення на саморегулівну організацію повноважень з контролю та/або регулювання господарської або професійної діяльності - визначення законом повноважень із здійснення контролю та/або регулювання господарської або професійної діяльності, які здійснюватимуться саморегулівною організацією у порядку та відповідно до критеріїв встановлених законом;</w:t>
      </w:r>
    </w:p>
    <w:p w14:paraId="2B2AC042" w14:textId="065F73F1" w:rsidR="003024D0" w:rsidRPr="008F6BEB" w:rsidRDefault="003024D0" w:rsidP="00F36D56">
      <w:pPr>
        <w:tabs>
          <w:tab w:val="left" w:pos="7088"/>
        </w:tabs>
        <w:spacing w:before="12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067EF">
        <w:rPr>
          <w:rFonts w:ascii="Times New Roman" w:hAnsi="Times New Roman"/>
          <w:color w:val="auto"/>
          <w:sz w:val="28"/>
          <w:szCs w:val="28"/>
        </w:rPr>
        <w:t>репутаційна вигода – збільшення прибутку/доходів суб’єкта господарювання та/або суб’єкта професійної діяльності в наслідок позитивного сприйняття споживачами, партнерами його іміджу, якості продукції (робіт, послуг) або характеру діяльності в цілому;</w:t>
      </w:r>
    </w:p>
    <w:p w14:paraId="5648B1CB" w14:textId="3181821C" w:rsidR="006D24F8" w:rsidRPr="008F6BEB" w:rsidRDefault="006D24F8" w:rsidP="00F36D56">
      <w:pPr>
        <w:tabs>
          <w:tab w:val="left" w:pos="7088"/>
        </w:tabs>
        <w:spacing w:before="12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F6BEB">
        <w:rPr>
          <w:rFonts w:ascii="Times New Roman" w:hAnsi="Times New Roman"/>
          <w:color w:val="auto"/>
          <w:sz w:val="28"/>
          <w:szCs w:val="28"/>
        </w:rPr>
        <w:t>суб’єкт професійної діяльності –</w:t>
      </w:r>
      <w:r w:rsidR="00372A90" w:rsidRPr="008F6BE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F6BEB">
        <w:rPr>
          <w:rFonts w:ascii="Times New Roman" w:hAnsi="Times New Roman"/>
          <w:color w:val="auto"/>
          <w:sz w:val="28"/>
          <w:szCs w:val="28"/>
        </w:rPr>
        <w:t>фізичн</w:t>
      </w:r>
      <w:r w:rsidR="00372A90" w:rsidRPr="008F6BEB">
        <w:rPr>
          <w:rFonts w:ascii="Times New Roman" w:hAnsi="Times New Roman"/>
          <w:color w:val="auto"/>
          <w:sz w:val="28"/>
          <w:szCs w:val="28"/>
        </w:rPr>
        <w:t>а</w:t>
      </w:r>
      <w:r w:rsidRPr="008F6BEB">
        <w:rPr>
          <w:rFonts w:ascii="Times New Roman" w:hAnsi="Times New Roman"/>
          <w:color w:val="auto"/>
          <w:sz w:val="28"/>
          <w:szCs w:val="28"/>
        </w:rPr>
        <w:t xml:space="preserve"> ос</w:t>
      </w:r>
      <w:r w:rsidR="00372A90" w:rsidRPr="008F6BEB">
        <w:rPr>
          <w:rFonts w:ascii="Times New Roman" w:hAnsi="Times New Roman"/>
          <w:color w:val="auto"/>
          <w:sz w:val="28"/>
          <w:szCs w:val="28"/>
        </w:rPr>
        <w:t>о</w:t>
      </w:r>
      <w:r w:rsidRPr="008F6BEB">
        <w:rPr>
          <w:rFonts w:ascii="Times New Roman" w:hAnsi="Times New Roman"/>
          <w:color w:val="auto"/>
          <w:sz w:val="28"/>
          <w:szCs w:val="28"/>
        </w:rPr>
        <w:t>б</w:t>
      </w:r>
      <w:r w:rsidR="00372A90" w:rsidRPr="008F6BEB">
        <w:rPr>
          <w:rFonts w:ascii="Times New Roman" w:hAnsi="Times New Roman"/>
          <w:color w:val="auto"/>
          <w:sz w:val="28"/>
          <w:szCs w:val="28"/>
        </w:rPr>
        <w:t>а</w:t>
      </w:r>
      <w:r w:rsidRPr="008F6BEB">
        <w:rPr>
          <w:rFonts w:ascii="Times New Roman" w:hAnsi="Times New Roman"/>
          <w:color w:val="auto"/>
          <w:sz w:val="28"/>
          <w:szCs w:val="28"/>
        </w:rPr>
        <w:t>, як</w:t>
      </w:r>
      <w:r w:rsidR="00372A90" w:rsidRPr="008F6BEB">
        <w:rPr>
          <w:rFonts w:ascii="Times New Roman" w:hAnsi="Times New Roman"/>
          <w:color w:val="auto"/>
          <w:sz w:val="28"/>
          <w:szCs w:val="28"/>
        </w:rPr>
        <w:t xml:space="preserve">а </w:t>
      </w:r>
      <w:r w:rsidRPr="008F6BEB">
        <w:rPr>
          <w:rFonts w:ascii="Times New Roman" w:hAnsi="Times New Roman"/>
          <w:color w:val="auto"/>
          <w:sz w:val="28"/>
          <w:szCs w:val="28"/>
        </w:rPr>
        <w:t>ма</w:t>
      </w:r>
      <w:r w:rsidR="00372A90" w:rsidRPr="008F6BEB">
        <w:rPr>
          <w:rFonts w:ascii="Times New Roman" w:hAnsi="Times New Roman"/>
          <w:color w:val="auto"/>
          <w:sz w:val="28"/>
          <w:szCs w:val="28"/>
        </w:rPr>
        <w:t>є</w:t>
      </w:r>
      <w:r w:rsidRPr="008F6BEB">
        <w:rPr>
          <w:rFonts w:ascii="Times New Roman" w:hAnsi="Times New Roman"/>
          <w:color w:val="auto"/>
          <w:sz w:val="28"/>
          <w:szCs w:val="28"/>
        </w:rPr>
        <w:t xml:space="preserve"> рівень освіти та володі</w:t>
      </w:r>
      <w:r w:rsidR="00372A90" w:rsidRPr="008F6BEB">
        <w:rPr>
          <w:rFonts w:ascii="Times New Roman" w:hAnsi="Times New Roman"/>
          <w:color w:val="auto"/>
          <w:sz w:val="28"/>
          <w:szCs w:val="28"/>
        </w:rPr>
        <w:t>є</w:t>
      </w:r>
      <w:r w:rsidRPr="008F6BEB">
        <w:rPr>
          <w:rFonts w:ascii="Times New Roman" w:hAnsi="Times New Roman"/>
          <w:color w:val="auto"/>
          <w:sz w:val="28"/>
          <w:szCs w:val="28"/>
        </w:rPr>
        <w:t xml:space="preserve"> знаннями і навичками, що визначені професійними стандартами або кваліфікаційними характе</w:t>
      </w:r>
      <w:r w:rsidR="00372A90" w:rsidRPr="008F6BEB">
        <w:rPr>
          <w:rFonts w:ascii="Times New Roman" w:hAnsi="Times New Roman"/>
          <w:color w:val="auto"/>
          <w:sz w:val="28"/>
          <w:szCs w:val="28"/>
        </w:rPr>
        <w:t>ристиками професій працівників та здійснює</w:t>
      </w:r>
      <w:r w:rsidR="00EB5FD8" w:rsidRPr="008F6BEB">
        <w:rPr>
          <w:rFonts w:ascii="Times New Roman" w:hAnsi="Times New Roman"/>
          <w:color w:val="auto"/>
          <w:sz w:val="28"/>
          <w:szCs w:val="28"/>
        </w:rPr>
        <w:t xml:space="preserve"> діяльність</w:t>
      </w:r>
      <w:r w:rsidR="00372A90" w:rsidRPr="008F6BE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F6BEB">
        <w:rPr>
          <w:rFonts w:ascii="Times New Roman" w:hAnsi="Times New Roman"/>
          <w:color w:val="auto"/>
          <w:sz w:val="28"/>
          <w:szCs w:val="28"/>
        </w:rPr>
        <w:t>у відповідній сфері (галузі), або певного виду (видів);</w:t>
      </w:r>
    </w:p>
    <w:p w14:paraId="6C1565A4" w14:textId="6D91D715" w:rsidR="003024D0" w:rsidRPr="008F6BEB" w:rsidRDefault="00D6091F" w:rsidP="00F36D56">
      <w:pPr>
        <w:tabs>
          <w:tab w:val="left" w:pos="7088"/>
        </w:tabs>
        <w:spacing w:before="12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F6BEB">
        <w:rPr>
          <w:rFonts w:ascii="Times New Roman" w:hAnsi="Times New Roman"/>
          <w:color w:val="auto"/>
          <w:sz w:val="28"/>
          <w:szCs w:val="28"/>
        </w:rPr>
        <w:t>cаморегулювання господарсько</w:t>
      </w:r>
      <w:r w:rsidR="00004D59" w:rsidRPr="008F6BEB">
        <w:rPr>
          <w:rFonts w:ascii="Times New Roman" w:hAnsi="Times New Roman"/>
          <w:color w:val="auto"/>
          <w:sz w:val="28"/>
          <w:szCs w:val="28"/>
        </w:rPr>
        <w:t xml:space="preserve">ї або професійної діяльності – </w:t>
      </w:r>
      <w:r w:rsidRPr="008F6BEB">
        <w:rPr>
          <w:rFonts w:ascii="Times New Roman" w:hAnsi="Times New Roman"/>
          <w:color w:val="auto"/>
          <w:sz w:val="28"/>
          <w:szCs w:val="28"/>
        </w:rPr>
        <w:t>самостійне регулювання господарсь</w:t>
      </w:r>
      <w:r w:rsidR="00004D59" w:rsidRPr="008F6BEB">
        <w:rPr>
          <w:rFonts w:ascii="Times New Roman" w:hAnsi="Times New Roman"/>
          <w:color w:val="auto"/>
          <w:sz w:val="28"/>
          <w:szCs w:val="28"/>
        </w:rPr>
        <w:t>кої або професійної діяльності,</w:t>
      </w:r>
      <w:r w:rsidRPr="008F6BEB">
        <w:rPr>
          <w:rFonts w:ascii="Times New Roman" w:hAnsi="Times New Roman"/>
          <w:color w:val="auto"/>
          <w:sz w:val="28"/>
          <w:szCs w:val="28"/>
        </w:rPr>
        <w:t xml:space="preserve"> що здійснюється суб’єктами такої діяльності через саморегулівні організації відповідно до затверджених саморегулівною організацією</w:t>
      </w:r>
      <w:r w:rsidR="001C7F34" w:rsidRPr="008F6BEB">
        <w:rPr>
          <w:rFonts w:ascii="Times New Roman" w:hAnsi="Times New Roman"/>
          <w:color w:val="auto"/>
          <w:sz w:val="28"/>
          <w:szCs w:val="28"/>
        </w:rPr>
        <w:t xml:space="preserve"> статуту і</w:t>
      </w:r>
      <w:r w:rsidRPr="008F6BEB">
        <w:rPr>
          <w:rFonts w:ascii="Times New Roman" w:hAnsi="Times New Roman"/>
          <w:color w:val="auto"/>
          <w:sz w:val="28"/>
          <w:szCs w:val="28"/>
        </w:rPr>
        <w:t xml:space="preserve"> правил та/або шляхом виконання саморегулівною організацією покладених на неї/делегованих їй відповідно до закону повноважень</w:t>
      </w:r>
      <w:r w:rsidR="003024D0">
        <w:rPr>
          <w:rFonts w:ascii="Times New Roman" w:hAnsi="Times New Roman"/>
          <w:color w:val="auto"/>
          <w:sz w:val="28"/>
          <w:szCs w:val="28"/>
        </w:rPr>
        <w:t>.</w:t>
      </w:r>
    </w:p>
    <w:p w14:paraId="0BD302EE" w14:textId="77777777" w:rsidR="00F334AC" w:rsidRPr="008F6BEB" w:rsidRDefault="00D6091F" w:rsidP="00F36D56">
      <w:pPr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F6BEB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>Стаття 2. Сфера дії Закону</w:t>
      </w:r>
    </w:p>
    <w:p w14:paraId="44CA1216" w14:textId="77777777" w:rsidR="00226E3D" w:rsidRPr="00B067EF" w:rsidRDefault="00226E3D" w:rsidP="00F36D56">
      <w:pPr>
        <w:tabs>
          <w:tab w:val="left" w:pos="7088"/>
        </w:tabs>
        <w:spacing w:before="12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067EF">
        <w:rPr>
          <w:rFonts w:ascii="Times New Roman" w:hAnsi="Times New Roman"/>
          <w:color w:val="auto"/>
          <w:sz w:val="28"/>
          <w:szCs w:val="28"/>
        </w:rPr>
        <w:t>1. Цей Закон регулює суспільні відносини, що виникають у зв’язку з набуттям неприбутковими організаціями статусу саморегулівних організацій, встановлює порядок набуття та припинення їх статусу,  визначає загальні засади їх діяльності.</w:t>
      </w:r>
    </w:p>
    <w:p w14:paraId="520DB2E2" w14:textId="77777777" w:rsidR="00226E3D" w:rsidRDefault="00226E3D" w:rsidP="00F36D56">
      <w:pPr>
        <w:tabs>
          <w:tab w:val="left" w:pos="7088"/>
        </w:tabs>
        <w:spacing w:before="12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067EF">
        <w:rPr>
          <w:rFonts w:ascii="Times New Roman" w:hAnsi="Times New Roman"/>
          <w:color w:val="auto"/>
          <w:sz w:val="28"/>
          <w:szCs w:val="28"/>
        </w:rPr>
        <w:t>Законами України можуть встановлюватись особливості створення та діяльності саморегулівних організацій, з урахуванням принципів саморегулювання, встановлених цим Законом.</w:t>
      </w:r>
    </w:p>
    <w:p w14:paraId="1DA3D88E" w14:textId="4FF3ABAC" w:rsidR="00F334AC" w:rsidRPr="008F6BEB" w:rsidRDefault="00D6091F" w:rsidP="00F36D56">
      <w:pPr>
        <w:tabs>
          <w:tab w:val="left" w:pos="7088"/>
        </w:tabs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6BEB">
        <w:rPr>
          <w:rFonts w:ascii="Times New Roman" w:hAnsi="Times New Roman"/>
          <w:color w:val="auto"/>
          <w:sz w:val="28"/>
          <w:szCs w:val="28"/>
        </w:rPr>
        <w:t>2. Дія цього Закону не поширюється на суспільні відносини у сферах:</w:t>
      </w:r>
    </w:p>
    <w:p w14:paraId="31B78BA4" w14:textId="77777777" w:rsidR="00F334AC" w:rsidRPr="008F6BEB" w:rsidRDefault="00D6091F" w:rsidP="00F36D56">
      <w:pPr>
        <w:tabs>
          <w:tab w:val="left" w:pos="7088"/>
        </w:tabs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6BEB">
        <w:rPr>
          <w:rFonts w:ascii="Times New Roman" w:hAnsi="Times New Roman"/>
          <w:color w:val="auto"/>
          <w:sz w:val="28"/>
          <w:szCs w:val="28"/>
        </w:rPr>
        <w:t>1) національної безпеки та оборони;</w:t>
      </w:r>
    </w:p>
    <w:p w14:paraId="6974D410" w14:textId="77777777" w:rsidR="00F334AC" w:rsidRPr="008F6BEB" w:rsidRDefault="00D6091F" w:rsidP="00F36D56">
      <w:pPr>
        <w:tabs>
          <w:tab w:val="left" w:pos="7088"/>
        </w:tabs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6BEB">
        <w:rPr>
          <w:rFonts w:ascii="Times New Roman" w:hAnsi="Times New Roman"/>
          <w:color w:val="auto"/>
          <w:sz w:val="28"/>
          <w:szCs w:val="28"/>
        </w:rPr>
        <w:t>2) забезпечення правопорядку;</w:t>
      </w:r>
    </w:p>
    <w:p w14:paraId="41F86093" w14:textId="77777777" w:rsidR="00F334AC" w:rsidRPr="008F6BEB" w:rsidRDefault="00D6091F" w:rsidP="00F36D56">
      <w:pPr>
        <w:tabs>
          <w:tab w:val="left" w:pos="7088"/>
        </w:tabs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6BEB">
        <w:rPr>
          <w:rFonts w:ascii="Times New Roman" w:hAnsi="Times New Roman"/>
          <w:color w:val="auto"/>
          <w:sz w:val="28"/>
          <w:szCs w:val="28"/>
        </w:rPr>
        <w:t>3) суддівського самоврядування;</w:t>
      </w:r>
    </w:p>
    <w:p w14:paraId="709DBD6B" w14:textId="77777777" w:rsidR="00F334AC" w:rsidRPr="008F6BEB" w:rsidRDefault="00D6091F" w:rsidP="00F36D56">
      <w:pPr>
        <w:tabs>
          <w:tab w:val="left" w:pos="7088"/>
        </w:tabs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6BEB">
        <w:rPr>
          <w:rFonts w:ascii="Times New Roman" w:hAnsi="Times New Roman"/>
          <w:color w:val="auto"/>
          <w:sz w:val="28"/>
          <w:szCs w:val="28"/>
        </w:rPr>
        <w:t>4) прокурорського самоврядування;</w:t>
      </w:r>
    </w:p>
    <w:p w14:paraId="6E789FCA" w14:textId="77777777" w:rsidR="00F334AC" w:rsidRPr="008F6BEB" w:rsidRDefault="00D6091F" w:rsidP="00F36D56">
      <w:pPr>
        <w:tabs>
          <w:tab w:val="left" w:pos="7088"/>
        </w:tabs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6BEB">
        <w:rPr>
          <w:rFonts w:ascii="Times New Roman" w:hAnsi="Times New Roman"/>
          <w:color w:val="auto"/>
          <w:sz w:val="28"/>
          <w:szCs w:val="28"/>
        </w:rPr>
        <w:t>5) адвокатури та адвокатської діяльності;</w:t>
      </w:r>
    </w:p>
    <w:p w14:paraId="2496F435" w14:textId="77777777" w:rsidR="00F334AC" w:rsidRPr="008F6BEB" w:rsidRDefault="00D6091F" w:rsidP="00F36D56">
      <w:pPr>
        <w:tabs>
          <w:tab w:val="left" w:pos="7088"/>
        </w:tabs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6BEB">
        <w:rPr>
          <w:rFonts w:ascii="Times New Roman" w:hAnsi="Times New Roman"/>
          <w:color w:val="auto"/>
          <w:sz w:val="28"/>
          <w:szCs w:val="28"/>
        </w:rPr>
        <w:t>6) нотаріату.</w:t>
      </w:r>
    </w:p>
    <w:p w14:paraId="3CDD6642" w14:textId="55018D47" w:rsidR="00F334AC" w:rsidRPr="008F6BEB" w:rsidRDefault="00D6091F" w:rsidP="00F36D56">
      <w:pPr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F6BEB">
        <w:rPr>
          <w:rFonts w:ascii="Times New Roman" w:hAnsi="Times New Roman"/>
          <w:b/>
          <w:bCs/>
          <w:color w:val="auto"/>
          <w:sz w:val="28"/>
          <w:szCs w:val="28"/>
        </w:rPr>
        <w:t>Стаття 3. Завдання та принципи саморегулювання</w:t>
      </w:r>
    </w:p>
    <w:p w14:paraId="14A8C945" w14:textId="77777777" w:rsidR="00F334AC" w:rsidRPr="008F6BEB" w:rsidRDefault="00D6091F" w:rsidP="00F36D56">
      <w:pPr>
        <w:tabs>
          <w:tab w:val="left" w:pos="7088"/>
        </w:tabs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6BEB">
        <w:rPr>
          <w:rFonts w:ascii="Times New Roman" w:hAnsi="Times New Roman"/>
          <w:color w:val="auto"/>
          <w:sz w:val="28"/>
          <w:szCs w:val="28"/>
        </w:rPr>
        <w:t>1. Завданнями саморегулювання є:</w:t>
      </w:r>
    </w:p>
    <w:p w14:paraId="2A3E26FF" w14:textId="77777777" w:rsidR="00F334AC" w:rsidRPr="008F6BEB" w:rsidRDefault="00D6091F" w:rsidP="00F36D56">
      <w:pPr>
        <w:tabs>
          <w:tab w:val="left" w:pos="7088"/>
        </w:tabs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6BEB">
        <w:rPr>
          <w:rFonts w:ascii="Times New Roman" w:hAnsi="Times New Roman"/>
          <w:color w:val="auto"/>
          <w:sz w:val="28"/>
          <w:szCs w:val="28"/>
        </w:rPr>
        <w:t>1) підвищення ефективності регулювання господарської або професійної діяльності;</w:t>
      </w:r>
    </w:p>
    <w:p w14:paraId="2D6AD0B1" w14:textId="77777777" w:rsidR="00F334AC" w:rsidRPr="008F6BEB" w:rsidRDefault="00D6091F" w:rsidP="00F36D56">
      <w:pPr>
        <w:tabs>
          <w:tab w:val="left" w:pos="7088"/>
        </w:tabs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6BEB">
        <w:rPr>
          <w:rFonts w:ascii="Times New Roman" w:hAnsi="Times New Roman"/>
          <w:color w:val="auto"/>
          <w:sz w:val="28"/>
          <w:szCs w:val="28"/>
        </w:rPr>
        <w:t>2) підвищення якості та безпечності продукції (робіт, послуг);</w:t>
      </w:r>
    </w:p>
    <w:p w14:paraId="538495D6" w14:textId="77777777" w:rsidR="00226E3D" w:rsidRDefault="00226E3D" w:rsidP="00F36D56">
      <w:pPr>
        <w:tabs>
          <w:tab w:val="left" w:pos="7088"/>
        </w:tabs>
        <w:spacing w:before="12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26E3D">
        <w:rPr>
          <w:rFonts w:ascii="Times New Roman" w:hAnsi="Times New Roman"/>
          <w:color w:val="auto"/>
          <w:sz w:val="28"/>
          <w:szCs w:val="28"/>
        </w:rPr>
        <w:t>3) створення репутаційної вигоди і формування довіри споживача до суб’єкта господарювання та/або суб’єкта професійної діяльності щодо якості продукції (робіт, послуг) або хара</w:t>
      </w:r>
      <w:r>
        <w:rPr>
          <w:rFonts w:ascii="Times New Roman" w:hAnsi="Times New Roman"/>
          <w:color w:val="auto"/>
          <w:sz w:val="28"/>
          <w:szCs w:val="28"/>
        </w:rPr>
        <w:t>ктеру його діяльності в цілому;</w:t>
      </w:r>
    </w:p>
    <w:p w14:paraId="016730C9" w14:textId="75652D73" w:rsidR="00F334AC" w:rsidRPr="008F6BEB" w:rsidRDefault="00D6091F" w:rsidP="00F36D56">
      <w:pPr>
        <w:tabs>
          <w:tab w:val="left" w:pos="7088"/>
        </w:tabs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6BEB">
        <w:rPr>
          <w:rFonts w:ascii="Times New Roman" w:hAnsi="Times New Roman"/>
          <w:color w:val="auto"/>
          <w:sz w:val="28"/>
          <w:szCs w:val="28"/>
        </w:rPr>
        <w:t>4) забезпечення ефективної взаємодії між суб’єктами господарської або професійної діяльності та таких суб’єктів з органами державної влади</w:t>
      </w:r>
      <w:r w:rsidR="0058122A" w:rsidRPr="008F6BEB">
        <w:rPr>
          <w:rFonts w:ascii="Times New Roman" w:hAnsi="Times New Roman"/>
          <w:color w:val="auto"/>
          <w:sz w:val="28"/>
          <w:szCs w:val="28"/>
        </w:rPr>
        <w:t>, Національним банком України</w:t>
      </w:r>
      <w:r w:rsidRPr="008F6BEB">
        <w:rPr>
          <w:rFonts w:ascii="Times New Roman" w:hAnsi="Times New Roman"/>
          <w:color w:val="auto"/>
          <w:sz w:val="28"/>
          <w:szCs w:val="28"/>
        </w:rPr>
        <w:t>.</w:t>
      </w:r>
    </w:p>
    <w:p w14:paraId="6EC73EBF" w14:textId="77777777" w:rsidR="00F334AC" w:rsidRPr="008F6BEB" w:rsidRDefault="00D6091F" w:rsidP="00F36D56">
      <w:pPr>
        <w:tabs>
          <w:tab w:val="left" w:pos="7088"/>
        </w:tabs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6BEB">
        <w:rPr>
          <w:rFonts w:ascii="Times New Roman" w:hAnsi="Times New Roman"/>
          <w:color w:val="auto"/>
          <w:sz w:val="28"/>
          <w:szCs w:val="28"/>
        </w:rPr>
        <w:t xml:space="preserve">2. Саморегулювання здійснюється на принципах: </w:t>
      </w:r>
    </w:p>
    <w:p w14:paraId="6CBF1A46" w14:textId="0649ED6A" w:rsidR="00F334AC" w:rsidRPr="008F6BEB" w:rsidRDefault="00D6091F" w:rsidP="00F36D56">
      <w:pPr>
        <w:tabs>
          <w:tab w:val="left" w:pos="7088"/>
        </w:tabs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6BEB">
        <w:rPr>
          <w:rFonts w:ascii="Times New Roman" w:hAnsi="Times New Roman"/>
          <w:color w:val="auto"/>
          <w:sz w:val="28"/>
          <w:szCs w:val="28"/>
        </w:rPr>
        <w:t>1) законності, що передбачає здійснення саморегулівною організацією своєї діяльності відповідно до цього та інших законів, недопустимості обмеження саморегулівними організаціями економічної конкуренції;</w:t>
      </w:r>
    </w:p>
    <w:p w14:paraId="7A5FE297" w14:textId="20A983CE" w:rsidR="00F334AC" w:rsidRPr="008F6BEB" w:rsidRDefault="00D6091F" w:rsidP="00F36D56">
      <w:pPr>
        <w:tabs>
          <w:tab w:val="left" w:pos="7088"/>
        </w:tabs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6BEB">
        <w:rPr>
          <w:rFonts w:ascii="Times New Roman" w:hAnsi="Times New Roman"/>
          <w:color w:val="auto"/>
          <w:sz w:val="28"/>
          <w:szCs w:val="28"/>
        </w:rPr>
        <w:t>2) рівності, згідно з яким саморегулівні організації є рівними відповідно до закону у своїх правах та обов’</w:t>
      </w:r>
      <w:r w:rsidR="00B658A5" w:rsidRPr="008F6BEB">
        <w:rPr>
          <w:rFonts w:ascii="Times New Roman" w:hAnsi="Times New Roman"/>
          <w:color w:val="auto"/>
          <w:sz w:val="28"/>
          <w:szCs w:val="28"/>
        </w:rPr>
        <w:t>язках з урахуванням предмета</w:t>
      </w:r>
      <w:r w:rsidRPr="008F6BEB">
        <w:rPr>
          <w:rFonts w:ascii="Times New Roman" w:hAnsi="Times New Roman"/>
          <w:color w:val="auto"/>
          <w:sz w:val="28"/>
          <w:szCs w:val="28"/>
        </w:rPr>
        <w:t xml:space="preserve"> саморегулювання, члени саморегулівної організації мають рівні права та обов’язки;</w:t>
      </w:r>
    </w:p>
    <w:p w14:paraId="4B84C21A" w14:textId="2002DAD2" w:rsidR="00F334AC" w:rsidRPr="008F6BEB" w:rsidRDefault="00D6091F" w:rsidP="00F36D56">
      <w:pPr>
        <w:tabs>
          <w:tab w:val="left" w:pos="7088"/>
        </w:tabs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6BEB">
        <w:rPr>
          <w:rFonts w:ascii="Times New Roman" w:hAnsi="Times New Roman"/>
          <w:color w:val="auto"/>
          <w:sz w:val="28"/>
          <w:szCs w:val="28"/>
        </w:rPr>
        <w:lastRenderedPageBreak/>
        <w:t xml:space="preserve">3) добровільності та доступності участі, що передбачає право </w:t>
      </w:r>
      <w:r w:rsidR="0051463B" w:rsidRPr="008F6BEB">
        <w:rPr>
          <w:rFonts w:ascii="Times New Roman" w:hAnsi="Times New Roman"/>
          <w:color w:val="auto"/>
          <w:sz w:val="28"/>
          <w:szCs w:val="28"/>
        </w:rPr>
        <w:t xml:space="preserve">суб’єктів господарювання та суб’єктів професійної діяльності </w:t>
      </w:r>
      <w:r w:rsidRPr="008F6BEB">
        <w:rPr>
          <w:rFonts w:ascii="Times New Roman" w:hAnsi="Times New Roman"/>
          <w:color w:val="auto"/>
          <w:sz w:val="28"/>
          <w:szCs w:val="28"/>
        </w:rPr>
        <w:t>на вільну участь у саморегулівній організації;</w:t>
      </w:r>
    </w:p>
    <w:p w14:paraId="0E797DDD" w14:textId="1E4F1079" w:rsidR="00DC64C4" w:rsidRPr="008F6BEB" w:rsidRDefault="00DC64C4" w:rsidP="00F36D56">
      <w:pPr>
        <w:tabs>
          <w:tab w:val="left" w:pos="7088"/>
        </w:tabs>
        <w:spacing w:before="12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F6BEB">
        <w:rPr>
          <w:rFonts w:ascii="Times New Roman" w:hAnsi="Times New Roman"/>
          <w:color w:val="auto"/>
          <w:sz w:val="28"/>
          <w:szCs w:val="28"/>
        </w:rPr>
        <w:t>4) недискримінації, відповідно до якого передбачені законом права щодо членства у саморегулівній організації не можуть бути обмежені на підставі ознак раси, кольору шкіри, політичних, релігійних та інших переконань, статі, етнічного та соціального походження, майнового стану, за мовними та іншими ознаками, а також надання будь-яких переваг на цих підставах;</w:t>
      </w:r>
    </w:p>
    <w:p w14:paraId="7834403E" w14:textId="77777777" w:rsidR="00F334AC" w:rsidRPr="008F6BEB" w:rsidRDefault="00D6091F" w:rsidP="00F36D56">
      <w:pPr>
        <w:tabs>
          <w:tab w:val="left" w:pos="7088"/>
        </w:tabs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6BEB">
        <w:rPr>
          <w:rFonts w:ascii="Times New Roman" w:hAnsi="Times New Roman"/>
          <w:color w:val="auto"/>
          <w:sz w:val="28"/>
          <w:szCs w:val="28"/>
        </w:rPr>
        <w:t>5) самоврядності, що передбачає право членів саморегулівної організації самостійно здійснювати управління діяльністю саморегулівної організації відповідно до її мети (цілей), визначати напрями діяльності, а також невтручання органів державної влади та органів місцевого самоврядування у діяльність саморегулівної організації, крім випадків, визначених законом;</w:t>
      </w:r>
    </w:p>
    <w:p w14:paraId="079177D9" w14:textId="77777777" w:rsidR="00F334AC" w:rsidRPr="008F6BEB" w:rsidRDefault="00D6091F" w:rsidP="00F36D56">
      <w:pPr>
        <w:tabs>
          <w:tab w:val="left" w:pos="7088"/>
        </w:tabs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6BEB">
        <w:rPr>
          <w:rFonts w:ascii="Times New Roman" w:hAnsi="Times New Roman"/>
          <w:color w:val="auto"/>
          <w:sz w:val="28"/>
          <w:szCs w:val="28"/>
        </w:rPr>
        <w:t>6) самофінансування, згідно з яким фінансування діяльності саморегулівної організації здійснюється за рахунок вступних, членських та інших внесків, а також з інших не заборонених законодавством джерел;</w:t>
      </w:r>
    </w:p>
    <w:p w14:paraId="72AF73E8" w14:textId="3E98BA8D" w:rsidR="00F334AC" w:rsidRPr="008F6BEB" w:rsidRDefault="00D6091F" w:rsidP="00F36D56">
      <w:pPr>
        <w:tabs>
          <w:tab w:val="left" w:pos="7088"/>
        </w:tabs>
        <w:spacing w:before="12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F6BEB">
        <w:rPr>
          <w:rFonts w:ascii="Times New Roman" w:hAnsi="Times New Roman"/>
          <w:color w:val="auto"/>
          <w:sz w:val="28"/>
          <w:szCs w:val="28"/>
        </w:rPr>
        <w:t xml:space="preserve">7) відповідальності, що передбачає встановлення саморегулівною організацією відповідно до цього та інших законів дієвих механізмів забезпечення дотримання (виконання) членами саморегулівної організації </w:t>
      </w:r>
      <w:r w:rsidR="00AF12BE" w:rsidRPr="008F6BEB">
        <w:rPr>
          <w:rFonts w:ascii="Times New Roman" w:hAnsi="Times New Roman"/>
          <w:color w:val="auto"/>
          <w:sz w:val="28"/>
          <w:szCs w:val="28"/>
        </w:rPr>
        <w:t xml:space="preserve">статуту та </w:t>
      </w:r>
      <w:r w:rsidRPr="008F6BEB">
        <w:rPr>
          <w:rFonts w:ascii="Times New Roman" w:hAnsi="Times New Roman"/>
          <w:color w:val="auto"/>
          <w:sz w:val="28"/>
          <w:szCs w:val="28"/>
        </w:rPr>
        <w:t>правил саморегулівної організації;</w:t>
      </w:r>
    </w:p>
    <w:p w14:paraId="2B2900A4" w14:textId="1AD9F500" w:rsidR="00AF12BE" w:rsidRPr="008F6BEB" w:rsidRDefault="00226E3D" w:rsidP="00F36D56">
      <w:pPr>
        <w:tabs>
          <w:tab w:val="left" w:pos="7088"/>
        </w:tabs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E3D">
        <w:rPr>
          <w:rFonts w:ascii="Times New Roman" w:hAnsi="Times New Roman"/>
          <w:color w:val="auto"/>
          <w:sz w:val="28"/>
          <w:szCs w:val="28"/>
        </w:rPr>
        <w:t>8) запобігання та недопущення необґрунтованого чи надмірного регуляторного навантаження на членів саморегулівної організації, що  передбачає запровадження саморегулівною організацією регулювання в обсязі, необхідному та достатньому для сприяння здійснення членами саморегулівної організації своєї діяльності з урахуванням інтересів споживачів продукції (робіт, послуг);</w:t>
      </w:r>
    </w:p>
    <w:p w14:paraId="63E9CA13" w14:textId="68CF054D" w:rsidR="00F334AC" w:rsidRPr="008F6BEB" w:rsidRDefault="008F6BEB" w:rsidP="00F36D56">
      <w:pPr>
        <w:tabs>
          <w:tab w:val="left" w:pos="7088"/>
        </w:tabs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6BEB">
        <w:rPr>
          <w:rFonts w:ascii="Times New Roman" w:hAnsi="Times New Roman"/>
          <w:color w:val="auto"/>
          <w:sz w:val="28"/>
          <w:szCs w:val="28"/>
        </w:rPr>
        <w:t>9</w:t>
      </w:r>
      <w:r w:rsidR="00D6091F" w:rsidRPr="008F6BEB">
        <w:rPr>
          <w:rFonts w:ascii="Times New Roman" w:hAnsi="Times New Roman"/>
          <w:color w:val="auto"/>
          <w:sz w:val="28"/>
          <w:szCs w:val="28"/>
        </w:rPr>
        <w:t>) прозорості, відкритості, публічності, що реалізується шляхом забезпечення саморегулівною організацією вільного доступу до інформації про її діяльність, у тому числі про членів саморегулівної організації, прийняті нею рішення та здійснені заходи.</w:t>
      </w:r>
    </w:p>
    <w:p w14:paraId="0B27DE97" w14:textId="75153022" w:rsidR="00F334AC" w:rsidRPr="008F6BEB" w:rsidRDefault="00D6091F" w:rsidP="00F36D56">
      <w:pPr>
        <w:spacing w:before="120" w:line="24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8F6BEB">
        <w:rPr>
          <w:rFonts w:ascii="Times New Roman" w:hAnsi="Times New Roman"/>
          <w:b/>
          <w:color w:val="auto"/>
          <w:sz w:val="28"/>
          <w:szCs w:val="28"/>
        </w:rPr>
        <w:t xml:space="preserve">Стаття 4. </w:t>
      </w:r>
      <w:r w:rsidR="00226E3D">
        <w:rPr>
          <w:rFonts w:ascii="Times New Roman" w:hAnsi="Times New Roman"/>
          <w:b/>
          <w:color w:val="auto"/>
          <w:sz w:val="28"/>
          <w:szCs w:val="28"/>
        </w:rPr>
        <w:t>С</w:t>
      </w:r>
      <w:r w:rsidRPr="008F6BEB">
        <w:rPr>
          <w:rFonts w:ascii="Times New Roman" w:hAnsi="Times New Roman"/>
          <w:b/>
          <w:color w:val="auto"/>
          <w:sz w:val="28"/>
          <w:szCs w:val="28"/>
        </w:rPr>
        <w:t>татус саморегулівної організації</w:t>
      </w:r>
    </w:p>
    <w:p w14:paraId="3F0E5DD0" w14:textId="77777777" w:rsidR="00226E3D" w:rsidRPr="00226E3D" w:rsidRDefault="00226E3D" w:rsidP="00F36D56">
      <w:pPr>
        <w:spacing w:before="12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26E3D">
        <w:rPr>
          <w:rFonts w:ascii="Times New Roman" w:hAnsi="Times New Roman"/>
          <w:color w:val="auto"/>
          <w:sz w:val="28"/>
          <w:szCs w:val="28"/>
        </w:rPr>
        <w:t>1. Саморегулівна організація є недержавною неприбутковою організацією, що об’єднує суб’єктів господарювання та/або суб’єктів професійної діяльності для саморегулювання у межах здійснюваної ними господарської або професійної діяльності, яка відповідно до цього Закону набула такого статусу.</w:t>
      </w:r>
    </w:p>
    <w:p w14:paraId="11D1435A" w14:textId="2531DD04" w:rsidR="00226E3D" w:rsidRDefault="00226E3D" w:rsidP="00F36D56">
      <w:pPr>
        <w:spacing w:before="12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26E3D">
        <w:rPr>
          <w:rFonts w:ascii="Times New Roman" w:hAnsi="Times New Roman"/>
          <w:color w:val="auto"/>
          <w:sz w:val="28"/>
          <w:szCs w:val="28"/>
        </w:rPr>
        <w:lastRenderedPageBreak/>
        <w:t>2. Саморегулівна організація є юридичною особою, має самостійний баланс, укладає договори, може мати бланк із своїм найменуванням, відкривати рахунки в банках.</w:t>
      </w:r>
    </w:p>
    <w:p w14:paraId="08C29EBE" w14:textId="6926826E" w:rsidR="00F334AC" w:rsidRPr="008F6BEB" w:rsidRDefault="00226E3D" w:rsidP="00F36D56">
      <w:pPr>
        <w:spacing w:before="12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</w:t>
      </w:r>
      <w:r w:rsidR="00D6091F" w:rsidRPr="008F6BEB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23568D" w:rsidRPr="008F6BEB">
        <w:rPr>
          <w:rFonts w:ascii="Times New Roman" w:hAnsi="Times New Roman"/>
          <w:color w:val="auto"/>
          <w:sz w:val="28"/>
          <w:szCs w:val="28"/>
        </w:rPr>
        <w:t xml:space="preserve">Державна реєстрація </w:t>
      </w:r>
      <w:r w:rsidR="00AD095A" w:rsidRPr="008F6BEB">
        <w:rPr>
          <w:rFonts w:ascii="Times New Roman" w:hAnsi="Times New Roman"/>
          <w:color w:val="auto"/>
          <w:sz w:val="28"/>
          <w:szCs w:val="28"/>
        </w:rPr>
        <w:t>н</w:t>
      </w:r>
      <w:r w:rsidR="00D6091F" w:rsidRPr="008F6BEB">
        <w:rPr>
          <w:rFonts w:ascii="Times New Roman" w:hAnsi="Times New Roman"/>
          <w:color w:val="auto"/>
          <w:sz w:val="28"/>
          <w:szCs w:val="28"/>
        </w:rPr>
        <w:t>абуття</w:t>
      </w:r>
      <w:r w:rsidR="004441F7" w:rsidRPr="008F6BEB">
        <w:rPr>
          <w:rFonts w:ascii="Times New Roman" w:hAnsi="Times New Roman"/>
          <w:color w:val="auto"/>
          <w:sz w:val="28"/>
          <w:szCs w:val="28"/>
        </w:rPr>
        <w:t xml:space="preserve"> та припинення</w:t>
      </w:r>
      <w:r w:rsidR="00D6091F" w:rsidRPr="008F6BEB">
        <w:rPr>
          <w:rFonts w:ascii="Times New Roman" w:hAnsi="Times New Roman"/>
          <w:color w:val="auto"/>
          <w:sz w:val="28"/>
          <w:szCs w:val="28"/>
        </w:rPr>
        <w:t xml:space="preserve"> статусу саморегулівної організації здійснюється у порядку, встановленому Законом України </w:t>
      </w:r>
      <w:r w:rsidR="0083029F" w:rsidRPr="008F6BEB">
        <w:rPr>
          <w:rFonts w:ascii="Times New Roman" w:hAnsi="Times New Roman"/>
          <w:color w:val="auto"/>
          <w:sz w:val="28"/>
          <w:szCs w:val="28"/>
        </w:rPr>
        <w:t>«</w:t>
      </w:r>
      <w:r w:rsidR="00D6091F" w:rsidRPr="008F6BEB">
        <w:rPr>
          <w:rFonts w:ascii="Times New Roman" w:hAnsi="Times New Roman"/>
          <w:color w:val="auto"/>
          <w:sz w:val="28"/>
          <w:szCs w:val="28"/>
        </w:rPr>
        <w:t xml:space="preserve">Про державну реєстрацію юридичних осіб, фізичних осіб </w:t>
      </w:r>
      <w:r w:rsidR="00944F0A" w:rsidRPr="008F6BEB">
        <w:rPr>
          <w:rFonts w:ascii="Times New Roman" w:hAnsi="Times New Roman"/>
          <w:color w:val="auto"/>
          <w:sz w:val="28"/>
          <w:szCs w:val="28"/>
        </w:rPr>
        <w:t>–</w:t>
      </w:r>
      <w:r w:rsidR="00D6091F" w:rsidRPr="008F6BEB">
        <w:rPr>
          <w:rFonts w:ascii="Times New Roman" w:hAnsi="Times New Roman"/>
          <w:color w:val="auto"/>
          <w:sz w:val="28"/>
          <w:szCs w:val="28"/>
        </w:rPr>
        <w:t xml:space="preserve"> підприємців та громадських формувань</w:t>
      </w:r>
      <w:r w:rsidR="0083029F" w:rsidRPr="008F6BEB">
        <w:rPr>
          <w:rFonts w:ascii="Times New Roman" w:hAnsi="Times New Roman"/>
          <w:color w:val="auto"/>
          <w:sz w:val="28"/>
          <w:szCs w:val="28"/>
        </w:rPr>
        <w:t>»</w:t>
      </w:r>
      <w:r w:rsidR="00D6091F" w:rsidRPr="008F6BEB">
        <w:rPr>
          <w:rFonts w:ascii="Times New Roman" w:hAnsi="Times New Roman"/>
          <w:color w:val="auto"/>
          <w:sz w:val="28"/>
          <w:szCs w:val="28"/>
        </w:rPr>
        <w:t>.</w:t>
      </w:r>
    </w:p>
    <w:p w14:paraId="0AFBCE88" w14:textId="136E3AA9" w:rsidR="00226E3D" w:rsidRDefault="00226E3D" w:rsidP="00F36D56">
      <w:pPr>
        <w:spacing w:before="12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</w:t>
      </w:r>
      <w:r w:rsidRPr="008F6BEB">
        <w:rPr>
          <w:rFonts w:ascii="Times New Roman" w:hAnsi="Times New Roman"/>
          <w:color w:val="auto"/>
          <w:sz w:val="28"/>
          <w:szCs w:val="28"/>
        </w:rPr>
        <w:t xml:space="preserve">. Неприбуткова організація, незалежно від організаційно-правової форми, може набути статусу саморегулівної організації у разі відповідності </w:t>
      </w:r>
      <w:r w:rsidRPr="00226E3D">
        <w:rPr>
          <w:rFonts w:ascii="Times New Roman" w:hAnsi="Times New Roman"/>
          <w:color w:val="auto"/>
          <w:sz w:val="28"/>
          <w:szCs w:val="28"/>
        </w:rPr>
        <w:t>встановленим статтею 6 цього Закону критеріям</w:t>
      </w:r>
      <w:r w:rsidRPr="008F6BEB">
        <w:rPr>
          <w:rFonts w:ascii="Times New Roman" w:hAnsi="Times New Roman"/>
          <w:color w:val="auto"/>
          <w:sz w:val="28"/>
          <w:szCs w:val="28"/>
        </w:rPr>
        <w:t>.</w:t>
      </w:r>
    </w:p>
    <w:p w14:paraId="06CD265C" w14:textId="238F360F" w:rsidR="00226E3D" w:rsidRPr="008F6BEB" w:rsidRDefault="00226E3D" w:rsidP="00F36D56">
      <w:pPr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 </w:t>
      </w:r>
      <w:r w:rsidRPr="00226E3D">
        <w:rPr>
          <w:rFonts w:ascii="Times New Roman" w:eastAsia="Times New Roman" w:hAnsi="Times New Roman" w:cs="Times New Roman"/>
          <w:color w:val="auto"/>
          <w:sz w:val="28"/>
          <w:szCs w:val="28"/>
        </w:rPr>
        <w:t>Юридична особа, яка не має статусу саморегулівної організації, не може використовувати у своєму найменуванні слова "саморегулівна", "саморегулювання" та похідні від них.</w:t>
      </w:r>
    </w:p>
    <w:p w14:paraId="40504B44" w14:textId="77777777" w:rsidR="00226E3D" w:rsidRPr="00226E3D" w:rsidRDefault="00226E3D" w:rsidP="00F36D56">
      <w:pPr>
        <w:spacing w:before="120" w:line="24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226E3D">
        <w:rPr>
          <w:rFonts w:ascii="Times New Roman" w:hAnsi="Times New Roman"/>
          <w:b/>
          <w:color w:val="auto"/>
          <w:sz w:val="28"/>
          <w:szCs w:val="28"/>
        </w:rPr>
        <w:t>Стаття 5. Установчі документи саморегулівної організації</w:t>
      </w:r>
    </w:p>
    <w:p w14:paraId="6364439F" w14:textId="77777777" w:rsidR="00226E3D" w:rsidRPr="00226E3D" w:rsidRDefault="00226E3D" w:rsidP="00F36D56">
      <w:pPr>
        <w:spacing w:before="12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26E3D">
        <w:rPr>
          <w:rFonts w:ascii="Times New Roman" w:hAnsi="Times New Roman"/>
          <w:color w:val="auto"/>
          <w:sz w:val="28"/>
          <w:szCs w:val="28"/>
        </w:rPr>
        <w:t>1. Установчим документом саморегулівної організації є статут.</w:t>
      </w:r>
    </w:p>
    <w:p w14:paraId="18831563" w14:textId="77777777" w:rsidR="00226E3D" w:rsidRPr="00226E3D" w:rsidRDefault="00226E3D" w:rsidP="00F36D56">
      <w:pPr>
        <w:spacing w:before="12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26E3D">
        <w:rPr>
          <w:rFonts w:ascii="Times New Roman" w:hAnsi="Times New Roman"/>
          <w:color w:val="auto"/>
          <w:sz w:val="28"/>
          <w:szCs w:val="28"/>
        </w:rPr>
        <w:t>2. В статуті саморегулівної організації обов'язково вказується:</w:t>
      </w:r>
    </w:p>
    <w:p w14:paraId="77D83CA5" w14:textId="77777777" w:rsidR="00226E3D" w:rsidRPr="00226E3D" w:rsidRDefault="00226E3D" w:rsidP="00F36D56">
      <w:pPr>
        <w:spacing w:before="12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26E3D">
        <w:rPr>
          <w:rFonts w:ascii="Times New Roman" w:hAnsi="Times New Roman"/>
          <w:color w:val="auto"/>
          <w:sz w:val="28"/>
          <w:szCs w:val="28"/>
        </w:rPr>
        <w:t>найменування саморегулівної організації;</w:t>
      </w:r>
    </w:p>
    <w:p w14:paraId="3D9B834C" w14:textId="77777777" w:rsidR="00226E3D" w:rsidRPr="00226E3D" w:rsidRDefault="00226E3D" w:rsidP="00F36D56">
      <w:pPr>
        <w:spacing w:before="12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26E3D">
        <w:rPr>
          <w:rFonts w:ascii="Times New Roman" w:hAnsi="Times New Roman"/>
          <w:color w:val="auto"/>
          <w:sz w:val="28"/>
          <w:szCs w:val="28"/>
        </w:rPr>
        <w:t>предмет саморегулювання;</w:t>
      </w:r>
    </w:p>
    <w:p w14:paraId="1208D01B" w14:textId="77777777" w:rsidR="00226E3D" w:rsidRPr="00226E3D" w:rsidRDefault="00226E3D" w:rsidP="00F36D56">
      <w:pPr>
        <w:spacing w:before="12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26E3D">
        <w:rPr>
          <w:rFonts w:ascii="Times New Roman" w:hAnsi="Times New Roman"/>
          <w:color w:val="auto"/>
          <w:sz w:val="28"/>
          <w:szCs w:val="28"/>
        </w:rPr>
        <w:t>органи управління саморегулівною організацією, їх компетенція, строк повноважень, порядок прийняття ними рішень;</w:t>
      </w:r>
    </w:p>
    <w:p w14:paraId="772458F2" w14:textId="77777777" w:rsidR="00226E3D" w:rsidRPr="00226E3D" w:rsidRDefault="00226E3D" w:rsidP="00F36D56">
      <w:pPr>
        <w:spacing w:before="12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26E3D">
        <w:rPr>
          <w:rFonts w:ascii="Times New Roman" w:hAnsi="Times New Roman"/>
          <w:color w:val="auto"/>
          <w:sz w:val="28"/>
          <w:szCs w:val="28"/>
        </w:rPr>
        <w:t>права та обов'язки членів саморегулівної організації;</w:t>
      </w:r>
    </w:p>
    <w:p w14:paraId="48754482" w14:textId="77777777" w:rsidR="00226E3D" w:rsidRPr="00226E3D" w:rsidRDefault="00226E3D" w:rsidP="00F36D56">
      <w:pPr>
        <w:spacing w:before="12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26E3D">
        <w:rPr>
          <w:rFonts w:ascii="Times New Roman" w:hAnsi="Times New Roman"/>
          <w:color w:val="auto"/>
          <w:sz w:val="28"/>
          <w:szCs w:val="28"/>
        </w:rPr>
        <w:t xml:space="preserve">відомості про джерела формування майна саморегулівної організації; </w:t>
      </w:r>
    </w:p>
    <w:p w14:paraId="55D20E29" w14:textId="77777777" w:rsidR="00226E3D" w:rsidRPr="00226E3D" w:rsidRDefault="00226E3D" w:rsidP="00F36D56">
      <w:pPr>
        <w:spacing w:before="12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26E3D">
        <w:rPr>
          <w:rFonts w:ascii="Times New Roman" w:hAnsi="Times New Roman"/>
          <w:color w:val="auto"/>
          <w:sz w:val="28"/>
          <w:szCs w:val="28"/>
        </w:rPr>
        <w:t>порядок внесення змін до статуту;</w:t>
      </w:r>
    </w:p>
    <w:p w14:paraId="76761A0D" w14:textId="77777777" w:rsidR="00226E3D" w:rsidRPr="00226E3D" w:rsidRDefault="00226E3D" w:rsidP="00F36D56">
      <w:pPr>
        <w:spacing w:before="12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26E3D">
        <w:rPr>
          <w:rFonts w:ascii="Times New Roman" w:hAnsi="Times New Roman"/>
          <w:color w:val="auto"/>
          <w:sz w:val="28"/>
          <w:szCs w:val="28"/>
        </w:rPr>
        <w:t>порядок вирішення спорів між членами саморегулівної організації, між саморегулівною організацією та її членом, у тому числі учасником, членство якого припинено, щодо діяльності саморегулівної організації, а також між саморегулівною організацією або її членами і третіми особами;</w:t>
      </w:r>
    </w:p>
    <w:p w14:paraId="2BD258CA" w14:textId="77777777" w:rsidR="00226E3D" w:rsidRPr="00226E3D" w:rsidRDefault="00226E3D" w:rsidP="00F36D56">
      <w:pPr>
        <w:spacing w:before="12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26E3D">
        <w:rPr>
          <w:rFonts w:ascii="Times New Roman" w:hAnsi="Times New Roman"/>
          <w:color w:val="auto"/>
          <w:sz w:val="28"/>
          <w:szCs w:val="28"/>
        </w:rPr>
        <w:t>порядок звітування органів управління саморегулівної організації перед її членами;</w:t>
      </w:r>
    </w:p>
    <w:p w14:paraId="4C7CBAC6" w14:textId="5897AAE4" w:rsidR="00226E3D" w:rsidRDefault="00226E3D" w:rsidP="00F36D56">
      <w:pPr>
        <w:spacing w:before="12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26E3D">
        <w:rPr>
          <w:rFonts w:ascii="Times New Roman" w:hAnsi="Times New Roman"/>
          <w:color w:val="auto"/>
          <w:sz w:val="28"/>
          <w:szCs w:val="28"/>
        </w:rPr>
        <w:t>порядок формування та ведення реєстру членів саморегулівної організації.</w:t>
      </w:r>
    </w:p>
    <w:p w14:paraId="07F6A843" w14:textId="2D86FF00" w:rsidR="00F334AC" w:rsidRPr="008F6BEB" w:rsidRDefault="00D6091F" w:rsidP="00F36D56">
      <w:pPr>
        <w:spacing w:before="120" w:line="24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8F6BEB">
        <w:rPr>
          <w:rFonts w:ascii="Times New Roman" w:hAnsi="Times New Roman"/>
          <w:b/>
          <w:color w:val="auto"/>
          <w:sz w:val="28"/>
          <w:szCs w:val="28"/>
        </w:rPr>
        <w:t xml:space="preserve">Стаття </w:t>
      </w:r>
      <w:r w:rsidR="00226E3D">
        <w:rPr>
          <w:rFonts w:ascii="Times New Roman" w:hAnsi="Times New Roman"/>
          <w:b/>
          <w:color w:val="auto"/>
          <w:sz w:val="28"/>
          <w:szCs w:val="28"/>
        </w:rPr>
        <w:t>6</w:t>
      </w:r>
      <w:r w:rsidRPr="008F6BEB">
        <w:rPr>
          <w:rFonts w:ascii="Times New Roman" w:hAnsi="Times New Roman"/>
          <w:b/>
          <w:color w:val="auto"/>
          <w:sz w:val="28"/>
          <w:szCs w:val="28"/>
        </w:rPr>
        <w:t>. Критерії до саморегулівної організації</w:t>
      </w:r>
    </w:p>
    <w:p w14:paraId="1CA1CA64" w14:textId="5E2FBB9C" w:rsidR="00F334AC" w:rsidRPr="008F6BEB" w:rsidRDefault="00D6091F" w:rsidP="00F36D56">
      <w:pPr>
        <w:tabs>
          <w:tab w:val="left" w:pos="7088"/>
        </w:tabs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6BEB">
        <w:rPr>
          <w:rFonts w:ascii="Times New Roman" w:hAnsi="Times New Roman"/>
          <w:color w:val="auto"/>
          <w:sz w:val="28"/>
          <w:szCs w:val="28"/>
        </w:rPr>
        <w:t>1. Саморегулівні організації мають відповідати таким критеріям:</w:t>
      </w:r>
    </w:p>
    <w:p w14:paraId="2868EB4A" w14:textId="49A3E27C" w:rsidR="00226E3D" w:rsidRDefault="00226E3D" w:rsidP="00F36D56">
      <w:pPr>
        <w:tabs>
          <w:tab w:val="left" w:pos="1320"/>
        </w:tabs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E3D">
        <w:rPr>
          <w:rFonts w:ascii="Times New Roman" w:eastAsia="Times New Roman" w:hAnsi="Times New Roman" w:cs="Times New Roman"/>
          <w:color w:val="auto"/>
          <w:sz w:val="28"/>
          <w:szCs w:val="28"/>
        </w:rPr>
        <w:t>1) установчі документи саморегулівної організації відповідають вимогам статті 5 цього Закону;</w:t>
      </w:r>
    </w:p>
    <w:p w14:paraId="5BA71741" w14:textId="776593C8" w:rsidR="0076748D" w:rsidRPr="008F6BEB" w:rsidRDefault="00226E3D" w:rsidP="00F36D56">
      <w:pPr>
        <w:tabs>
          <w:tab w:val="left" w:pos="1320"/>
        </w:tabs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2</w:t>
      </w:r>
      <w:r w:rsidR="0076748D" w:rsidRPr="008F6B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</w:t>
      </w:r>
      <w:r w:rsidR="008E1E36" w:rsidRPr="008F6BEB">
        <w:rPr>
          <w:rFonts w:ascii="Times New Roman" w:hAnsi="Times New Roman"/>
          <w:color w:val="auto"/>
          <w:sz w:val="28"/>
          <w:szCs w:val="28"/>
        </w:rPr>
        <w:t>розроблено та затверджено пра</w:t>
      </w:r>
      <w:r w:rsidR="00611FF9" w:rsidRPr="008F6BEB">
        <w:rPr>
          <w:rFonts w:ascii="Times New Roman" w:hAnsi="Times New Roman"/>
          <w:color w:val="auto"/>
          <w:sz w:val="28"/>
          <w:szCs w:val="28"/>
        </w:rPr>
        <w:t>вила саморегулівної організації</w:t>
      </w:r>
      <w:r w:rsidR="0076748D" w:rsidRPr="008F6BEB">
        <w:rPr>
          <w:rFonts w:ascii="Times New Roman" w:hAnsi="Times New Roman"/>
          <w:color w:val="auto"/>
          <w:sz w:val="28"/>
          <w:szCs w:val="28"/>
        </w:rPr>
        <w:t>;</w:t>
      </w:r>
    </w:p>
    <w:p w14:paraId="3433FF1E" w14:textId="0E559E3A" w:rsidR="0076748D" w:rsidRPr="008F6BEB" w:rsidRDefault="00226E3D" w:rsidP="00F36D56">
      <w:pPr>
        <w:tabs>
          <w:tab w:val="left" w:pos="1320"/>
        </w:tabs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76748D" w:rsidRPr="008F6B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</w:t>
      </w:r>
      <w:r w:rsidR="00E36532" w:rsidRPr="008F6BEB">
        <w:rPr>
          <w:rFonts w:ascii="Times New Roman" w:hAnsi="Times New Roman"/>
          <w:color w:val="auto"/>
          <w:sz w:val="28"/>
          <w:szCs w:val="28"/>
        </w:rPr>
        <w:t>правилами саморегулівної організації</w:t>
      </w:r>
      <w:r w:rsidR="00E36532" w:rsidRPr="008F6B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передбачені порядки</w:t>
      </w:r>
      <w:r w:rsidR="0076748D" w:rsidRPr="008F6BEB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14:paraId="49CEFEF6" w14:textId="1FE9C199" w:rsidR="0076748D" w:rsidRPr="008F6BEB" w:rsidRDefault="0076748D" w:rsidP="00F36D56">
      <w:pPr>
        <w:tabs>
          <w:tab w:val="left" w:pos="1320"/>
        </w:tabs>
        <w:spacing w:before="12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F6BEB">
        <w:rPr>
          <w:rFonts w:ascii="Times New Roman" w:hAnsi="Times New Roman"/>
          <w:color w:val="auto"/>
          <w:sz w:val="28"/>
          <w:szCs w:val="28"/>
        </w:rPr>
        <w:t>контролю за дотриманням</w:t>
      </w:r>
      <w:r w:rsidR="00613446" w:rsidRPr="008F6BEB">
        <w:rPr>
          <w:rFonts w:ascii="Times New Roman" w:hAnsi="Times New Roman"/>
          <w:color w:val="auto"/>
          <w:sz w:val="28"/>
          <w:szCs w:val="28"/>
        </w:rPr>
        <w:t xml:space="preserve"> статуту та</w:t>
      </w:r>
      <w:r w:rsidRPr="008F6BEB">
        <w:rPr>
          <w:rFonts w:ascii="Times New Roman" w:hAnsi="Times New Roman"/>
          <w:color w:val="auto"/>
          <w:sz w:val="28"/>
          <w:szCs w:val="28"/>
        </w:rPr>
        <w:t xml:space="preserve"> правил саморегулівної організації</w:t>
      </w:r>
      <w:r w:rsidR="00611FF9" w:rsidRPr="008F6BEB">
        <w:rPr>
          <w:rFonts w:ascii="Times New Roman" w:hAnsi="Times New Roman"/>
          <w:color w:val="auto"/>
          <w:sz w:val="28"/>
          <w:szCs w:val="28"/>
        </w:rPr>
        <w:t xml:space="preserve"> та відповідальності за їх порушення</w:t>
      </w:r>
      <w:r w:rsidRPr="008F6BEB">
        <w:rPr>
          <w:rFonts w:ascii="Times New Roman" w:hAnsi="Times New Roman"/>
          <w:color w:val="auto"/>
          <w:sz w:val="28"/>
          <w:szCs w:val="28"/>
        </w:rPr>
        <w:t>;</w:t>
      </w:r>
    </w:p>
    <w:p w14:paraId="4CC8B3ED" w14:textId="189C20ED" w:rsidR="0021388D" w:rsidRPr="008F6BEB" w:rsidRDefault="0021388D" w:rsidP="00F36D56">
      <w:pPr>
        <w:tabs>
          <w:tab w:val="left" w:pos="1320"/>
        </w:tabs>
        <w:spacing w:before="12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F6BEB">
        <w:rPr>
          <w:rFonts w:ascii="Times New Roman" w:hAnsi="Times New Roman" w:cs="Times New Roman"/>
          <w:color w:val="auto"/>
          <w:sz w:val="28"/>
          <w:szCs w:val="28"/>
        </w:rPr>
        <w:t xml:space="preserve">апеляцій на рішення органів управління </w:t>
      </w:r>
      <w:r w:rsidRPr="008F6BEB">
        <w:rPr>
          <w:rFonts w:ascii="Times New Roman" w:hAnsi="Times New Roman"/>
          <w:color w:val="auto"/>
          <w:sz w:val="28"/>
          <w:szCs w:val="28"/>
        </w:rPr>
        <w:t>саморегулівної організації;</w:t>
      </w:r>
    </w:p>
    <w:p w14:paraId="54BD0BDD" w14:textId="6E1F01A4" w:rsidR="0076748D" w:rsidRPr="00C47382" w:rsidRDefault="0021388D" w:rsidP="00F36D56">
      <w:pPr>
        <w:tabs>
          <w:tab w:val="left" w:pos="1320"/>
        </w:tabs>
        <w:spacing w:before="12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6BEB">
        <w:rPr>
          <w:rFonts w:ascii="Times New Roman" w:hAnsi="Times New Roman"/>
          <w:color w:val="auto"/>
          <w:sz w:val="28"/>
          <w:szCs w:val="28"/>
        </w:rPr>
        <w:t>розгляду скарг та в</w:t>
      </w:r>
      <w:r w:rsidR="00C47382">
        <w:rPr>
          <w:rFonts w:ascii="Times New Roman" w:hAnsi="Times New Roman"/>
          <w:color w:val="auto"/>
          <w:sz w:val="28"/>
          <w:szCs w:val="28"/>
        </w:rPr>
        <w:t>ідшкодування збитків споживачам</w:t>
      </w:r>
      <w:r w:rsidR="0076748D" w:rsidRPr="008F6BEB">
        <w:rPr>
          <w:rFonts w:ascii="Times New Roman" w:hAnsi="Times New Roman"/>
          <w:color w:val="auto"/>
          <w:sz w:val="28"/>
          <w:szCs w:val="28"/>
        </w:rPr>
        <w:t>.</w:t>
      </w:r>
    </w:p>
    <w:p w14:paraId="1B8118A2" w14:textId="4A4474EB" w:rsidR="00C47382" w:rsidRDefault="00C47382" w:rsidP="00F36D56">
      <w:pPr>
        <w:spacing w:before="12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47382">
        <w:rPr>
          <w:rFonts w:ascii="Times New Roman" w:hAnsi="Times New Roman"/>
          <w:color w:val="auto"/>
          <w:sz w:val="28"/>
          <w:szCs w:val="28"/>
        </w:rPr>
        <w:t>2. Додаткові критерії до саморегулівної організації можуть встановлюються законом, що регулює господарську або професійну діяльність у певній сфері (галузі), або певного виду (видів), у разі якщо таким законом передбачено покладення та/або делегування саморегулівній організації повноважень з контролю та/або регулювання господарської або професійної діяльності.</w:t>
      </w:r>
    </w:p>
    <w:p w14:paraId="71939DA6" w14:textId="52B06329" w:rsidR="00C47382" w:rsidRDefault="00C47382" w:rsidP="00F36D56">
      <w:pPr>
        <w:spacing w:before="12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47382">
        <w:rPr>
          <w:rFonts w:ascii="Times New Roman" w:hAnsi="Times New Roman"/>
          <w:color w:val="auto"/>
          <w:sz w:val="28"/>
          <w:szCs w:val="28"/>
        </w:rPr>
        <w:t xml:space="preserve">3. У разі невідповідності критеріям, визначених цим Законом, неприбуткова організація втрачає статус саморегулівної організації за рішенням суду. </w:t>
      </w:r>
    </w:p>
    <w:p w14:paraId="777F4E03" w14:textId="4D2E5204" w:rsidR="00C47382" w:rsidRDefault="00C47382" w:rsidP="00F36D56">
      <w:pPr>
        <w:spacing w:before="12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47382">
        <w:rPr>
          <w:rFonts w:ascii="Times New Roman" w:hAnsi="Times New Roman"/>
          <w:color w:val="auto"/>
          <w:sz w:val="28"/>
          <w:szCs w:val="28"/>
        </w:rPr>
        <w:t>4. Саморегулівна організація не може засновувати господарські товариства та інші підприємства, які займаються діяльністю, яка є предметом саморегулювання, бути учасником таких товариств, підприємств.</w:t>
      </w:r>
    </w:p>
    <w:p w14:paraId="7D16930F" w14:textId="24CC7E6A" w:rsidR="00C47382" w:rsidRPr="00C47382" w:rsidRDefault="00C47382" w:rsidP="00F36D56">
      <w:pPr>
        <w:spacing w:before="120" w:line="240" w:lineRule="auto"/>
        <w:ind w:firstLine="709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C47382">
        <w:rPr>
          <w:rFonts w:ascii="Times New Roman" w:hAnsi="Times New Roman"/>
          <w:b/>
          <w:bCs/>
          <w:color w:val="auto"/>
          <w:sz w:val="28"/>
          <w:szCs w:val="28"/>
        </w:rPr>
        <w:t xml:space="preserve">Стаття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7</w:t>
      </w:r>
      <w:r w:rsidRPr="00C47382">
        <w:rPr>
          <w:rFonts w:ascii="Times New Roman" w:hAnsi="Times New Roman"/>
          <w:b/>
          <w:bCs/>
          <w:color w:val="auto"/>
          <w:sz w:val="28"/>
          <w:szCs w:val="28"/>
        </w:rPr>
        <w:t>. Інформація про саморегулівні організації</w:t>
      </w:r>
    </w:p>
    <w:p w14:paraId="66149258" w14:textId="77777777" w:rsidR="00C47382" w:rsidRPr="00C47382" w:rsidRDefault="00C47382" w:rsidP="00F36D56">
      <w:pPr>
        <w:spacing w:before="12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47382">
        <w:rPr>
          <w:rFonts w:ascii="Times New Roman" w:hAnsi="Times New Roman"/>
          <w:color w:val="auto"/>
          <w:sz w:val="28"/>
          <w:szCs w:val="28"/>
        </w:rPr>
        <w:t xml:space="preserve">1. Саморегулювальна організація зобов'язана розмістити у відкритому доступі на власному веб-сайті в мережі Інтернет: </w:t>
      </w:r>
    </w:p>
    <w:p w14:paraId="3E3F2963" w14:textId="77777777" w:rsidR="00C47382" w:rsidRPr="00C47382" w:rsidRDefault="00C47382" w:rsidP="00F36D56">
      <w:pPr>
        <w:spacing w:before="12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47382">
        <w:rPr>
          <w:rFonts w:ascii="Times New Roman" w:hAnsi="Times New Roman"/>
          <w:color w:val="auto"/>
          <w:sz w:val="28"/>
          <w:szCs w:val="28"/>
        </w:rPr>
        <w:t xml:space="preserve">установчі документи, </w:t>
      </w:r>
    </w:p>
    <w:p w14:paraId="182398A1" w14:textId="77777777" w:rsidR="00C47382" w:rsidRPr="00C47382" w:rsidRDefault="00C47382" w:rsidP="00F36D56">
      <w:pPr>
        <w:spacing w:before="12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47382">
        <w:rPr>
          <w:rFonts w:ascii="Times New Roman" w:hAnsi="Times New Roman"/>
          <w:color w:val="auto"/>
          <w:sz w:val="28"/>
          <w:szCs w:val="28"/>
        </w:rPr>
        <w:t>повне та скорочене (у разі наявності) найменування саморегулівної організації, адресу її реєстрації та місцезнаходження, номери контактних телефонів та адресу електронної пошти;</w:t>
      </w:r>
    </w:p>
    <w:p w14:paraId="28A30DEA" w14:textId="77777777" w:rsidR="00C47382" w:rsidRPr="00C47382" w:rsidRDefault="00C47382" w:rsidP="00F36D56">
      <w:pPr>
        <w:spacing w:before="12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47382">
        <w:rPr>
          <w:rFonts w:ascii="Times New Roman" w:hAnsi="Times New Roman"/>
          <w:color w:val="auto"/>
          <w:sz w:val="28"/>
          <w:szCs w:val="28"/>
        </w:rPr>
        <w:t xml:space="preserve">правила саморегулівної організації; </w:t>
      </w:r>
    </w:p>
    <w:p w14:paraId="1259910B" w14:textId="77777777" w:rsidR="00C47382" w:rsidRPr="00C47382" w:rsidRDefault="00C47382" w:rsidP="00F36D56">
      <w:pPr>
        <w:spacing w:before="12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47382">
        <w:rPr>
          <w:rFonts w:ascii="Times New Roman" w:hAnsi="Times New Roman"/>
          <w:color w:val="auto"/>
          <w:sz w:val="28"/>
          <w:szCs w:val="28"/>
        </w:rPr>
        <w:t>реєстр членів саморегулювальної організації;</w:t>
      </w:r>
    </w:p>
    <w:p w14:paraId="111E0DF8" w14:textId="77777777" w:rsidR="00C47382" w:rsidRPr="00C47382" w:rsidRDefault="00C47382" w:rsidP="00F36D56">
      <w:pPr>
        <w:spacing w:before="12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47382">
        <w:rPr>
          <w:rFonts w:ascii="Times New Roman" w:hAnsi="Times New Roman"/>
          <w:color w:val="auto"/>
          <w:sz w:val="28"/>
          <w:szCs w:val="28"/>
        </w:rPr>
        <w:t>відомості про органи управління саморегулівної організації;</w:t>
      </w:r>
    </w:p>
    <w:p w14:paraId="490A94B2" w14:textId="77777777" w:rsidR="00C47382" w:rsidRPr="00C47382" w:rsidRDefault="00C47382" w:rsidP="00F36D56">
      <w:pPr>
        <w:spacing w:before="12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47382">
        <w:rPr>
          <w:rFonts w:ascii="Times New Roman" w:hAnsi="Times New Roman"/>
          <w:color w:val="auto"/>
          <w:sz w:val="28"/>
          <w:szCs w:val="28"/>
        </w:rPr>
        <w:t>рішення органів управління саморегулівної організації;</w:t>
      </w:r>
    </w:p>
    <w:p w14:paraId="650E1173" w14:textId="67F13F82" w:rsidR="00C47382" w:rsidRDefault="00C47382" w:rsidP="00F36D56">
      <w:pPr>
        <w:spacing w:before="12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47382">
        <w:rPr>
          <w:rFonts w:ascii="Times New Roman" w:hAnsi="Times New Roman"/>
          <w:color w:val="auto"/>
          <w:sz w:val="28"/>
          <w:szCs w:val="28"/>
        </w:rPr>
        <w:t>річні фінансові звіти саморегулівної організації та результати їх аудиту (у разі проведення).</w:t>
      </w:r>
    </w:p>
    <w:p w14:paraId="2D1E3A51" w14:textId="7F741E1E" w:rsidR="00B067EF" w:rsidRDefault="00B067EF" w:rsidP="00F36D56">
      <w:pPr>
        <w:spacing w:before="12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2. Інформацію та документи зазначені у частині першій цієї статті саморегулівна організація розміщує </w:t>
      </w:r>
      <w:r w:rsidRPr="00C47382">
        <w:rPr>
          <w:rFonts w:ascii="Times New Roman" w:hAnsi="Times New Roman"/>
          <w:color w:val="auto"/>
          <w:sz w:val="28"/>
          <w:szCs w:val="28"/>
        </w:rPr>
        <w:t>у відкритому доступі на власному веб-сайті в мережі Інтернет</w:t>
      </w:r>
      <w:r>
        <w:rPr>
          <w:rFonts w:ascii="Times New Roman" w:hAnsi="Times New Roman"/>
          <w:color w:val="auto"/>
          <w:sz w:val="28"/>
          <w:szCs w:val="28"/>
        </w:rPr>
        <w:t xml:space="preserve"> не пізніше трьох робочих днів з дня прийняття таких документів.</w:t>
      </w:r>
    </w:p>
    <w:p w14:paraId="090F512F" w14:textId="23F514E4" w:rsidR="003E0C95" w:rsidRPr="008F6BEB" w:rsidRDefault="003E0C95" w:rsidP="00F36D56">
      <w:pPr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F6BEB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 xml:space="preserve">Стаття </w:t>
      </w:r>
      <w:r w:rsidR="00C47382">
        <w:rPr>
          <w:rFonts w:ascii="Times New Roman" w:hAnsi="Times New Roman"/>
          <w:b/>
          <w:bCs/>
          <w:color w:val="auto"/>
          <w:sz w:val="28"/>
          <w:szCs w:val="28"/>
        </w:rPr>
        <w:t>8</w:t>
      </w:r>
      <w:r w:rsidRPr="008F6BEB">
        <w:rPr>
          <w:rFonts w:ascii="Times New Roman" w:hAnsi="Times New Roman"/>
          <w:b/>
          <w:bCs/>
          <w:color w:val="auto"/>
          <w:sz w:val="28"/>
          <w:szCs w:val="28"/>
        </w:rPr>
        <w:t>. Членство в саморегулівній організації</w:t>
      </w:r>
    </w:p>
    <w:p w14:paraId="4B79878B" w14:textId="1879FBE0" w:rsidR="006E606D" w:rsidRPr="008F6BEB" w:rsidRDefault="006E606D" w:rsidP="00F36D56">
      <w:pPr>
        <w:tabs>
          <w:tab w:val="left" w:pos="7088"/>
        </w:tabs>
        <w:spacing w:before="12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F6BEB">
        <w:rPr>
          <w:rFonts w:ascii="Times New Roman" w:hAnsi="Times New Roman"/>
          <w:color w:val="auto"/>
          <w:sz w:val="28"/>
          <w:szCs w:val="28"/>
        </w:rPr>
        <w:t xml:space="preserve">1. Членство </w:t>
      </w:r>
      <w:r w:rsidR="00651909" w:rsidRPr="008F6BEB">
        <w:rPr>
          <w:rFonts w:ascii="Times New Roman" w:hAnsi="Times New Roman"/>
          <w:color w:val="auto"/>
          <w:sz w:val="28"/>
          <w:szCs w:val="28"/>
        </w:rPr>
        <w:t xml:space="preserve">суб’єктів господарської або професійної діяльності </w:t>
      </w:r>
      <w:r w:rsidRPr="008F6BEB">
        <w:rPr>
          <w:rFonts w:ascii="Times New Roman" w:hAnsi="Times New Roman"/>
          <w:color w:val="auto"/>
          <w:sz w:val="28"/>
          <w:szCs w:val="28"/>
        </w:rPr>
        <w:t>в саморегулівній організації є добровільним.</w:t>
      </w:r>
    </w:p>
    <w:p w14:paraId="5D06F8A9" w14:textId="21B5AF5E" w:rsidR="00F644A0" w:rsidRPr="008F6BEB" w:rsidRDefault="00651909" w:rsidP="00F36D56">
      <w:pPr>
        <w:tabs>
          <w:tab w:val="left" w:pos="7088"/>
        </w:tabs>
        <w:spacing w:before="12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F6BEB">
        <w:rPr>
          <w:rFonts w:ascii="Times New Roman" w:hAnsi="Times New Roman"/>
          <w:color w:val="auto"/>
          <w:sz w:val="28"/>
          <w:szCs w:val="28"/>
        </w:rPr>
        <w:t xml:space="preserve">Обов’язковість членства </w:t>
      </w:r>
      <w:r w:rsidR="002A392C" w:rsidRPr="008F6BEB">
        <w:rPr>
          <w:rFonts w:ascii="Times New Roman" w:hAnsi="Times New Roman"/>
          <w:color w:val="auto"/>
          <w:sz w:val="28"/>
          <w:szCs w:val="28"/>
        </w:rPr>
        <w:t xml:space="preserve">хоча б </w:t>
      </w:r>
      <w:r w:rsidRPr="008F6BEB">
        <w:rPr>
          <w:rFonts w:ascii="Times New Roman" w:hAnsi="Times New Roman"/>
          <w:color w:val="auto"/>
          <w:sz w:val="28"/>
          <w:szCs w:val="28"/>
        </w:rPr>
        <w:t xml:space="preserve">у </w:t>
      </w:r>
      <w:r w:rsidR="002A392C" w:rsidRPr="008F6BEB">
        <w:rPr>
          <w:rFonts w:ascii="Times New Roman" w:hAnsi="Times New Roman"/>
          <w:color w:val="auto"/>
          <w:sz w:val="28"/>
          <w:szCs w:val="28"/>
        </w:rPr>
        <w:t xml:space="preserve">одній </w:t>
      </w:r>
      <w:r w:rsidRPr="008F6BEB">
        <w:rPr>
          <w:rFonts w:ascii="Times New Roman" w:hAnsi="Times New Roman"/>
          <w:color w:val="auto"/>
          <w:sz w:val="28"/>
          <w:szCs w:val="28"/>
        </w:rPr>
        <w:t xml:space="preserve">саморегулівній організації може бути встановлено </w:t>
      </w:r>
      <w:r w:rsidR="00F644A0" w:rsidRPr="008F6BEB">
        <w:rPr>
          <w:rFonts w:ascii="Times New Roman" w:hAnsi="Times New Roman"/>
          <w:color w:val="auto"/>
          <w:sz w:val="28"/>
          <w:szCs w:val="28"/>
        </w:rPr>
        <w:t>законом, що регулює господарську або професійну діяльність у певній сфері (галузі), або певного виду (видів), у разі якщо таким законом передбачено:</w:t>
      </w:r>
    </w:p>
    <w:p w14:paraId="6F7E4B86" w14:textId="78B5E9E5" w:rsidR="00F644A0" w:rsidRPr="008F6BEB" w:rsidRDefault="005779D6" w:rsidP="00F36D56">
      <w:pPr>
        <w:tabs>
          <w:tab w:val="left" w:pos="7088"/>
        </w:tabs>
        <w:spacing w:before="12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F6BEB">
        <w:rPr>
          <w:rFonts w:ascii="Times New Roman" w:hAnsi="Times New Roman"/>
          <w:color w:val="auto"/>
          <w:sz w:val="28"/>
          <w:szCs w:val="28"/>
        </w:rPr>
        <w:t xml:space="preserve">1) </w:t>
      </w:r>
      <w:r w:rsidR="00F644A0" w:rsidRPr="008F6BEB">
        <w:rPr>
          <w:rFonts w:ascii="Times New Roman" w:hAnsi="Times New Roman"/>
          <w:color w:val="auto"/>
          <w:sz w:val="28"/>
          <w:szCs w:val="28"/>
        </w:rPr>
        <w:t>покладення на саморегулівну організацію повноважень з контролю та/або регулювання господарської або професійної діяльності;</w:t>
      </w:r>
    </w:p>
    <w:p w14:paraId="6DE13022" w14:textId="77777777" w:rsidR="00C47382" w:rsidRDefault="00C47382" w:rsidP="00F36D56">
      <w:pPr>
        <w:tabs>
          <w:tab w:val="left" w:pos="7088"/>
        </w:tabs>
        <w:spacing w:before="12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47382">
        <w:rPr>
          <w:rFonts w:ascii="Times New Roman" w:hAnsi="Times New Roman"/>
          <w:color w:val="auto"/>
          <w:sz w:val="28"/>
          <w:szCs w:val="28"/>
        </w:rPr>
        <w:t>2) можливість делегування саморегулівній організації повноважень органів державної влади, Національного банку України з контролю та/або регулювання господарської або професійної діяльності.</w:t>
      </w:r>
    </w:p>
    <w:p w14:paraId="3DDE503A" w14:textId="7C2B82CE" w:rsidR="00F644A0" w:rsidRPr="008F6BEB" w:rsidRDefault="00FE4F2E" w:rsidP="00F36D56">
      <w:pPr>
        <w:tabs>
          <w:tab w:val="left" w:pos="7088"/>
        </w:tabs>
        <w:spacing w:before="12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6BEB">
        <w:rPr>
          <w:rFonts w:ascii="Times New Roman" w:hAnsi="Times New Roman" w:cs="Times New Roman"/>
          <w:color w:val="auto"/>
          <w:sz w:val="28"/>
          <w:szCs w:val="28"/>
        </w:rPr>
        <w:t xml:space="preserve">Суб’єкт господарської або професійної діяльності, що провадить господарську або професійну діяльність у різних сферах (галузях), або різного виду, може бути членом декількох саморегулівних організацій, якщо такі саморегулівні організації об’єднують суб’єктів господарської або професійної діяльності у </w:t>
      </w:r>
      <w:r w:rsidR="00CB5332" w:rsidRPr="008F6BEB">
        <w:rPr>
          <w:rFonts w:ascii="Times New Roman" w:hAnsi="Times New Roman" w:cs="Times New Roman"/>
          <w:color w:val="auto"/>
          <w:sz w:val="28"/>
          <w:szCs w:val="28"/>
        </w:rPr>
        <w:t>відповідни</w:t>
      </w:r>
      <w:r w:rsidRPr="008F6BEB">
        <w:rPr>
          <w:rFonts w:ascii="Times New Roman" w:hAnsi="Times New Roman" w:cs="Times New Roman"/>
          <w:color w:val="auto"/>
          <w:sz w:val="28"/>
          <w:szCs w:val="28"/>
        </w:rPr>
        <w:t>х сферах (галузях), відповідного виду.</w:t>
      </w:r>
    </w:p>
    <w:p w14:paraId="2BAA32F8" w14:textId="3C6DF025" w:rsidR="003E0C95" w:rsidRPr="008F6BEB" w:rsidRDefault="00AE5064" w:rsidP="00F36D56">
      <w:pPr>
        <w:tabs>
          <w:tab w:val="left" w:pos="7088"/>
        </w:tabs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6BEB">
        <w:rPr>
          <w:rFonts w:ascii="Times New Roman" w:hAnsi="Times New Roman"/>
          <w:color w:val="auto"/>
          <w:sz w:val="28"/>
          <w:szCs w:val="28"/>
        </w:rPr>
        <w:t>2</w:t>
      </w:r>
      <w:r w:rsidR="003E0C95" w:rsidRPr="008F6BEB">
        <w:rPr>
          <w:rFonts w:ascii="Times New Roman" w:hAnsi="Times New Roman"/>
          <w:color w:val="auto"/>
          <w:sz w:val="28"/>
          <w:szCs w:val="28"/>
        </w:rPr>
        <w:t xml:space="preserve">. Суб’єкт господарської або професійної діяльності, який відповідає визначеним статутом та/або правилами саморегулівної організації </w:t>
      </w:r>
      <w:r w:rsidR="0052402A" w:rsidRPr="008F6BEB">
        <w:rPr>
          <w:rFonts w:ascii="Times New Roman" w:hAnsi="Times New Roman"/>
          <w:color w:val="auto"/>
          <w:sz w:val="28"/>
          <w:szCs w:val="28"/>
        </w:rPr>
        <w:t>вимогам щодо</w:t>
      </w:r>
      <w:r w:rsidR="003E0C95" w:rsidRPr="008F6BEB">
        <w:rPr>
          <w:rFonts w:ascii="Times New Roman" w:hAnsi="Times New Roman"/>
          <w:color w:val="auto"/>
          <w:sz w:val="28"/>
          <w:szCs w:val="28"/>
        </w:rPr>
        <w:t xml:space="preserve"> членства у відповідній саморегулівній організації, має право звернутися із заявою про вступ до такої саморегулівної організації.</w:t>
      </w:r>
    </w:p>
    <w:p w14:paraId="3B722518" w14:textId="05F3339E" w:rsidR="003E0C95" w:rsidRPr="008F6BEB" w:rsidRDefault="003E0C95" w:rsidP="00F36D56">
      <w:pPr>
        <w:tabs>
          <w:tab w:val="left" w:pos="7088"/>
        </w:tabs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6BEB">
        <w:rPr>
          <w:rFonts w:ascii="Times New Roman" w:hAnsi="Times New Roman"/>
          <w:color w:val="auto"/>
          <w:sz w:val="28"/>
          <w:szCs w:val="28"/>
        </w:rPr>
        <w:t xml:space="preserve">Відмова саморегулівної організації у прийнятті суб’єкта господарської або професійної діяльності, який відповідає </w:t>
      </w:r>
      <w:r w:rsidR="0052402A" w:rsidRPr="008F6BEB">
        <w:rPr>
          <w:rFonts w:ascii="Times New Roman" w:hAnsi="Times New Roman"/>
          <w:color w:val="auto"/>
          <w:sz w:val="28"/>
          <w:szCs w:val="28"/>
        </w:rPr>
        <w:t>вимогам щодо</w:t>
      </w:r>
      <w:r w:rsidRPr="008F6BEB">
        <w:rPr>
          <w:rFonts w:ascii="Times New Roman" w:hAnsi="Times New Roman"/>
          <w:color w:val="auto"/>
          <w:sz w:val="28"/>
          <w:szCs w:val="28"/>
        </w:rPr>
        <w:t xml:space="preserve"> членства у такій саморегулівній організації, не допускається.</w:t>
      </w:r>
    </w:p>
    <w:p w14:paraId="3E1AE158" w14:textId="33F2F25D" w:rsidR="003E0C95" w:rsidRPr="008F6BEB" w:rsidRDefault="003E0C95" w:rsidP="00F36D56">
      <w:pPr>
        <w:tabs>
          <w:tab w:val="left" w:pos="7088"/>
        </w:tabs>
        <w:spacing w:before="12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F6BEB">
        <w:rPr>
          <w:rFonts w:ascii="Times New Roman" w:hAnsi="Times New Roman"/>
          <w:color w:val="auto"/>
          <w:sz w:val="28"/>
          <w:szCs w:val="28"/>
        </w:rPr>
        <w:t>Членство в саморегулівній організації припиняється за власною ініціативою суб’єкта господарської або професійної діяльності</w:t>
      </w:r>
      <w:r w:rsidR="007960B2" w:rsidRPr="008F6BEB">
        <w:rPr>
          <w:rFonts w:ascii="Times New Roman" w:hAnsi="Times New Roman"/>
          <w:color w:val="auto"/>
          <w:sz w:val="28"/>
          <w:szCs w:val="28"/>
        </w:rPr>
        <w:t xml:space="preserve">, за ініціативою органів управління саморегулівній організації </w:t>
      </w:r>
      <w:r w:rsidRPr="008F6BEB">
        <w:rPr>
          <w:rFonts w:ascii="Times New Roman" w:hAnsi="Times New Roman"/>
          <w:color w:val="auto"/>
          <w:sz w:val="28"/>
          <w:szCs w:val="28"/>
        </w:rPr>
        <w:t xml:space="preserve">або </w:t>
      </w:r>
      <w:r w:rsidR="007960B2" w:rsidRPr="008F6BEB">
        <w:rPr>
          <w:rFonts w:ascii="Times New Roman" w:hAnsi="Times New Roman"/>
          <w:color w:val="auto"/>
          <w:sz w:val="28"/>
          <w:szCs w:val="28"/>
        </w:rPr>
        <w:t>на підставі рішення суду</w:t>
      </w:r>
      <w:r w:rsidRPr="008F6BEB">
        <w:rPr>
          <w:rFonts w:ascii="Times New Roman" w:hAnsi="Times New Roman"/>
          <w:color w:val="auto"/>
          <w:sz w:val="28"/>
          <w:szCs w:val="28"/>
        </w:rPr>
        <w:t>.</w:t>
      </w:r>
    </w:p>
    <w:p w14:paraId="2B10C81A" w14:textId="118DE9CF" w:rsidR="003E0C95" w:rsidRPr="008F6BEB" w:rsidRDefault="003E0C95" w:rsidP="00F36D56">
      <w:pPr>
        <w:tabs>
          <w:tab w:val="left" w:pos="7088"/>
        </w:tabs>
        <w:spacing w:before="12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F6BEB">
        <w:rPr>
          <w:rFonts w:ascii="Times New Roman" w:hAnsi="Times New Roman"/>
          <w:color w:val="auto"/>
          <w:sz w:val="28"/>
          <w:szCs w:val="28"/>
        </w:rPr>
        <w:t>Суб’єкт господарської або професійної діяльності набуває та припиняє членство в саморегулівній організації з моменту внесення запису до Реєстру членів саморегулівної організації.</w:t>
      </w:r>
    </w:p>
    <w:p w14:paraId="54E6225C" w14:textId="38FB8E05" w:rsidR="003E0C95" w:rsidRPr="008F6BEB" w:rsidRDefault="00C47382" w:rsidP="00F36D56">
      <w:pPr>
        <w:tabs>
          <w:tab w:val="left" w:pos="7088"/>
        </w:tabs>
        <w:spacing w:before="12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</w:t>
      </w:r>
      <w:r w:rsidR="003E0C95" w:rsidRPr="008F6BEB">
        <w:rPr>
          <w:rFonts w:ascii="Times New Roman" w:hAnsi="Times New Roman"/>
          <w:color w:val="auto"/>
          <w:sz w:val="28"/>
          <w:szCs w:val="28"/>
        </w:rPr>
        <w:t>. Особливості набуття та припинення членства у саморегулівній організації, ведення реєстру її членів, можуть визначатися законом або статутом саморегулівної організації.</w:t>
      </w:r>
    </w:p>
    <w:p w14:paraId="022FC2D6" w14:textId="04B5AF32" w:rsidR="001178C1" w:rsidRPr="008F6BEB" w:rsidRDefault="00C47382" w:rsidP="00F36D56">
      <w:pPr>
        <w:tabs>
          <w:tab w:val="left" w:pos="7088"/>
        </w:tabs>
        <w:spacing w:before="12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1178C1" w:rsidRPr="008F6BEB">
        <w:rPr>
          <w:rFonts w:ascii="Times New Roman" w:hAnsi="Times New Roman" w:cs="Times New Roman"/>
          <w:color w:val="auto"/>
          <w:sz w:val="28"/>
          <w:szCs w:val="28"/>
        </w:rPr>
        <w:t>. Члени саморегулівної організації мають право:</w:t>
      </w:r>
    </w:p>
    <w:p w14:paraId="7D523EEA" w14:textId="77777777" w:rsidR="001178C1" w:rsidRPr="008F6BEB" w:rsidRDefault="001178C1" w:rsidP="00F36D56">
      <w:pPr>
        <w:tabs>
          <w:tab w:val="left" w:pos="7088"/>
        </w:tabs>
        <w:spacing w:before="12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6BEB">
        <w:rPr>
          <w:rFonts w:ascii="Times New Roman" w:hAnsi="Times New Roman" w:cs="Times New Roman"/>
          <w:color w:val="auto"/>
          <w:sz w:val="28"/>
          <w:szCs w:val="28"/>
        </w:rPr>
        <w:lastRenderedPageBreak/>
        <w:t>1) брати участь в управлінні саморегулівною організацією, в тому числі звертатися до органів управління саморегулівної організації про включення питань у порядок денний засідань таких органів, з іншими пропозиціями щодо діяльності саморегулівної організації;</w:t>
      </w:r>
    </w:p>
    <w:p w14:paraId="57449989" w14:textId="7A1AE6AA" w:rsidR="001178C1" w:rsidRPr="008F6BEB" w:rsidRDefault="001178C1" w:rsidP="00F36D56">
      <w:pPr>
        <w:tabs>
          <w:tab w:val="left" w:pos="7088"/>
        </w:tabs>
        <w:spacing w:before="12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6BEB">
        <w:rPr>
          <w:rFonts w:ascii="Times New Roman" w:hAnsi="Times New Roman" w:cs="Times New Roman"/>
          <w:color w:val="auto"/>
          <w:sz w:val="28"/>
          <w:szCs w:val="28"/>
        </w:rPr>
        <w:t>2) отримувати у порядку, визначеном</w:t>
      </w:r>
      <w:r w:rsidR="00610760" w:rsidRPr="008F6BEB">
        <w:rPr>
          <w:rFonts w:ascii="Times New Roman" w:hAnsi="Times New Roman" w:cs="Times New Roman"/>
          <w:color w:val="auto"/>
          <w:sz w:val="28"/>
          <w:szCs w:val="28"/>
        </w:rPr>
        <w:t xml:space="preserve">у саморегулівною організацією, </w:t>
      </w:r>
      <w:r w:rsidRPr="008F6BEB">
        <w:rPr>
          <w:rFonts w:ascii="Times New Roman" w:hAnsi="Times New Roman" w:cs="Times New Roman"/>
          <w:color w:val="auto"/>
          <w:sz w:val="28"/>
          <w:szCs w:val="28"/>
        </w:rPr>
        <w:t>рішення загальних зборів саморегулівної організації та інших органів управління саморегулівної організації;</w:t>
      </w:r>
    </w:p>
    <w:p w14:paraId="7DC2F75B" w14:textId="68346FC3" w:rsidR="001178C1" w:rsidRPr="008F6BEB" w:rsidRDefault="001178C1" w:rsidP="00F36D56">
      <w:pPr>
        <w:tabs>
          <w:tab w:val="left" w:pos="7088"/>
        </w:tabs>
        <w:spacing w:before="12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6BEB">
        <w:rPr>
          <w:rFonts w:ascii="Times New Roman" w:hAnsi="Times New Roman" w:cs="Times New Roman"/>
          <w:color w:val="auto"/>
          <w:sz w:val="28"/>
          <w:szCs w:val="28"/>
        </w:rPr>
        <w:t>3) використовувати інформацію про факт свого членства в саморегулівній організації при здійсненні відповідної господарської або професійної діяльності, яка є предметом саморегулювання</w:t>
      </w:r>
      <w:r w:rsidR="00072AA7" w:rsidRPr="008F6BE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8F6B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6392725B" w14:textId="33D5A38D" w:rsidR="0009057B" w:rsidRPr="008F6BEB" w:rsidRDefault="0009057B" w:rsidP="00F36D56">
      <w:pPr>
        <w:tabs>
          <w:tab w:val="left" w:pos="7088"/>
        </w:tabs>
        <w:spacing w:before="12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6BEB">
        <w:rPr>
          <w:rFonts w:ascii="Times New Roman" w:hAnsi="Times New Roman"/>
          <w:color w:val="auto"/>
          <w:sz w:val="28"/>
          <w:szCs w:val="28"/>
        </w:rPr>
        <w:t>Члени саморегулівної організації не мають права на частку майна саморегулівної організації та не відповідають за її зобов’язаннями.</w:t>
      </w:r>
    </w:p>
    <w:p w14:paraId="5D1D7C43" w14:textId="692A9CF6" w:rsidR="001178C1" w:rsidRPr="008F6BEB" w:rsidRDefault="00C47382" w:rsidP="00F36D56">
      <w:pPr>
        <w:tabs>
          <w:tab w:val="left" w:pos="7088"/>
        </w:tabs>
        <w:spacing w:before="12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1178C1" w:rsidRPr="008F6BEB">
        <w:rPr>
          <w:rFonts w:ascii="Times New Roman" w:hAnsi="Times New Roman" w:cs="Times New Roman"/>
          <w:color w:val="auto"/>
          <w:sz w:val="28"/>
          <w:szCs w:val="28"/>
        </w:rPr>
        <w:t>. Члени саморегулівної організації зобов’язані:</w:t>
      </w:r>
    </w:p>
    <w:p w14:paraId="4F350EAD" w14:textId="266C2168" w:rsidR="001178C1" w:rsidRPr="008F6BEB" w:rsidRDefault="001178C1" w:rsidP="00F36D56">
      <w:pPr>
        <w:tabs>
          <w:tab w:val="left" w:pos="7088"/>
        </w:tabs>
        <w:spacing w:before="12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6BEB">
        <w:rPr>
          <w:rFonts w:ascii="Times New Roman" w:hAnsi="Times New Roman" w:cs="Times New Roman"/>
          <w:color w:val="auto"/>
          <w:sz w:val="28"/>
          <w:szCs w:val="28"/>
        </w:rPr>
        <w:t>1) дотримуватися вимог законодавства щодо діяльності відповідної саморегулівної організації, статуту та правил саморегулівної організації;</w:t>
      </w:r>
    </w:p>
    <w:p w14:paraId="05FB707F" w14:textId="5DB8B6AB" w:rsidR="001178C1" w:rsidRPr="008F6BEB" w:rsidRDefault="001178C1" w:rsidP="00F36D56">
      <w:pPr>
        <w:tabs>
          <w:tab w:val="left" w:pos="7088"/>
        </w:tabs>
        <w:spacing w:before="12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6BEB">
        <w:rPr>
          <w:rFonts w:ascii="Times New Roman" w:hAnsi="Times New Roman" w:cs="Times New Roman"/>
          <w:color w:val="auto"/>
          <w:sz w:val="28"/>
          <w:szCs w:val="28"/>
        </w:rPr>
        <w:t>2) виконувати прийняті на основі статуту та правил саморегулівної організації рішення її органів управління;</w:t>
      </w:r>
    </w:p>
    <w:p w14:paraId="0DA54D70" w14:textId="3FB66E15" w:rsidR="001178C1" w:rsidRPr="008F6BEB" w:rsidRDefault="001178C1" w:rsidP="00F36D56">
      <w:pPr>
        <w:tabs>
          <w:tab w:val="left" w:pos="7088"/>
        </w:tabs>
        <w:spacing w:before="12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6BEB">
        <w:rPr>
          <w:rFonts w:ascii="Times New Roman" w:hAnsi="Times New Roman" w:cs="Times New Roman"/>
          <w:color w:val="auto"/>
          <w:sz w:val="28"/>
          <w:szCs w:val="28"/>
        </w:rPr>
        <w:t>3) інформувати споживачів продукції (робіт, послуг) про членство в саморегулівній організації.</w:t>
      </w:r>
    </w:p>
    <w:p w14:paraId="23B6325F" w14:textId="3578DA7A" w:rsidR="0009057B" w:rsidRPr="008F6BEB" w:rsidRDefault="00C47382" w:rsidP="00F36D56">
      <w:pPr>
        <w:tabs>
          <w:tab w:val="left" w:pos="7088"/>
        </w:tabs>
        <w:spacing w:before="12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09057B" w:rsidRPr="008F6BE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1178C1" w:rsidRPr="008F6BEB">
        <w:rPr>
          <w:rFonts w:ascii="Times New Roman" w:hAnsi="Times New Roman" w:cs="Times New Roman"/>
          <w:color w:val="auto"/>
          <w:sz w:val="28"/>
          <w:szCs w:val="28"/>
        </w:rPr>
        <w:t xml:space="preserve">Член саморегулівної організації </w:t>
      </w:r>
      <w:r w:rsidR="00610760" w:rsidRPr="008F6BEB">
        <w:rPr>
          <w:rFonts w:ascii="Times New Roman" w:hAnsi="Times New Roman" w:cs="Times New Roman"/>
          <w:color w:val="auto"/>
          <w:sz w:val="28"/>
          <w:szCs w:val="28"/>
        </w:rPr>
        <w:t>може мати й</w:t>
      </w:r>
      <w:r w:rsidR="001178C1" w:rsidRPr="008F6BEB">
        <w:rPr>
          <w:rFonts w:ascii="Times New Roman" w:hAnsi="Times New Roman" w:cs="Times New Roman"/>
          <w:color w:val="auto"/>
          <w:sz w:val="28"/>
          <w:szCs w:val="28"/>
        </w:rPr>
        <w:t xml:space="preserve"> інші права та обов’язки, передбачені законом, статутом та правилами саморегулівної організації.</w:t>
      </w:r>
      <w:r w:rsidR="0009057B" w:rsidRPr="008F6B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B42206A" w14:textId="63F9C9DA" w:rsidR="001E0611" w:rsidRPr="001E0611" w:rsidRDefault="001E0611" w:rsidP="00F36D56">
      <w:pPr>
        <w:tabs>
          <w:tab w:val="left" w:pos="7088"/>
        </w:tabs>
        <w:spacing w:before="120" w:line="24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E0611">
        <w:rPr>
          <w:rFonts w:ascii="Times New Roman" w:hAnsi="Times New Roman"/>
          <w:b/>
          <w:color w:val="auto"/>
          <w:sz w:val="28"/>
          <w:szCs w:val="28"/>
        </w:rPr>
        <w:t xml:space="preserve">Стаття </w:t>
      </w:r>
      <w:r>
        <w:rPr>
          <w:rFonts w:ascii="Times New Roman" w:hAnsi="Times New Roman"/>
          <w:b/>
          <w:color w:val="auto"/>
          <w:sz w:val="28"/>
          <w:szCs w:val="28"/>
        </w:rPr>
        <w:t>9</w:t>
      </w:r>
      <w:r w:rsidRPr="001E0611">
        <w:rPr>
          <w:rFonts w:ascii="Times New Roman" w:hAnsi="Times New Roman"/>
          <w:b/>
          <w:color w:val="auto"/>
          <w:sz w:val="28"/>
          <w:szCs w:val="28"/>
        </w:rPr>
        <w:t>. Реєстр членів саморегулівної організації</w:t>
      </w:r>
    </w:p>
    <w:p w14:paraId="42E26244" w14:textId="77777777" w:rsidR="001E0611" w:rsidRPr="001E0611" w:rsidRDefault="001E0611" w:rsidP="00F36D56">
      <w:pPr>
        <w:tabs>
          <w:tab w:val="left" w:pos="7088"/>
        </w:tabs>
        <w:spacing w:before="12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E0611">
        <w:rPr>
          <w:rFonts w:ascii="Times New Roman" w:hAnsi="Times New Roman" w:cs="Times New Roman"/>
          <w:color w:val="auto"/>
          <w:sz w:val="28"/>
          <w:szCs w:val="28"/>
        </w:rPr>
        <w:t>1. Реєстр членів саморегулівної організації формується і ведеться у визначеному саморегулівною організацією порядку.</w:t>
      </w:r>
    </w:p>
    <w:p w14:paraId="01E0A9CB" w14:textId="77777777" w:rsidR="001E0611" w:rsidRPr="001E0611" w:rsidRDefault="001E0611" w:rsidP="00F36D56">
      <w:pPr>
        <w:tabs>
          <w:tab w:val="left" w:pos="7088"/>
        </w:tabs>
        <w:spacing w:before="12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E0611">
        <w:rPr>
          <w:rFonts w:ascii="Times New Roman" w:hAnsi="Times New Roman" w:cs="Times New Roman"/>
          <w:color w:val="auto"/>
          <w:sz w:val="28"/>
          <w:szCs w:val="28"/>
        </w:rPr>
        <w:t>2. У реєстрі членів саморегулівної організації обов’язково містяться відомості щодо:</w:t>
      </w:r>
    </w:p>
    <w:p w14:paraId="22DE711E" w14:textId="77777777" w:rsidR="001E0611" w:rsidRPr="001E0611" w:rsidRDefault="001E0611" w:rsidP="00F36D56">
      <w:pPr>
        <w:tabs>
          <w:tab w:val="left" w:pos="7088"/>
        </w:tabs>
        <w:spacing w:before="12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E0611">
        <w:rPr>
          <w:rFonts w:ascii="Times New Roman" w:hAnsi="Times New Roman" w:cs="Times New Roman"/>
          <w:color w:val="auto"/>
          <w:sz w:val="28"/>
          <w:szCs w:val="28"/>
        </w:rPr>
        <w:t>1) найменування (для юридичної особи або фізичної особи-підприємця) або прізвище, ім’я та по батькові (для фізичної особи) члена саморегулівної організації;</w:t>
      </w:r>
    </w:p>
    <w:p w14:paraId="4AA6515C" w14:textId="35E06D2A" w:rsidR="001E0611" w:rsidRPr="001E0611" w:rsidRDefault="001E0611" w:rsidP="00F36D56">
      <w:pPr>
        <w:tabs>
          <w:tab w:val="left" w:pos="7088"/>
        </w:tabs>
        <w:spacing w:before="12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E0611">
        <w:rPr>
          <w:rFonts w:ascii="Times New Roman" w:hAnsi="Times New Roman" w:cs="Times New Roman"/>
          <w:color w:val="auto"/>
          <w:sz w:val="28"/>
          <w:szCs w:val="28"/>
        </w:rPr>
        <w:t>2) дату набуття та припинення (із зазначенням підстави) членства у саморегулівній організації;</w:t>
      </w:r>
    </w:p>
    <w:p w14:paraId="698C0F82" w14:textId="77777777" w:rsidR="001E0611" w:rsidRPr="001E0611" w:rsidRDefault="001E0611" w:rsidP="00F36D56">
      <w:pPr>
        <w:tabs>
          <w:tab w:val="left" w:pos="7088"/>
        </w:tabs>
        <w:spacing w:before="12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E0611">
        <w:rPr>
          <w:rFonts w:ascii="Times New Roman" w:hAnsi="Times New Roman" w:cs="Times New Roman"/>
          <w:color w:val="auto"/>
          <w:sz w:val="28"/>
          <w:szCs w:val="28"/>
        </w:rPr>
        <w:t>3) застосування саморегулівною організацією стягнень (у разі застосування).</w:t>
      </w:r>
    </w:p>
    <w:p w14:paraId="19987684" w14:textId="1DF07F1E" w:rsidR="001178C1" w:rsidRDefault="001E0611" w:rsidP="00F36D56">
      <w:pPr>
        <w:tabs>
          <w:tab w:val="left" w:pos="7088"/>
        </w:tabs>
        <w:spacing w:before="12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E0611">
        <w:rPr>
          <w:rFonts w:ascii="Times New Roman" w:hAnsi="Times New Roman" w:cs="Times New Roman"/>
          <w:color w:val="auto"/>
          <w:sz w:val="28"/>
          <w:szCs w:val="28"/>
        </w:rPr>
        <w:t>2. Реєстр членів саморегулівної організації розміщуються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E0611">
        <w:rPr>
          <w:rFonts w:ascii="Times New Roman" w:hAnsi="Times New Roman" w:cs="Times New Roman"/>
          <w:color w:val="auto"/>
          <w:sz w:val="28"/>
          <w:szCs w:val="28"/>
        </w:rPr>
        <w:t>на власному веб-сайті саморегулівної організації в мережі Інтернет.</w:t>
      </w:r>
    </w:p>
    <w:p w14:paraId="24B102CF" w14:textId="0EFEDDAE" w:rsidR="00826E2C" w:rsidRPr="008F6BEB" w:rsidRDefault="001E0611" w:rsidP="00F36D56">
      <w:pPr>
        <w:tabs>
          <w:tab w:val="left" w:pos="7088"/>
        </w:tabs>
        <w:spacing w:before="120" w:line="24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Стаття 10</w:t>
      </w:r>
      <w:r w:rsidR="00826E2C" w:rsidRPr="008F6BEB">
        <w:rPr>
          <w:rFonts w:ascii="Times New Roman" w:hAnsi="Times New Roman"/>
          <w:b/>
          <w:color w:val="auto"/>
          <w:sz w:val="28"/>
          <w:szCs w:val="28"/>
        </w:rPr>
        <w:t>. Конфлікт інтересів</w:t>
      </w:r>
    </w:p>
    <w:p w14:paraId="5CF91632" w14:textId="1D39BF29" w:rsidR="00852F1F" w:rsidRPr="008F6BEB" w:rsidRDefault="00852F1F" w:rsidP="00F36D56">
      <w:pPr>
        <w:tabs>
          <w:tab w:val="left" w:pos="7088"/>
        </w:tabs>
        <w:spacing w:before="12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6BEB">
        <w:rPr>
          <w:rFonts w:ascii="Times New Roman" w:hAnsi="Times New Roman" w:cs="Times New Roman"/>
          <w:color w:val="auto"/>
          <w:sz w:val="28"/>
          <w:szCs w:val="28"/>
        </w:rPr>
        <w:lastRenderedPageBreak/>
        <w:t>1. Член саморегулівної організації або будь-яка фізична особа, яка діє на підставі трудового або цивільно-правового договору із саморегулівною організацією, або входить до складу органів управління саморегулівної організації (далі – посадова особа), не повинна використовувати можливості, пов’язані з реалізацією наданих повноважень, виконанням покладених на неї обов’язків, всупереч цілям, завданням, законним інтереса</w:t>
      </w:r>
      <w:r w:rsidR="00A16859" w:rsidRPr="008F6BEB">
        <w:rPr>
          <w:rFonts w:ascii="Times New Roman" w:hAnsi="Times New Roman" w:cs="Times New Roman"/>
          <w:color w:val="auto"/>
          <w:sz w:val="28"/>
          <w:szCs w:val="28"/>
        </w:rPr>
        <w:t xml:space="preserve">м саморегулівної організації чи, </w:t>
      </w:r>
      <w:r w:rsidRPr="008F6BEB">
        <w:rPr>
          <w:rFonts w:ascii="Times New Roman" w:hAnsi="Times New Roman" w:cs="Times New Roman"/>
          <w:color w:val="auto"/>
          <w:sz w:val="28"/>
          <w:szCs w:val="28"/>
        </w:rPr>
        <w:t>якщо це може завдати шкоди діловій репутації саморегулівної організації (далі – конфлікт інтересів).</w:t>
      </w:r>
    </w:p>
    <w:p w14:paraId="5A0891C9" w14:textId="77777777" w:rsidR="001E0611" w:rsidRDefault="001E0611" w:rsidP="00F36D56">
      <w:pPr>
        <w:tabs>
          <w:tab w:val="left" w:pos="7088"/>
        </w:tabs>
        <w:spacing w:before="12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E0611">
        <w:rPr>
          <w:rFonts w:ascii="Times New Roman" w:hAnsi="Times New Roman" w:cs="Times New Roman"/>
          <w:color w:val="auto"/>
          <w:sz w:val="28"/>
          <w:szCs w:val="28"/>
        </w:rPr>
        <w:t>2. На посадових осіб саморегулівної організації поширюються  вимоги та обмеження, встановлені Законом України «Про запобігання корупції».</w:t>
      </w:r>
    </w:p>
    <w:p w14:paraId="2F7F8E64" w14:textId="12DD9778" w:rsidR="00852F1F" w:rsidRPr="008F6BEB" w:rsidRDefault="00852F1F" w:rsidP="00F36D56">
      <w:pPr>
        <w:tabs>
          <w:tab w:val="left" w:pos="7088"/>
        </w:tabs>
        <w:spacing w:before="12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6BEB">
        <w:rPr>
          <w:rFonts w:ascii="Times New Roman" w:hAnsi="Times New Roman" w:cs="Times New Roman"/>
          <w:color w:val="auto"/>
          <w:sz w:val="28"/>
          <w:szCs w:val="28"/>
        </w:rPr>
        <w:t xml:space="preserve">3. У разі наявності у посадової особи саморегулівної організації конфлікту інтересів, який може вплинути на об’єктивність такої особи при прийнятті нею рішення з окремого питання, яке розглядається, вона зобов’язана у письмовій формі заявити про це перед початком розгляду такого питання. Порушення цього обов’язку є підставою для дострокового припинення повноважень такої особи. </w:t>
      </w:r>
    </w:p>
    <w:p w14:paraId="62AFA656" w14:textId="6EB46B28" w:rsidR="00F334AC" w:rsidRPr="008F6BEB" w:rsidRDefault="00D6091F" w:rsidP="00F36D56">
      <w:pPr>
        <w:pStyle w:val="rvps2"/>
        <w:tabs>
          <w:tab w:val="left" w:pos="7088"/>
        </w:tabs>
        <w:spacing w:before="120" w:after="0" w:line="240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8F6BEB">
        <w:rPr>
          <w:b/>
          <w:bCs/>
          <w:color w:val="auto"/>
          <w:sz w:val="28"/>
          <w:szCs w:val="28"/>
          <w:lang w:val="uk-UA"/>
        </w:rPr>
        <w:t xml:space="preserve">Стаття </w:t>
      </w:r>
      <w:r w:rsidR="001E0611">
        <w:rPr>
          <w:b/>
          <w:bCs/>
          <w:color w:val="auto"/>
          <w:sz w:val="28"/>
          <w:szCs w:val="28"/>
          <w:lang w:val="uk-UA"/>
        </w:rPr>
        <w:t>11</w:t>
      </w:r>
      <w:r w:rsidRPr="008F6BEB">
        <w:rPr>
          <w:b/>
          <w:bCs/>
          <w:color w:val="auto"/>
          <w:sz w:val="28"/>
          <w:szCs w:val="28"/>
          <w:lang w:val="uk-UA"/>
        </w:rPr>
        <w:t>.</w:t>
      </w:r>
      <w:r w:rsidRPr="008F6BEB">
        <w:rPr>
          <w:color w:val="auto"/>
          <w:sz w:val="28"/>
          <w:szCs w:val="28"/>
          <w:lang w:val="uk-UA"/>
        </w:rPr>
        <w:t xml:space="preserve"> </w:t>
      </w:r>
      <w:r w:rsidRPr="008F6BEB">
        <w:rPr>
          <w:b/>
          <w:bCs/>
          <w:color w:val="auto"/>
          <w:sz w:val="28"/>
          <w:szCs w:val="28"/>
          <w:lang w:val="uk-UA"/>
        </w:rPr>
        <w:t>Правила саморегулівної організації</w:t>
      </w:r>
    </w:p>
    <w:p w14:paraId="4643E438" w14:textId="77777777" w:rsidR="001E0611" w:rsidRPr="001E0611" w:rsidRDefault="001E0611" w:rsidP="00F36D56">
      <w:pPr>
        <w:tabs>
          <w:tab w:val="left" w:pos="7088"/>
        </w:tabs>
        <w:spacing w:before="12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E0611">
        <w:rPr>
          <w:rFonts w:ascii="Times New Roman" w:hAnsi="Times New Roman" w:cs="Times New Roman"/>
          <w:color w:val="auto"/>
          <w:sz w:val="28"/>
          <w:szCs w:val="28"/>
        </w:rPr>
        <w:t>1. Правила саморегулівної організації розробляються та затверджуються саморегулівною організацією відповідно до статуту.</w:t>
      </w:r>
    </w:p>
    <w:p w14:paraId="35972178" w14:textId="77777777" w:rsidR="001E0611" w:rsidRPr="001E0611" w:rsidRDefault="001E0611" w:rsidP="00F36D56">
      <w:pPr>
        <w:tabs>
          <w:tab w:val="left" w:pos="7088"/>
        </w:tabs>
        <w:spacing w:before="12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E0611">
        <w:rPr>
          <w:rFonts w:ascii="Times New Roman" w:hAnsi="Times New Roman" w:cs="Times New Roman"/>
          <w:color w:val="auto"/>
          <w:sz w:val="28"/>
          <w:szCs w:val="28"/>
        </w:rPr>
        <w:t>Правила саморегулівної організації встановлюють вимоги до здійснення господарської або професійної діяльності, що є предметом саморегулювання і є обов’язковими для членів саморегулювальної організації.</w:t>
      </w:r>
    </w:p>
    <w:p w14:paraId="6BC26CB5" w14:textId="77777777" w:rsidR="001E0611" w:rsidRDefault="001E0611" w:rsidP="00F36D56">
      <w:pPr>
        <w:tabs>
          <w:tab w:val="left" w:pos="7088"/>
        </w:tabs>
        <w:spacing w:before="12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E0611">
        <w:rPr>
          <w:rFonts w:ascii="Times New Roman" w:hAnsi="Times New Roman" w:cs="Times New Roman"/>
          <w:color w:val="auto"/>
          <w:sz w:val="28"/>
          <w:szCs w:val="28"/>
        </w:rPr>
        <w:t xml:space="preserve">Саморегулівна організація може передбачати можливість та встановлювати умови застосування затверджених нею правил суб’єктами господарської або професійної діяльності у певній сфері (галузі), або певного виду (видів), які не є членами саморегулівної організації, за їх зверненням </w:t>
      </w:r>
    </w:p>
    <w:p w14:paraId="35EB3EDB" w14:textId="77777777" w:rsidR="001E0611" w:rsidRDefault="001E0611" w:rsidP="00F36D56">
      <w:pPr>
        <w:spacing w:before="12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E0611">
        <w:rPr>
          <w:rFonts w:ascii="Times New Roman" w:hAnsi="Times New Roman" w:cs="Times New Roman"/>
          <w:color w:val="auto"/>
          <w:sz w:val="28"/>
          <w:szCs w:val="28"/>
        </w:rPr>
        <w:t>2. Правила саморегулівної організації не можуть суперечити законодавству та установчому документу саморегулювальної організації</w:t>
      </w:r>
    </w:p>
    <w:p w14:paraId="23E8D08C" w14:textId="77777777" w:rsidR="001E0611" w:rsidRPr="001E0611" w:rsidRDefault="001E0611" w:rsidP="00F36D56">
      <w:pPr>
        <w:pStyle w:val="ad"/>
        <w:spacing w:before="120"/>
        <w:rPr>
          <w:rFonts w:eastAsia="Arial Unicode MS" w:cs="Times New Roman"/>
          <w:szCs w:val="28"/>
          <w:bdr w:val="nil"/>
          <w:lang w:eastAsia="uk-UA"/>
        </w:rPr>
      </w:pPr>
      <w:r w:rsidRPr="001E0611">
        <w:rPr>
          <w:rFonts w:eastAsia="Arial Unicode MS" w:cs="Times New Roman"/>
          <w:szCs w:val="28"/>
          <w:bdr w:val="nil"/>
          <w:lang w:eastAsia="uk-UA"/>
        </w:rPr>
        <w:t>3. У правилах саморегулівної організації обов’язково передбачаються порядки, що визначені пунктом 2 частини першої статті 5 цього Закону.</w:t>
      </w:r>
    </w:p>
    <w:p w14:paraId="35955BEF" w14:textId="77777777" w:rsidR="001E0611" w:rsidRPr="001E0611" w:rsidRDefault="001E0611" w:rsidP="00F36D56">
      <w:pPr>
        <w:pStyle w:val="ad"/>
        <w:spacing w:before="120"/>
        <w:rPr>
          <w:rFonts w:eastAsia="Arial Unicode MS" w:cs="Times New Roman"/>
          <w:szCs w:val="28"/>
          <w:bdr w:val="nil"/>
          <w:lang w:eastAsia="uk-UA"/>
        </w:rPr>
      </w:pPr>
      <w:r w:rsidRPr="001E0611">
        <w:rPr>
          <w:rFonts w:eastAsia="Arial Unicode MS" w:cs="Times New Roman"/>
          <w:szCs w:val="28"/>
          <w:bdr w:val="nil"/>
          <w:lang w:eastAsia="uk-UA"/>
        </w:rPr>
        <w:t xml:space="preserve">У правилах саморегулівної організації саморегулювальна організація може врегулювати будь-які інші питання здійснення своїми членами господарської та/або професійної діяльності, зокрема стандарти професійної або господарської діяльності; правила професійної етики; </w:t>
      </w:r>
      <w:r w:rsidRPr="001E0611">
        <w:rPr>
          <w:rFonts w:eastAsia="Arial Unicode MS" w:cs="Times New Roman"/>
          <w:szCs w:val="28"/>
          <w:bdr w:val="nil"/>
          <w:lang w:eastAsia="uk-UA"/>
        </w:rPr>
        <w:lastRenderedPageBreak/>
        <w:t xml:space="preserve">додаткові заходи впливу за порушення статуту та/або правил саморегулівної організації тощо. </w:t>
      </w:r>
    </w:p>
    <w:p w14:paraId="58BED11F" w14:textId="1FD70126" w:rsidR="001E0611" w:rsidRDefault="001E0611" w:rsidP="00F36D56">
      <w:pPr>
        <w:pStyle w:val="ad"/>
        <w:spacing w:before="120"/>
        <w:rPr>
          <w:rFonts w:eastAsia="Arial Unicode MS" w:cs="Times New Roman"/>
          <w:szCs w:val="28"/>
          <w:bdr w:val="nil"/>
          <w:lang w:eastAsia="uk-UA"/>
        </w:rPr>
      </w:pPr>
      <w:r w:rsidRPr="001E0611">
        <w:rPr>
          <w:rFonts w:eastAsia="Arial Unicode MS" w:cs="Times New Roman"/>
          <w:szCs w:val="28"/>
          <w:bdr w:val="nil"/>
          <w:lang w:eastAsia="uk-UA"/>
        </w:rPr>
        <w:t>Розроблення та погодження таких правил професійної етики у конкуренції здійснюється у порядку, передбаченому Законом України «Про захист від недобросовісної конкуренції»</w:t>
      </w:r>
      <w:r>
        <w:rPr>
          <w:rFonts w:eastAsia="Arial Unicode MS" w:cs="Times New Roman"/>
          <w:szCs w:val="28"/>
          <w:bdr w:val="nil"/>
          <w:lang w:eastAsia="uk-UA"/>
        </w:rPr>
        <w:t>.</w:t>
      </w:r>
    </w:p>
    <w:p w14:paraId="778063B7" w14:textId="3039456B" w:rsidR="009C495F" w:rsidRPr="008F6BEB" w:rsidRDefault="009C495F" w:rsidP="00F36D56">
      <w:pPr>
        <w:pStyle w:val="ad"/>
        <w:spacing w:before="120"/>
        <w:rPr>
          <w:rFonts w:cs="Times New Roman"/>
          <w:b/>
        </w:rPr>
      </w:pPr>
      <w:r w:rsidRPr="008F6BEB">
        <w:rPr>
          <w:rFonts w:cs="Times New Roman"/>
          <w:b/>
          <w:szCs w:val="28"/>
        </w:rPr>
        <w:t xml:space="preserve">Стаття </w:t>
      </w:r>
      <w:r w:rsidR="001E0611">
        <w:rPr>
          <w:rFonts w:cs="Times New Roman"/>
          <w:b/>
          <w:szCs w:val="28"/>
        </w:rPr>
        <w:t>12.</w:t>
      </w:r>
      <w:r w:rsidRPr="008F6BEB">
        <w:rPr>
          <w:rFonts w:cs="Times New Roman"/>
          <w:b/>
          <w:szCs w:val="28"/>
        </w:rPr>
        <w:t xml:space="preserve"> </w:t>
      </w:r>
      <w:r w:rsidRPr="008F6BEB">
        <w:rPr>
          <w:rFonts w:cs="Times New Roman"/>
          <w:b/>
        </w:rPr>
        <w:t>Контроль саморегулівної організації за дотриманням її членами статуту</w:t>
      </w:r>
      <w:r w:rsidR="00E36ADF" w:rsidRPr="008F6BEB">
        <w:rPr>
          <w:rFonts w:cs="Times New Roman"/>
          <w:b/>
        </w:rPr>
        <w:t>,</w:t>
      </w:r>
      <w:r w:rsidRPr="008F6BEB">
        <w:rPr>
          <w:rFonts w:cs="Times New Roman"/>
          <w:b/>
        </w:rPr>
        <w:t xml:space="preserve"> правил саморегулівної організації</w:t>
      </w:r>
      <w:r w:rsidR="007960B2" w:rsidRPr="008F6BEB">
        <w:rPr>
          <w:rFonts w:cs="Times New Roman"/>
          <w:b/>
        </w:rPr>
        <w:t xml:space="preserve"> та відповідальність за їх порушення</w:t>
      </w:r>
    </w:p>
    <w:p w14:paraId="48402A56" w14:textId="77777777" w:rsidR="001E0611" w:rsidRPr="001E0611" w:rsidRDefault="001E0611" w:rsidP="00F36D56">
      <w:pPr>
        <w:tabs>
          <w:tab w:val="left" w:pos="7088"/>
        </w:tabs>
        <w:spacing w:before="12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E0611">
        <w:rPr>
          <w:rFonts w:ascii="Times New Roman" w:hAnsi="Times New Roman" w:cs="Times New Roman"/>
          <w:color w:val="auto"/>
          <w:sz w:val="28"/>
          <w:szCs w:val="28"/>
        </w:rPr>
        <w:t>1. Саморегулівна організація здійснює контроль за дотриманням своїми членами статуту та правил саморегулівної організації виключно в межах та у спосіб, визначені законом, статутом та/або правилами, зокрема шляхом здійснення моніторингу та перевірки діяльності.</w:t>
      </w:r>
    </w:p>
    <w:p w14:paraId="2E63B9FA" w14:textId="77777777" w:rsidR="001E0611" w:rsidRDefault="001E0611" w:rsidP="00F36D56">
      <w:pPr>
        <w:tabs>
          <w:tab w:val="left" w:pos="7088"/>
        </w:tabs>
        <w:spacing w:before="12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E0611">
        <w:rPr>
          <w:rFonts w:ascii="Times New Roman" w:hAnsi="Times New Roman" w:cs="Times New Roman"/>
          <w:color w:val="auto"/>
          <w:sz w:val="28"/>
          <w:szCs w:val="28"/>
        </w:rPr>
        <w:t>2. Член саморегулівної організації зобов’язаний надати усю необхідну інформацію на запит саморегулівної організації при здійсненні нею заходів контролю у порядку, визначеному статутом та/або правилами саморегулівної організації.</w:t>
      </w:r>
    </w:p>
    <w:p w14:paraId="74E47289" w14:textId="77777777" w:rsidR="001E0611" w:rsidRDefault="001E0611" w:rsidP="00F36D56">
      <w:pPr>
        <w:tabs>
          <w:tab w:val="left" w:pos="7088"/>
        </w:tabs>
        <w:spacing w:before="12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E0611">
        <w:rPr>
          <w:rFonts w:ascii="Times New Roman" w:hAnsi="Times New Roman" w:cs="Times New Roman"/>
          <w:color w:val="auto"/>
          <w:sz w:val="28"/>
          <w:szCs w:val="28"/>
        </w:rPr>
        <w:t>3. Саморегулівна організація, її посадові або інші уповноважені особи, які здійснюють заходи контролю, несуть згідно із з законом відповідальність за неправомірні дії під час здійснення таких заходів.</w:t>
      </w:r>
    </w:p>
    <w:p w14:paraId="31FD07C8" w14:textId="29EC9A33" w:rsidR="00860722" w:rsidRPr="008F6BEB" w:rsidRDefault="007960B2" w:rsidP="00F36D56">
      <w:pPr>
        <w:tabs>
          <w:tab w:val="left" w:pos="7088"/>
        </w:tabs>
        <w:spacing w:before="12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6BEB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9C495F" w:rsidRPr="008F6BEB">
        <w:rPr>
          <w:rFonts w:ascii="Times New Roman" w:hAnsi="Times New Roman" w:cs="Times New Roman"/>
          <w:color w:val="auto"/>
          <w:sz w:val="28"/>
          <w:szCs w:val="28"/>
        </w:rPr>
        <w:t>. У разі виявлення в результаті здійснення заходів контролю порушення членом саморегулівної організації статуту та/або правил такої організації, саморегулівн</w:t>
      </w:r>
      <w:r w:rsidR="00860722" w:rsidRPr="008F6BEB">
        <w:rPr>
          <w:rFonts w:ascii="Times New Roman" w:hAnsi="Times New Roman" w:cs="Times New Roman"/>
          <w:color w:val="auto"/>
          <w:sz w:val="28"/>
          <w:szCs w:val="28"/>
        </w:rPr>
        <w:t>ою</w:t>
      </w:r>
      <w:r w:rsidR="009C495F" w:rsidRPr="008F6BEB">
        <w:rPr>
          <w:rFonts w:ascii="Times New Roman" w:hAnsi="Times New Roman" w:cs="Times New Roman"/>
          <w:color w:val="auto"/>
          <w:sz w:val="28"/>
          <w:szCs w:val="28"/>
        </w:rPr>
        <w:t xml:space="preserve"> організаці</w:t>
      </w:r>
      <w:r w:rsidR="00860722" w:rsidRPr="008F6BEB">
        <w:rPr>
          <w:rFonts w:ascii="Times New Roman" w:hAnsi="Times New Roman" w:cs="Times New Roman"/>
          <w:color w:val="auto"/>
          <w:sz w:val="28"/>
          <w:szCs w:val="28"/>
        </w:rPr>
        <w:t>єю</w:t>
      </w:r>
      <w:r w:rsidR="009C495F" w:rsidRPr="008F6BEB">
        <w:rPr>
          <w:rFonts w:ascii="Times New Roman" w:hAnsi="Times New Roman" w:cs="Times New Roman"/>
          <w:color w:val="auto"/>
          <w:sz w:val="28"/>
          <w:szCs w:val="28"/>
        </w:rPr>
        <w:t xml:space="preserve"> мож</w:t>
      </w:r>
      <w:r w:rsidR="00860722" w:rsidRPr="008F6BEB">
        <w:rPr>
          <w:rFonts w:ascii="Times New Roman" w:hAnsi="Times New Roman" w:cs="Times New Roman"/>
          <w:color w:val="auto"/>
          <w:sz w:val="28"/>
          <w:szCs w:val="28"/>
        </w:rPr>
        <w:t xml:space="preserve">уть бути застосовані такі </w:t>
      </w:r>
      <w:r w:rsidR="00657E92" w:rsidRPr="008F6BEB">
        <w:rPr>
          <w:rFonts w:ascii="Times New Roman" w:hAnsi="Times New Roman" w:cs="Times New Roman"/>
          <w:color w:val="auto"/>
          <w:sz w:val="28"/>
          <w:szCs w:val="28"/>
        </w:rPr>
        <w:t>заходи впливу</w:t>
      </w:r>
      <w:r w:rsidR="00860722" w:rsidRPr="008F6BEB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01D52819" w14:textId="3A111165" w:rsidR="00860722" w:rsidRPr="008F6BEB" w:rsidRDefault="005779D6" w:rsidP="00F36D56">
      <w:pPr>
        <w:tabs>
          <w:tab w:val="left" w:pos="7088"/>
        </w:tabs>
        <w:spacing w:before="12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6BEB">
        <w:rPr>
          <w:rFonts w:ascii="Times New Roman" w:hAnsi="Times New Roman" w:cs="Times New Roman"/>
          <w:color w:val="auto"/>
          <w:sz w:val="28"/>
          <w:szCs w:val="28"/>
        </w:rPr>
        <w:t xml:space="preserve">1) </w:t>
      </w:r>
      <w:r w:rsidR="00022205" w:rsidRPr="008F6BEB">
        <w:rPr>
          <w:rFonts w:ascii="Times New Roman" w:hAnsi="Times New Roman" w:cs="Times New Roman"/>
          <w:color w:val="auto"/>
          <w:sz w:val="28"/>
          <w:szCs w:val="28"/>
        </w:rPr>
        <w:t>прийняття</w:t>
      </w:r>
      <w:r w:rsidR="009C495F" w:rsidRPr="008F6BEB">
        <w:rPr>
          <w:rFonts w:ascii="Times New Roman" w:hAnsi="Times New Roman" w:cs="Times New Roman"/>
          <w:color w:val="auto"/>
          <w:sz w:val="28"/>
          <w:szCs w:val="28"/>
        </w:rPr>
        <w:t xml:space="preserve"> обов’язкового до виконання членом саморегулівної організації </w:t>
      </w:r>
      <w:r w:rsidR="00E01786" w:rsidRPr="008F6BEB">
        <w:rPr>
          <w:rFonts w:ascii="Times New Roman" w:hAnsi="Times New Roman" w:cs="Times New Roman"/>
          <w:color w:val="auto"/>
          <w:sz w:val="28"/>
          <w:szCs w:val="28"/>
        </w:rPr>
        <w:t>рішення</w:t>
      </w:r>
      <w:r w:rsidR="00480048" w:rsidRPr="008F6BEB">
        <w:rPr>
          <w:rFonts w:ascii="Times New Roman" w:hAnsi="Times New Roman" w:cs="Times New Roman"/>
          <w:color w:val="auto"/>
          <w:sz w:val="28"/>
          <w:szCs w:val="28"/>
        </w:rPr>
        <w:t xml:space="preserve"> про усунення порушення;</w:t>
      </w:r>
    </w:p>
    <w:p w14:paraId="34526AF2" w14:textId="14325D83" w:rsidR="00860722" w:rsidRPr="008F6BEB" w:rsidRDefault="005779D6" w:rsidP="00F36D56">
      <w:pPr>
        <w:tabs>
          <w:tab w:val="left" w:pos="7088"/>
        </w:tabs>
        <w:spacing w:before="12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6BEB">
        <w:rPr>
          <w:rFonts w:ascii="Times New Roman" w:hAnsi="Times New Roman" w:cs="Times New Roman"/>
          <w:color w:val="auto"/>
          <w:sz w:val="28"/>
          <w:szCs w:val="28"/>
        </w:rPr>
        <w:t xml:space="preserve">2) </w:t>
      </w:r>
      <w:r w:rsidR="009C495F" w:rsidRPr="008F6BEB">
        <w:rPr>
          <w:rFonts w:ascii="Times New Roman" w:hAnsi="Times New Roman" w:cs="Times New Roman"/>
          <w:color w:val="auto"/>
          <w:sz w:val="28"/>
          <w:szCs w:val="28"/>
        </w:rPr>
        <w:t xml:space="preserve">застосування фінансових або нефінансових </w:t>
      </w:r>
      <w:r w:rsidR="00860722" w:rsidRPr="008F6BEB">
        <w:rPr>
          <w:rFonts w:ascii="Times New Roman" w:hAnsi="Times New Roman" w:cs="Times New Roman"/>
          <w:color w:val="auto"/>
          <w:sz w:val="28"/>
          <w:szCs w:val="28"/>
        </w:rPr>
        <w:t>санкцій</w:t>
      </w:r>
      <w:r w:rsidR="00480048" w:rsidRPr="008F6BE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07674D95" w14:textId="37191BAB" w:rsidR="009C495F" w:rsidRPr="008F6BEB" w:rsidRDefault="005779D6" w:rsidP="00F36D56">
      <w:pPr>
        <w:tabs>
          <w:tab w:val="left" w:pos="7088"/>
        </w:tabs>
        <w:spacing w:before="12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6BEB">
        <w:rPr>
          <w:rFonts w:ascii="Times New Roman" w:hAnsi="Times New Roman" w:cs="Times New Roman"/>
          <w:color w:val="auto"/>
          <w:sz w:val="28"/>
          <w:szCs w:val="28"/>
        </w:rPr>
        <w:t xml:space="preserve">3) </w:t>
      </w:r>
      <w:r w:rsidR="00860722" w:rsidRPr="008F6BEB">
        <w:rPr>
          <w:rFonts w:ascii="Times New Roman" w:hAnsi="Times New Roman" w:cs="Times New Roman"/>
          <w:color w:val="auto"/>
          <w:sz w:val="28"/>
          <w:szCs w:val="28"/>
        </w:rPr>
        <w:t>позбавлення членства</w:t>
      </w:r>
      <w:r w:rsidR="009C495F" w:rsidRPr="008F6BE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7BC31AB" w14:textId="48F2EB23" w:rsidR="00480048" w:rsidRPr="008F6BEB" w:rsidRDefault="00480048" w:rsidP="00F36D56">
      <w:pPr>
        <w:tabs>
          <w:tab w:val="left" w:pos="7088"/>
        </w:tabs>
        <w:spacing w:before="12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6BEB">
        <w:rPr>
          <w:rFonts w:ascii="Times New Roman" w:hAnsi="Times New Roman" w:cs="Times New Roman"/>
          <w:color w:val="auto"/>
          <w:sz w:val="28"/>
          <w:szCs w:val="28"/>
        </w:rPr>
        <w:t>5. Рішення, дії (бездіяльність) органів управління саморегулівної організації, її посадових осіб, що призвели до порушення прав та/або законних інтересів члена саморегулівної організації, можуть бути оскаржені в порядку, передбаченому законом, статутом та/або правилами такої саморегулівної організації</w:t>
      </w:r>
      <w:r w:rsidR="00EE0BAC" w:rsidRPr="008F6BEB">
        <w:rPr>
          <w:rFonts w:ascii="Times New Roman" w:hAnsi="Times New Roman" w:cs="Times New Roman"/>
          <w:color w:val="auto"/>
          <w:sz w:val="28"/>
          <w:szCs w:val="28"/>
        </w:rPr>
        <w:t>, або до суду</w:t>
      </w:r>
      <w:r w:rsidRPr="008F6BE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00B5457" w14:textId="081C5120" w:rsidR="00CD6CEE" w:rsidRPr="008F6BEB" w:rsidRDefault="001E0611" w:rsidP="00F36D56">
      <w:pPr>
        <w:tabs>
          <w:tab w:val="left" w:pos="7088"/>
        </w:tabs>
        <w:spacing w:before="12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CD6CEE" w:rsidRPr="008F6BEB">
        <w:rPr>
          <w:rFonts w:ascii="Times New Roman" w:hAnsi="Times New Roman" w:cs="Times New Roman"/>
          <w:color w:val="auto"/>
          <w:sz w:val="28"/>
          <w:szCs w:val="28"/>
        </w:rPr>
        <w:t>. Саморегулівна організація зобов’язана забезпечити додаткову майнову відповідальність своїх членів перед споживачами продукції (робіт, послуг) за шкоду, завдану внаслідок порушення правил саморегулівної організації та/або законодавства.</w:t>
      </w:r>
    </w:p>
    <w:p w14:paraId="7DAF778D" w14:textId="77777777" w:rsidR="00CD6CEE" w:rsidRPr="008F6BEB" w:rsidRDefault="00CD6CEE" w:rsidP="00F36D56">
      <w:pPr>
        <w:tabs>
          <w:tab w:val="left" w:pos="7088"/>
        </w:tabs>
        <w:spacing w:before="12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6BEB">
        <w:rPr>
          <w:rFonts w:ascii="Times New Roman" w:hAnsi="Times New Roman" w:cs="Times New Roman"/>
          <w:color w:val="auto"/>
          <w:sz w:val="28"/>
          <w:szCs w:val="28"/>
        </w:rPr>
        <w:lastRenderedPageBreak/>
        <w:t>Саморегулівна організація для забезпечення додаткової майнової відповідальності своїх членів перед споживачами продукції (робіт, послуг) може застосовувати такі способи:</w:t>
      </w:r>
    </w:p>
    <w:p w14:paraId="4F8A566E" w14:textId="77777777" w:rsidR="00CD6CEE" w:rsidRPr="008F6BEB" w:rsidRDefault="00CD6CEE" w:rsidP="00F36D56">
      <w:pPr>
        <w:tabs>
          <w:tab w:val="left" w:pos="7088"/>
        </w:tabs>
        <w:spacing w:before="12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6BEB">
        <w:rPr>
          <w:rFonts w:ascii="Times New Roman" w:hAnsi="Times New Roman" w:cs="Times New Roman"/>
          <w:color w:val="auto"/>
          <w:sz w:val="28"/>
          <w:szCs w:val="28"/>
        </w:rPr>
        <w:t>1) формування компенсаційного фонду;</w:t>
      </w:r>
    </w:p>
    <w:p w14:paraId="09229DB2" w14:textId="512280D4" w:rsidR="00CD6CEE" w:rsidRPr="008F6BEB" w:rsidRDefault="00CD6CEE" w:rsidP="00F36D56">
      <w:pPr>
        <w:tabs>
          <w:tab w:val="left" w:pos="7088"/>
        </w:tabs>
        <w:spacing w:before="12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6BEB">
        <w:rPr>
          <w:rFonts w:ascii="Times New Roman" w:hAnsi="Times New Roman" w:cs="Times New Roman"/>
          <w:color w:val="auto"/>
          <w:sz w:val="28"/>
          <w:szCs w:val="28"/>
        </w:rPr>
        <w:t xml:space="preserve">2) </w:t>
      </w:r>
      <w:r w:rsidR="004411BE" w:rsidRPr="008F6BEB">
        <w:rPr>
          <w:rFonts w:ascii="Times New Roman" w:hAnsi="Times New Roman" w:cs="Times New Roman"/>
          <w:color w:val="auto"/>
          <w:sz w:val="28"/>
          <w:szCs w:val="28"/>
        </w:rPr>
        <w:t>укладення договорів страхування саморегулівною організацією її членів</w:t>
      </w:r>
      <w:r w:rsidRPr="008F6BEB">
        <w:rPr>
          <w:rFonts w:ascii="Times New Roman" w:hAnsi="Times New Roman" w:cs="Times New Roman"/>
          <w:color w:val="auto"/>
          <w:sz w:val="28"/>
          <w:szCs w:val="28"/>
        </w:rPr>
        <w:t xml:space="preserve"> або встановлення вимоги щодо обов’язковості індивідуального страхування відповідальності членів саморегулівної організації;</w:t>
      </w:r>
    </w:p>
    <w:p w14:paraId="10086014" w14:textId="77777777" w:rsidR="00CD6CEE" w:rsidRPr="008F6BEB" w:rsidRDefault="00CD6CEE" w:rsidP="00F36D56">
      <w:pPr>
        <w:tabs>
          <w:tab w:val="left" w:pos="7088"/>
        </w:tabs>
        <w:spacing w:before="12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6BEB">
        <w:rPr>
          <w:rFonts w:ascii="Times New Roman" w:hAnsi="Times New Roman" w:cs="Times New Roman"/>
          <w:color w:val="auto"/>
          <w:sz w:val="28"/>
          <w:szCs w:val="28"/>
        </w:rPr>
        <w:t>3) інші способи, передбачені законом або статутом саморегулівної організації.</w:t>
      </w:r>
    </w:p>
    <w:p w14:paraId="57D270C0" w14:textId="77777777" w:rsidR="000569EC" w:rsidRPr="008F6BEB" w:rsidRDefault="000569EC" w:rsidP="00F36D56">
      <w:pPr>
        <w:tabs>
          <w:tab w:val="left" w:pos="7088"/>
        </w:tabs>
        <w:spacing w:before="12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6BEB">
        <w:rPr>
          <w:rFonts w:ascii="Times New Roman" w:hAnsi="Times New Roman" w:cs="Times New Roman"/>
          <w:color w:val="auto"/>
          <w:sz w:val="28"/>
          <w:szCs w:val="28"/>
        </w:rPr>
        <w:t>Порядок розпорядження коштами компенсаційного фонду, у разі його створення, визначається статутом саморегулівної організації.</w:t>
      </w:r>
    </w:p>
    <w:p w14:paraId="4080D424" w14:textId="7E60F2D3" w:rsidR="00E2466D" w:rsidRPr="008F6BEB" w:rsidRDefault="00E2466D" w:rsidP="00F36D56">
      <w:pPr>
        <w:pStyle w:val="ad"/>
        <w:spacing w:before="120"/>
        <w:rPr>
          <w:b/>
        </w:rPr>
      </w:pPr>
      <w:r w:rsidRPr="008F6BEB">
        <w:rPr>
          <w:b/>
        </w:rPr>
        <w:t>Стаття 1</w:t>
      </w:r>
      <w:r w:rsidR="001E0611">
        <w:rPr>
          <w:b/>
        </w:rPr>
        <w:t>3</w:t>
      </w:r>
      <w:r w:rsidRPr="008F6BEB">
        <w:rPr>
          <w:b/>
        </w:rPr>
        <w:t xml:space="preserve">. </w:t>
      </w:r>
      <w:r w:rsidR="00CA63C6" w:rsidRPr="008F6BEB">
        <w:rPr>
          <w:b/>
        </w:rPr>
        <w:t>Державне регулювання</w:t>
      </w:r>
      <w:r w:rsidR="00B24475" w:rsidRPr="008F6BEB">
        <w:rPr>
          <w:b/>
        </w:rPr>
        <w:t xml:space="preserve"> та державний контроль</w:t>
      </w:r>
      <w:r w:rsidR="00CA63C6" w:rsidRPr="008F6BEB">
        <w:rPr>
          <w:b/>
        </w:rPr>
        <w:t xml:space="preserve"> </w:t>
      </w:r>
      <w:r w:rsidRPr="008F6BEB">
        <w:rPr>
          <w:b/>
        </w:rPr>
        <w:t>у сфері саморегулювання господарської та професійної діяльності</w:t>
      </w:r>
    </w:p>
    <w:p w14:paraId="1381051D" w14:textId="22563F52" w:rsidR="00E2466D" w:rsidRPr="008F6BEB" w:rsidRDefault="00E2466D" w:rsidP="00F36D56">
      <w:pPr>
        <w:pStyle w:val="ad"/>
        <w:spacing w:before="120"/>
      </w:pPr>
      <w:r w:rsidRPr="008F6BEB">
        <w:t>1</w:t>
      </w:r>
      <w:r w:rsidR="00E27CD9" w:rsidRPr="008F6BEB">
        <w:t>. Формування державної політики у сфері саморегулювання забезпечує</w:t>
      </w:r>
      <w:r w:rsidR="005A72CA" w:rsidRPr="008F6BEB">
        <w:t>ться</w:t>
      </w:r>
      <w:r w:rsidR="00E27CD9" w:rsidRPr="008F6BEB">
        <w:t xml:space="preserve"> </w:t>
      </w:r>
      <w:r w:rsidRPr="008F6BEB">
        <w:t>центральним органом виконавчої влади, що забезпечує формування та реалізує державну політику економічного, соціального розвитку і торгівлі</w:t>
      </w:r>
      <w:r w:rsidR="00E27CD9" w:rsidRPr="008F6BEB">
        <w:t>.</w:t>
      </w:r>
    </w:p>
    <w:p w14:paraId="00DD77E5" w14:textId="15F2DAE2" w:rsidR="00CA3EC8" w:rsidRPr="008F6BEB" w:rsidRDefault="00CA3EC8" w:rsidP="00F36D56">
      <w:pPr>
        <w:pStyle w:val="ad"/>
        <w:spacing w:before="120"/>
      </w:pPr>
      <w:r w:rsidRPr="008F6BEB">
        <w:t>Центральні органами виконавчої влади, державні колегіальні органи, Національний банк України забезпечують реалізацію державної політики з питань саморегулювання господарської та/або професійної діяльності у певній сфері (галузі), або певного виду (видів) в межах повноважень, визначених законом.</w:t>
      </w:r>
    </w:p>
    <w:p w14:paraId="6A45FE24" w14:textId="77777777" w:rsidR="004411BE" w:rsidRPr="008F6BEB" w:rsidRDefault="004411BE" w:rsidP="00F36D56">
      <w:pPr>
        <w:pStyle w:val="ad"/>
        <w:spacing w:before="120"/>
      </w:pPr>
      <w:r w:rsidRPr="008F6BEB">
        <w:t>2. Державне регулювання у сфері саморегулювання здійснюється шляхом:</w:t>
      </w:r>
    </w:p>
    <w:p w14:paraId="1A33A4C4" w14:textId="17FABAA9" w:rsidR="004411BE" w:rsidRPr="008F6BEB" w:rsidRDefault="005779D6" w:rsidP="00F36D56">
      <w:pPr>
        <w:pStyle w:val="ad"/>
        <w:spacing w:before="120"/>
      </w:pPr>
      <w:r w:rsidRPr="008F6BEB">
        <w:t xml:space="preserve">1) </w:t>
      </w:r>
      <w:r w:rsidR="004411BE" w:rsidRPr="008F6BEB">
        <w:t>державної реєстрації набуття та припинення статусу саморегулівних організацій;</w:t>
      </w:r>
    </w:p>
    <w:p w14:paraId="3ECA10BB" w14:textId="77777777" w:rsidR="001E0611" w:rsidRPr="001E0611" w:rsidRDefault="001E0611" w:rsidP="00F36D56">
      <w:pPr>
        <w:pStyle w:val="ad"/>
        <w:spacing w:before="120"/>
        <w:rPr>
          <w:rFonts w:eastAsia="Arial Unicode MS" w:cs="Arial Unicode MS"/>
          <w:szCs w:val="28"/>
          <w:bdr w:val="nil"/>
          <w:lang w:eastAsia="uk-UA"/>
        </w:rPr>
      </w:pPr>
      <w:r w:rsidRPr="001E0611">
        <w:rPr>
          <w:rFonts w:eastAsia="Arial Unicode MS" w:cs="Arial Unicode MS"/>
          <w:szCs w:val="28"/>
          <w:bdr w:val="nil"/>
          <w:lang w:eastAsia="uk-UA"/>
        </w:rPr>
        <w:t>2) покладення на саморегулівну організацію повноважень з контролю та/або регулювання господарської або професійної діяльності, у порядку визначеному законом;</w:t>
      </w:r>
    </w:p>
    <w:p w14:paraId="68F09D57" w14:textId="77777777" w:rsidR="001E0611" w:rsidRPr="001E0611" w:rsidRDefault="001E0611" w:rsidP="00F36D56">
      <w:pPr>
        <w:pStyle w:val="ad"/>
        <w:spacing w:before="120"/>
        <w:rPr>
          <w:rFonts w:eastAsia="Arial Unicode MS" w:cs="Arial Unicode MS"/>
          <w:szCs w:val="28"/>
          <w:bdr w:val="nil"/>
          <w:lang w:eastAsia="uk-UA"/>
        </w:rPr>
      </w:pPr>
      <w:r w:rsidRPr="001E0611">
        <w:rPr>
          <w:rFonts w:eastAsia="Arial Unicode MS" w:cs="Arial Unicode MS"/>
          <w:szCs w:val="28"/>
          <w:bdr w:val="nil"/>
          <w:lang w:eastAsia="uk-UA"/>
        </w:rPr>
        <w:t>3) делегування саморегулівній організації повноважень органів державної влади, Національного банку України з контролю та/або регулювання господарської або професійної діяльності, у порядку визначеному законом.</w:t>
      </w:r>
    </w:p>
    <w:p w14:paraId="21080A0C" w14:textId="77777777" w:rsidR="001E0611" w:rsidRDefault="001E0611" w:rsidP="00F36D56">
      <w:pPr>
        <w:pStyle w:val="ad"/>
        <w:spacing w:before="120"/>
        <w:rPr>
          <w:rFonts w:eastAsia="Arial Unicode MS" w:cs="Arial Unicode MS"/>
          <w:szCs w:val="28"/>
          <w:bdr w:val="nil"/>
          <w:lang w:eastAsia="uk-UA"/>
        </w:rPr>
      </w:pPr>
      <w:r w:rsidRPr="001E0611">
        <w:rPr>
          <w:rFonts w:eastAsia="Arial Unicode MS" w:cs="Arial Unicode MS"/>
          <w:szCs w:val="28"/>
          <w:bdr w:val="nil"/>
          <w:lang w:eastAsia="uk-UA"/>
        </w:rPr>
        <w:t>4) контролю у порядку, визначеному законом за виконанням саморегулівною організацією делегованих їй чи покладених на неї повноважень з контролю та/або регулювання господарської або професійної діяльності.</w:t>
      </w:r>
    </w:p>
    <w:p w14:paraId="71D25174" w14:textId="6F9D3095" w:rsidR="00E2466D" w:rsidRPr="008F6BEB" w:rsidRDefault="00E2466D" w:rsidP="00F36D56">
      <w:pPr>
        <w:pStyle w:val="ad"/>
        <w:spacing w:before="120"/>
      </w:pPr>
      <w:r w:rsidRPr="008F6BEB">
        <w:rPr>
          <w:szCs w:val="28"/>
        </w:rPr>
        <w:lastRenderedPageBreak/>
        <w:t xml:space="preserve">3. </w:t>
      </w:r>
      <w:r w:rsidR="008D5A29" w:rsidRPr="008F6BEB">
        <w:rPr>
          <w:szCs w:val="28"/>
        </w:rPr>
        <w:t xml:space="preserve">Делегування саморегулівній організації </w:t>
      </w:r>
      <w:r w:rsidR="008D5A29" w:rsidRPr="008F6BEB">
        <w:t>повноважень органів державної влади</w:t>
      </w:r>
      <w:r w:rsidR="001E0611">
        <w:t xml:space="preserve">, </w:t>
      </w:r>
      <w:r w:rsidR="001E0611" w:rsidRPr="00CE3D75">
        <w:rPr>
          <w:szCs w:val="28"/>
        </w:rPr>
        <w:t>Національн</w:t>
      </w:r>
      <w:r w:rsidR="001E0611">
        <w:rPr>
          <w:szCs w:val="28"/>
        </w:rPr>
        <w:t>ого</w:t>
      </w:r>
      <w:r w:rsidR="001E0611" w:rsidRPr="00CE3D75">
        <w:rPr>
          <w:szCs w:val="28"/>
        </w:rPr>
        <w:t xml:space="preserve"> банк</w:t>
      </w:r>
      <w:r w:rsidR="001E0611">
        <w:rPr>
          <w:szCs w:val="28"/>
        </w:rPr>
        <w:t>у</w:t>
      </w:r>
      <w:r w:rsidR="001E0611" w:rsidRPr="00CE3D75">
        <w:rPr>
          <w:szCs w:val="28"/>
        </w:rPr>
        <w:t xml:space="preserve"> України</w:t>
      </w:r>
      <w:r w:rsidR="008D5A29" w:rsidRPr="008F6BEB">
        <w:t xml:space="preserve"> з </w:t>
      </w:r>
      <w:r w:rsidR="008D5A29" w:rsidRPr="008F6BEB">
        <w:rPr>
          <w:szCs w:val="28"/>
        </w:rPr>
        <w:t>контролю та/або регулювання господарської або професійної діяльності здійснюється відповідно до вимог Закону України «Про адміністративні послуги»</w:t>
      </w:r>
      <w:r w:rsidR="00A61A11" w:rsidRPr="008F6BEB">
        <w:rPr>
          <w:szCs w:val="28"/>
        </w:rPr>
        <w:t xml:space="preserve"> у порядку, затвердженому </w:t>
      </w:r>
      <w:r w:rsidR="00456DD8" w:rsidRPr="008F6BEB">
        <w:t>Кабінетом Міністрів України.</w:t>
      </w:r>
    </w:p>
    <w:p w14:paraId="7EB846AC" w14:textId="6FD6F5A8" w:rsidR="001E0611" w:rsidRDefault="001E0611" w:rsidP="00F36D56">
      <w:pPr>
        <w:pStyle w:val="ad"/>
        <w:spacing w:before="120"/>
      </w:pPr>
      <w:r>
        <w:t>4. Державний нагляд (контроль) за виконанням покладених законом на саморегулівну організацію повноважень з контролю та/або регулювання господарської або професійної діяльності здійснюється органом державної влади, що реалізує державну політику у відповідній сфері (галузі), або відповідного виду (в</w:t>
      </w:r>
      <w:r w:rsidR="007137F7">
        <w:t>идів)</w:t>
      </w:r>
      <w:r w:rsidR="00EF3A28">
        <w:t>, Національним банком України</w:t>
      </w:r>
      <w:r w:rsidR="00A4008D">
        <w:t xml:space="preserve"> у межах повноважень визначених законом</w:t>
      </w:r>
      <w:r>
        <w:t>.</w:t>
      </w:r>
    </w:p>
    <w:p w14:paraId="448EECD0" w14:textId="3A4F6A21" w:rsidR="00D42B6C" w:rsidRDefault="001E0611" w:rsidP="00F36D56">
      <w:pPr>
        <w:pStyle w:val="ad"/>
        <w:spacing w:before="120"/>
      </w:pPr>
      <w:r>
        <w:t>Державний нагляд (контроль) за виконанням саморегулівною організацією делегованих повноважень здійснюється органом державної влади, Національним банком України повноваження якого делеговано саморегулівній організації у порядку, визначеному законом, що регулює відносини у відповідній сфері (галузі), або відповідного виду (видів).</w:t>
      </w:r>
    </w:p>
    <w:p w14:paraId="6063452D" w14:textId="183D1888" w:rsidR="00E2466D" w:rsidRPr="008F6BEB" w:rsidRDefault="00496832" w:rsidP="00F36D56">
      <w:pPr>
        <w:pStyle w:val="ad"/>
        <w:spacing w:before="120"/>
        <w:rPr>
          <w:rFonts w:cs="Times New Roman"/>
          <w:b/>
        </w:rPr>
      </w:pPr>
      <w:r w:rsidRPr="008F6BEB">
        <w:rPr>
          <w:rFonts w:cs="Times New Roman"/>
          <w:b/>
        </w:rPr>
        <w:t>Стаття 1</w:t>
      </w:r>
      <w:r w:rsidR="00CD0BF9">
        <w:rPr>
          <w:rFonts w:cs="Times New Roman"/>
          <w:b/>
        </w:rPr>
        <w:t>4</w:t>
      </w:r>
      <w:r w:rsidRPr="008F6BEB">
        <w:rPr>
          <w:rFonts w:cs="Times New Roman"/>
          <w:b/>
        </w:rPr>
        <w:t>. Гарантії незалежності та захисту прав саморегулівних організацій</w:t>
      </w:r>
    </w:p>
    <w:p w14:paraId="1215F6B0" w14:textId="2728DE7A" w:rsidR="00496832" w:rsidRPr="008F6BEB" w:rsidRDefault="00E2466D" w:rsidP="00F36D56">
      <w:pPr>
        <w:pStyle w:val="ad"/>
        <w:spacing w:before="120"/>
      </w:pPr>
      <w:r w:rsidRPr="008F6BEB">
        <w:rPr>
          <w:rFonts w:cs="Times New Roman"/>
        </w:rPr>
        <w:t xml:space="preserve">1. </w:t>
      </w:r>
      <w:r w:rsidR="00496832" w:rsidRPr="008F6BEB">
        <w:rPr>
          <w:rFonts w:cs="Times New Roman"/>
        </w:rPr>
        <w:t>Втручання органів державної влади,</w:t>
      </w:r>
      <w:r w:rsidR="00EF3A28">
        <w:rPr>
          <w:rFonts w:cs="Times New Roman"/>
        </w:rPr>
        <w:t xml:space="preserve"> </w:t>
      </w:r>
      <w:r w:rsidR="00496832" w:rsidRPr="008F6BEB">
        <w:rPr>
          <w:rFonts w:cs="Times New Roman"/>
        </w:rPr>
        <w:t xml:space="preserve">органів місцевого самоврядування, </w:t>
      </w:r>
      <w:r w:rsidR="00EF3A28">
        <w:t>Національного банку України</w:t>
      </w:r>
      <w:r w:rsidR="00EF3A28" w:rsidRPr="008F6BEB">
        <w:rPr>
          <w:rFonts w:cs="Times New Roman"/>
        </w:rPr>
        <w:t xml:space="preserve"> </w:t>
      </w:r>
      <w:r w:rsidR="00496832" w:rsidRPr="008F6BEB">
        <w:rPr>
          <w:rFonts w:cs="Times New Roman"/>
        </w:rPr>
        <w:t>їх посадових та службових осіб у діяльність саморегулівних організацій, так само як і втручання саморегулівних організацій у діяльність органів державної</w:t>
      </w:r>
      <w:r w:rsidR="00496832" w:rsidRPr="008F6BEB">
        <w:t xml:space="preserve"> влади, органів місцевого самоврядування,</w:t>
      </w:r>
      <w:r w:rsidR="00EF3A28">
        <w:t xml:space="preserve"> Національного банку України</w:t>
      </w:r>
      <w:r w:rsidR="00496832" w:rsidRPr="008F6BEB">
        <w:t xml:space="preserve"> їх посадових та службових осіб, не допускається, крім випадків, передбачених законом.</w:t>
      </w:r>
    </w:p>
    <w:p w14:paraId="3B58D5FE" w14:textId="3C3AA43B" w:rsidR="006745D5" w:rsidRPr="008F6BEB" w:rsidRDefault="00CD0BF9" w:rsidP="00F36D56">
      <w:pPr>
        <w:pStyle w:val="ad"/>
        <w:spacing w:before="120"/>
      </w:pPr>
      <w:r w:rsidRPr="00CD0BF9">
        <w:t>2. Для захисту прав та законних інтересів саморегулівних організацій та координації їх взаємодії з органами державної влади</w:t>
      </w:r>
      <w:r w:rsidR="00EF3A28">
        <w:t>, Національним банком України</w:t>
      </w:r>
      <w:r w:rsidRPr="00CD0BF9">
        <w:t xml:space="preserve"> при центральному органу виконавчої влади, що забезпечує формування та реалізує державну політику економічного, соціального розвитку і торгівлі діє Координаційна рада з питань саморегулювання, яка утворюється у порядку встановленому Кабінетом Міністрів України.</w:t>
      </w:r>
    </w:p>
    <w:p w14:paraId="4EFD2D14" w14:textId="4492487F" w:rsidR="00E2466D" w:rsidRPr="008F6BEB" w:rsidRDefault="005779D6" w:rsidP="00F36D56">
      <w:pPr>
        <w:pStyle w:val="ad"/>
        <w:spacing w:before="120"/>
      </w:pPr>
      <w:r w:rsidRPr="008F6BEB">
        <w:t xml:space="preserve">3. </w:t>
      </w:r>
      <w:r w:rsidR="00E2466D" w:rsidRPr="008F6BEB">
        <w:t>До повноважень Координаційної ради з питань саморегулювання належить:</w:t>
      </w:r>
    </w:p>
    <w:p w14:paraId="3DA5A45C" w14:textId="2CF9146E" w:rsidR="007E43D3" w:rsidRPr="008F6BEB" w:rsidRDefault="005779D6" w:rsidP="00F36D56">
      <w:pPr>
        <w:pStyle w:val="ad"/>
        <w:spacing w:before="120"/>
      </w:pPr>
      <w:r w:rsidRPr="008F6BEB">
        <w:t xml:space="preserve">1) </w:t>
      </w:r>
      <w:r w:rsidR="00E2466D" w:rsidRPr="008F6BEB">
        <w:t>розгляд скарг</w:t>
      </w:r>
      <w:r w:rsidR="00182AF5" w:rsidRPr="008F6BEB">
        <w:t>, заяв, звернень, пропозицій</w:t>
      </w:r>
      <w:r w:rsidR="00E2466D" w:rsidRPr="008F6BEB">
        <w:t xml:space="preserve"> щодо питань</w:t>
      </w:r>
      <w:r w:rsidR="007E43D3" w:rsidRPr="008F6BEB">
        <w:t>:</w:t>
      </w:r>
      <w:r w:rsidR="00E2466D" w:rsidRPr="008F6BEB">
        <w:t xml:space="preserve"> </w:t>
      </w:r>
    </w:p>
    <w:p w14:paraId="1A57BEE7" w14:textId="51375ED1" w:rsidR="007E43D3" w:rsidRPr="008F6BEB" w:rsidRDefault="00E2466D" w:rsidP="00F36D56">
      <w:pPr>
        <w:pStyle w:val="ad"/>
        <w:spacing w:before="120"/>
      </w:pPr>
      <w:r w:rsidRPr="008F6BEB">
        <w:t>державної реєстрації набуття і припинення стат</w:t>
      </w:r>
      <w:r w:rsidR="005779E3" w:rsidRPr="008F6BEB">
        <w:t>усу саморегулівної організації;</w:t>
      </w:r>
    </w:p>
    <w:p w14:paraId="3A830209" w14:textId="5928673A" w:rsidR="007E43D3" w:rsidRPr="008F6BEB" w:rsidRDefault="00E2466D" w:rsidP="00F36D56">
      <w:pPr>
        <w:pStyle w:val="ad"/>
        <w:spacing w:before="120"/>
      </w:pPr>
      <w:r w:rsidRPr="008F6BEB">
        <w:t>здійснення державного к</w:t>
      </w:r>
      <w:r w:rsidR="005779E3" w:rsidRPr="008F6BEB">
        <w:t>онтролю у сфері саморегулювання;</w:t>
      </w:r>
      <w:r w:rsidRPr="008F6BEB">
        <w:t xml:space="preserve"> </w:t>
      </w:r>
    </w:p>
    <w:p w14:paraId="61B746B5" w14:textId="0FC92F4A" w:rsidR="00E2466D" w:rsidRPr="008F6BEB" w:rsidRDefault="00E2466D" w:rsidP="00F36D56">
      <w:pPr>
        <w:pStyle w:val="ad"/>
        <w:spacing w:before="120"/>
      </w:pPr>
      <w:r w:rsidRPr="008F6BEB">
        <w:lastRenderedPageBreak/>
        <w:t xml:space="preserve">делегування саморегулівним організаціям повноважень органів державної влади, </w:t>
      </w:r>
      <w:r w:rsidR="007137F7">
        <w:t xml:space="preserve">Національного банку України </w:t>
      </w:r>
      <w:r w:rsidRPr="008F6BEB">
        <w:t>а також позбавлення саморегулівних організацій частини або всіх делегованих повноважень;</w:t>
      </w:r>
    </w:p>
    <w:p w14:paraId="2D91E427" w14:textId="70AC6252" w:rsidR="00496832" w:rsidRPr="008F6BEB" w:rsidRDefault="005779D6" w:rsidP="00F36D56">
      <w:pPr>
        <w:pStyle w:val="ad"/>
        <w:spacing w:before="120"/>
      </w:pPr>
      <w:r w:rsidRPr="008F6BEB">
        <w:t xml:space="preserve">2) </w:t>
      </w:r>
      <w:r w:rsidR="005779E3" w:rsidRPr="008F6BEB">
        <w:t xml:space="preserve">підготовка пропозицій, </w:t>
      </w:r>
      <w:r w:rsidR="00E2466D" w:rsidRPr="008F6BEB">
        <w:t>ініціювання внесення змін до</w:t>
      </w:r>
      <w:r w:rsidR="00182AF5" w:rsidRPr="008F6BEB">
        <w:t xml:space="preserve"> законодавчих та інших</w:t>
      </w:r>
      <w:r w:rsidR="00E2466D" w:rsidRPr="008F6BEB">
        <w:t xml:space="preserve"> нормативно-правових актів щодо розвитку саморегулювання і делегування саморегулівним організаціям повноважень з контролю та/або регулювання господарської або професійної діяльності;</w:t>
      </w:r>
    </w:p>
    <w:p w14:paraId="4E642C6C" w14:textId="4E74C6E3" w:rsidR="00210976" w:rsidRPr="008F6BEB" w:rsidRDefault="005779D6" w:rsidP="00F36D56">
      <w:pPr>
        <w:pStyle w:val="ad"/>
        <w:spacing w:before="120"/>
      </w:pPr>
      <w:r w:rsidRPr="008F6BEB">
        <w:t xml:space="preserve">3) </w:t>
      </w:r>
      <w:r w:rsidR="00496832" w:rsidRPr="008F6BEB">
        <w:t>моніторинг відповідності саморегулівної організації встановленим законом критеріям;</w:t>
      </w:r>
    </w:p>
    <w:p w14:paraId="2D719302" w14:textId="570BC7CD" w:rsidR="00E2466D" w:rsidRPr="008F6BEB" w:rsidRDefault="005779D6" w:rsidP="00F36D56">
      <w:pPr>
        <w:pStyle w:val="ad"/>
        <w:spacing w:before="120"/>
      </w:pPr>
      <w:r w:rsidRPr="008F6BEB">
        <w:t xml:space="preserve">4) </w:t>
      </w:r>
      <w:r w:rsidR="00E2466D" w:rsidRPr="008F6BEB">
        <w:t>виконання інших функцій та повноважень, визначених положенням про Координаційну раду з питань саморегулювання.</w:t>
      </w:r>
    </w:p>
    <w:p w14:paraId="792175E3" w14:textId="09FB2686" w:rsidR="00E2466D" w:rsidRPr="008F6BEB" w:rsidRDefault="005779D6" w:rsidP="00F36D56">
      <w:pPr>
        <w:pStyle w:val="ad"/>
        <w:spacing w:before="120"/>
      </w:pPr>
      <w:r w:rsidRPr="008F6BEB">
        <w:t xml:space="preserve">4. </w:t>
      </w:r>
      <w:r w:rsidR="00E2466D" w:rsidRPr="008F6BEB">
        <w:t>Рішення Координаційної ради з питань саморегулювання, прийняте в межах повноважень, є обов’язковим до розгляду</w:t>
      </w:r>
      <w:r w:rsidR="00B42F95" w:rsidRPr="008F6BEB">
        <w:t xml:space="preserve"> та надання обґрунтованої відповіді</w:t>
      </w:r>
      <w:r w:rsidR="00E2466D" w:rsidRPr="008F6BEB">
        <w:t xml:space="preserve"> органами державної влади, </w:t>
      </w:r>
      <w:r w:rsidR="007137F7">
        <w:t xml:space="preserve">Національним банком України </w:t>
      </w:r>
      <w:r w:rsidR="00E2466D" w:rsidRPr="008F6BEB">
        <w:t>повноважень яких воно стосується</w:t>
      </w:r>
      <w:r w:rsidR="00B42F95" w:rsidRPr="008F6BEB">
        <w:t>.</w:t>
      </w:r>
    </w:p>
    <w:p w14:paraId="16C7FF40" w14:textId="5C70E57A" w:rsidR="005779D6" w:rsidRPr="008F6BEB" w:rsidRDefault="005779D6" w:rsidP="00F36D56">
      <w:pPr>
        <w:pStyle w:val="ad"/>
        <w:spacing w:before="120"/>
      </w:pPr>
      <w:r w:rsidRPr="008F6BEB">
        <w:t>5. Положення про Координаційну раду з питань саморегулювання та затверджує Кабінет Міністрів України.</w:t>
      </w:r>
    </w:p>
    <w:p w14:paraId="0BF50B6D" w14:textId="4F7BEED5" w:rsidR="00E2466D" w:rsidRPr="008F6BEB" w:rsidRDefault="00E2466D" w:rsidP="00F36D56">
      <w:pPr>
        <w:pStyle w:val="ad"/>
        <w:spacing w:before="120"/>
        <w:rPr>
          <w:strike/>
        </w:rPr>
      </w:pPr>
      <w:r w:rsidRPr="008F6BEB">
        <w:t xml:space="preserve">Не менше половини складу Координаційної </w:t>
      </w:r>
      <w:r w:rsidR="005779D6" w:rsidRPr="008F6BEB">
        <w:t xml:space="preserve">ради з питань саморегулювання </w:t>
      </w:r>
      <w:r w:rsidRPr="008F6BEB">
        <w:t>складають представ</w:t>
      </w:r>
      <w:r w:rsidR="005779D6" w:rsidRPr="008F6BEB">
        <w:t>ники саморегулівних організацій.</w:t>
      </w:r>
      <w:r w:rsidRPr="008F6BEB">
        <w:t xml:space="preserve"> </w:t>
      </w:r>
    </w:p>
    <w:p w14:paraId="708329C3" w14:textId="1F006739" w:rsidR="00F97054" w:rsidRPr="008F6BEB" w:rsidRDefault="00F97054" w:rsidP="00F36D56">
      <w:pPr>
        <w:spacing w:before="120" w:line="24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8F6BEB">
        <w:rPr>
          <w:rFonts w:ascii="Times New Roman" w:hAnsi="Times New Roman"/>
          <w:b/>
          <w:color w:val="auto"/>
          <w:sz w:val="28"/>
          <w:szCs w:val="28"/>
        </w:rPr>
        <w:t xml:space="preserve">Стаття </w:t>
      </w:r>
      <w:r w:rsidR="00905D53" w:rsidRPr="008F6BEB">
        <w:rPr>
          <w:rFonts w:ascii="Times New Roman" w:hAnsi="Times New Roman"/>
          <w:b/>
          <w:color w:val="auto"/>
          <w:sz w:val="28"/>
          <w:szCs w:val="28"/>
        </w:rPr>
        <w:t>1</w:t>
      </w:r>
      <w:r w:rsidR="007137F7">
        <w:rPr>
          <w:rFonts w:ascii="Times New Roman" w:hAnsi="Times New Roman"/>
          <w:b/>
          <w:color w:val="auto"/>
          <w:sz w:val="28"/>
          <w:szCs w:val="28"/>
        </w:rPr>
        <w:t>5</w:t>
      </w:r>
      <w:r w:rsidR="00905D53" w:rsidRPr="008F6BEB">
        <w:rPr>
          <w:rFonts w:ascii="Times New Roman" w:hAnsi="Times New Roman"/>
          <w:b/>
          <w:color w:val="auto"/>
          <w:sz w:val="28"/>
          <w:szCs w:val="28"/>
        </w:rPr>
        <w:t>.</w:t>
      </w:r>
      <w:r w:rsidRPr="008F6BEB">
        <w:rPr>
          <w:rFonts w:ascii="Times New Roman" w:hAnsi="Times New Roman"/>
          <w:b/>
          <w:color w:val="auto"/>
          <w:sz w:val="28"/>
          <w:szCs w:val="28"/>
        </w:rPr>
        <w:t xml:space="preserve"> Прикінцеві та перехідні положення</w:t>
      </w:r>
    </w:p>
    <w:p w14:paraId="6C722EA4" w14:textId="2E9B213D" w:rsidR="009A4EAA" w:rsidRPr="008F6BEB" w:rsidRDefault="009A4EAA" w:rsidP="00F36D56">
      <w:pPr>
        <w:pStyle w:val="ad"/>
        <w:spacing w:before="120"/>
        <w:rPr>
          <w:shd w:val="clear" w:color="auto" w:fill="FFFFFF"/>
        </w:rPr>
      </w:pPr>
      <w:r w:rsidRPr="008F6BEB">
        <w:t xml:space="preserve">1. </w:t>
      </w:r>
      <w:r w:rsidRPr="008F6BEB">
        <w:rPr>
          <w:shd w:val="clear" w:color="auto" w:fill="FFFFFF"/>
        </w:rPr>
        <w:t xml:space="preserve">Цей Закон набирає чинності з дня, наступного за днем його опублікування, та вводиться в дію </w:t>
      </w:r>
      <w:r w:rsidR="00062CEB" w:rsidRPr="008F6BEB">
        <w:rPr>
          <w:shd w:val="clear" w:color="auto" w:fill="FFFFFF"/>
        </w:rPr>
        <w:t>через шість місяців з дня набрання ним чинності</w:t>
      </w:r>
      <w:r w:rsidRPr="008F6BEB">
        <w:rPr>
          <w:shd w:val="clear" w:color="auto" w:fill="FFFFFF"/>
        </w:rPr>
        <w:t>.</w:t>
      </w:r>
    </w:p>
    <w:p w14:paraId="55F1A282" w14:textId="69D50CD7" w:rsidR="00F9147A" w:rsidRPr="008F6BEB" w:rsidRDefault="00F97054" w:rsidP="00F36D56">
      <w:pPr>
        <w:pStyle w:val="ad"/>
        <w:spacing w:before="120"/>
        <w:rPr>
          <w:shd w:val="clear" w:color="auto" w:fill="FFFFFF"/>
        </w:rPr>
      </w:pPr>
      <w:r w:rsidRPr="008F6BEB">
        <w:t xml:space="preserve">2. </w:t>
      </w:r>
      <w:r w:rsidR="00D90DE7" w:rsidRPr="008F6BEB">
        <w:t>С</w:t>
      </w:r>
      <w:r w:rsidRPr="008F6BEB">
        <w:t>аморегулівн</w:t>
      </w:r>
      <w:r w:rsidR="00D90DE7" w:rsidRPr="008F6BEB">
        <w:t>і організації</w:t>
      </w:r>
      <w:r w:rsidRPr="008F6BEB">
        <w:t xml:space="preserve">, </w:t>
      </w:r>
      <w:r w:rsidR="007E43D3" w:rsidRPr="008F6BEB">
        <w:t>які діють</w:t>
      </w:r>
      <w:r w:rsidR="00F9147A" w:rsidRPr="008F6BEB">
        <w:rPr>
          <w:shd w:val="clear" w:color="auto" w:fill="FFFFFF"/>
        </w:rPr>
        <w:t xml:space="preserve"> на день введення цього Закону в дію:</w:t>
      </w:r>
    </w:p>
    <w:p w14:paraId="565C62D9" w14:textId="639D8720" w:rsidR="00F9147A" w:rsidRPr="008F6BEB" w:rsidRDefault="00F9147A" w:rsidP="00F36D56">
      <w:pPr>
        <w:pStyle w:val="ad"/>
        <w:spacing w:before="120"/>
      </w:pPr>
      <w:r w:rsidRPr="008F6BEB">
        <w:t>не потребують повторного набуття статусу відповідно до вимог цього Закону;</w:t>
      </w:r>
    </w:p>
    <w:p w14:paraId="771E3536" w14:textId="30BEB1CB" w:rsidR="00F9147A" w:rsidRPr="008F6BEB" w:rsidRDefault="00F9147A" w:rsidP="00F36D56">
      <w:pPr>
        <w:pStyle w:val="ad"/>
        <w:spacing w:before="120"/>
      </w:pPr>
      <w:r w:rsidRPr="008F6BEB">
        <w:t xml:space="preserve">зобов’язані </w:t>
      </w:r>
      <w:r w:rsidR="00A35F17" w:rsidRPr="008F6BEB">
        <w:t xml:space="preserve">протягом </w:t>
      </w:r>
      <w:r w:rsidR="007E43D3" w:rsidRPr="008F6BEB">
        <w:t>трьох років</w:t>
      </w:r>
      <w:r w:rsidR="00A35F17" w:rsidRPr="008F6BEB">
        <w:t xml:space="preserve"> </w:t>
      </w:r>
      <w:r w:rsidRPr="008F6BEB">
        <w:t xml:space="preserve">привести свою діяльність </w:t>
      </w:r>
      <w:r w:rsidR="00594048" w:rsidRPr="008F6BEB">
        <w:t xml:space="preserve">у </w:t>
      </w:r>
      <w:r w:rsidRPr="008F6BEB">
        <w:t>відповідн</w:t>
      </w:r>
      <w:r w:rsidR="00594048" w:rsidRPr="008F6BEB">
        <w:t>ість</w:t>
      </w:r>
      <w:r w:rsidRPr="008F6BEB">
        <w:t xml:space="preserve"> до вимог цього Закону.</w:t>
      </w:r>
    </w:p>
    <w:p w14:paraId="0E2A2643" w14:textId="737C4AA1" w:rsidR="00457861" w:rsidRPr="008F6BEB" w:rsidRDefault="00DF45C0" w:rsidP="00F36D56">
      <w:pPr>
        <w:pStyle w:val="ad"/>
        <w:spacing w:before="120"/>
        <w:rPr>
          <w:szCs w:val="28"/>
        </w:rPr>
      </w:pPr>
      <w:r w:rsidRPr="008F6BEB">
        <w:rPr>
          <w:szCs w:val="28"/>
        </w:rPr>
        <w:t>3. Кабінету Міністрів України,</w:t>
      </w:r>
      <w:r w:rsidRPr="008F6BEB">
        <w:rPr>
          <w:rFonts w:eastAsia="Times New Roman" w:cs="Times New Roman"/>
          <w:szCs w:val="28"/>
        </w:rPr>
        <w:t xml:space="preserve"> Національному банку України,</w:t>
      </w:r>
      <w:r w:rsidRPr="008F6BEB">
        <w:rPr>
          <w:szCs w:val="28"/>
        </w:rPr>
        <w:t xml:space="preserve"> </w:t>
      </w:r>
      <w:r w:rsidR="007E43D3" w:rsidRPr="008F6BEB">
        <w:rPr>
          <w:rFonts w:eastAsia="Times New Roman" w:cs="Times New Roman"/>
          <w:szCs w:val="28"/>
        </w:rPr>
        <w:t>державним колегіальним органам</w:t>
      </w:r>
      <w:r w:rsidRPr="008F6BEB">
        <w:rPr>
          <w:szCs w:val="28"/>
        </w:rPr>
        <w:t xml:space="preserve"> з метою створення належних умов для реалізації цього Закону</w:t>
      </w:r>
      <w:r w:rsidR="00730831" w:rsidRPr="008F6BEB">
        <w:rPr>
          <w:shd w:val="clear" w:color="auto" w:fill="FFFFFF"/>
        </w:rPr>
        <w:t xml:space="preserve"> </w:t>
      </w:r>
      <w:r w:rsidR="004F1693" w:rsidRPr="008F6BEB">
        <w:rPr>
          <w:shd w:val="clear" w:color="auto" w:fill="FFFFFF"/>
        </w:rPr>
        <w:t xml:space="preserve">протягом шести місяців </w:t>
      </w:r>
      <w:r w:rsidR="00730831" w:rsidRPr="008F6BEB">
        <w:rPr>
          <w:shd w:val="clear" w:color="auto" w:fill="FFFFFF"/>
        </w:rPr>
        <w:t>з дня набрання ним чинності</w:t>
      </w:r>
      <w:r w:rsidR="00457861" w:rsidRPr="008F6BEB">
        <w:rPr>
          <w:szCs w:val="28"/>
        </w:rPr>
        <w:t>:</w:t>
      </w:r>
      <w:r w:rsidRPr="008F6BEB">
        <w:rPr>
          <w:szCs w:val="28"/>
        </w:rPr>
        <w:t xml:space="preserve"> </w:t>
      </w:r>
    </w:p>
    <w:p w14:paraId="4DB7CD28" w14:textId="647A8BA1" w:rsidR="00FB3DF7" w:rsidRPr="008F6BEB" w:rsidRDefault="00FB3DF7" w:rsidP="00F36D56">
      <w:pPr>
        <w:pStyle w:val="ad"/>
        <w:spacing w:before="120"/>
      </w:pPr>
      <w:r w:rsidRPr="008F6BEB">
        <w:t>1) підготувати і подати на розгляд Верховної Ради України законопроекти про приведення законів України у відповідність із цим Законом;</w:t>
      </w:r>
    </w:p>
    <w:p w14:paraId="349626CD" w14:textId="6EC3946F" w:rsidR="00DF45C0" w:rsidRPr="008F6BEB" w:rsidRDefault="00FB3DF7" w:rsidP="00F36D56">
      <w:pPr>
        <w:pStyle w:val="ad"/>
        <w:spacing w:before="120"/>
        <w:rPr>
          <w:szCs w:val="28"/>
        </w:rPr>
      </w:pPr>
      <w:r w:rsidRPr="008F6BEB">
        <w:rPr>
          <w:szCs w:val="28"/>
        </w:rPr>
        <w:lastRenderedPageBreak/>
        <w:t>2</w:t>
      </w:r>
      <w:r w:rsidR="00457861" w:rsidRPr="008F6BEB">
        <w:rPr>
          <w:szCs w:val="28"/>
        </w:rPr>
        <w:t xml:space="preserve">) </w:t>
      </w:r>
      <w:r w:rsidR="00DF45C0" w:rsidRPr="008F6BEB">
        <w:rPr>
          <w:szCs w:val="28"/>
        </w:rPr>
        <w:t>вжити заходів до приведення у відповідність із цим Законом підзаконних нормативно-правових актів, забезпечивши набрання ними чинності одночасно з введенням у дію цього Закону, шляхом:</w:t>
      </w:r>
    </w:p>
    <w:p w14:paraId="7F5B63C1" w14:textId="77777777" w:rsidR="00DF45C0" w:rsidRPr="008F6BEB" w:rsidRDefault="00DF45C0" w:rsidP="00F36D56">
      <w:pPr>
        <w:pStyle w:val="rvps2"/>
        <w:spacing w:before="120" w:after="0" w:line="240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8F6BEB">
        <w:rPr>
          <w:color w:val="auto"/>
          <w:sz w:val="28"/>
          <w:szCs w:val="28"/>
          <w:lang w:val="uk-UA"/>
        </w:rPr>
        <w:t>приведення своїх нормативно-правових актів у відповідність із цим Законом, прийняття нормативно-правових актів, передбачених цим Законом;</w:t>
      </w:r>
    </w:p>
    <w:p w14:paraId="700EE8C8" w14:textId="77777777" w:rsidR="00DF45C0" w:rsidRPr="008F6BEB" w:rsidRDefault="00DF45C0" w:rsidP="00F36D56">
      <w:pPr>
        <w:pStyle w:val="ad"/>
        <w:spacing w:before="120"/>
        <w:rPr>
          <w:szCs w:val="28"/>
        </w:rPr>
      </w:pPr>
      <w:r w:rsidRPr="008F6BEB">
        <w:rPr>
          <w:szCs w:val="28"/>
        </w:rPr>
        <w:t>забезпечення приведення нормативно-правових актів міністерств та інших центральних органів виконавчої влади у відповідність із цим Законом та прийняття ними нормативно-правових актів, передбачених цим Законом.</w:t>
      </w:r>
    </w:p>
    <w:p w14:paraId="7A970BCC" w14:textId="10E17692" w:rsidR="002A0540" w:rsidRPr="008F6BEB" w:rsidRDefault="00DF45C0" w:rsidP="00F36D56">
      <w:pPr>
        <w:pStyle w:val="ad"/>
        <w:spacing w:before="120"/>
        <w:rPr>
          <w:szCs w:val="28"/>
        </w:rPr>
      </w:pPr>
      <w:r w:rsidRPr="008F6BEB">
        <w:t>4</w:t>
      </w:r>
      <w:r w:rsidR="00526264" w:rsidRPr="008F6BEB">
        <w:t>.</w:t>
      </w:r>
      <w:r w:rsidR="002A0540" w:rsidRPr="008F6BEB">
        <w:t xml:space="preserve"> </w:t>
      </w:r>
      <w:r w:rsidRPr="008F6BEB">
        <w:t>Міністерства, інші центральні органи виконавчої влади та Національна комісія з цінних паперів та фондового ринку до введення Закону в дію</w:t>
      </w:r>
      <w:r w:rsidR="002A0540" w:rsidRPr="008F6BEB">
        <w:t xml:space="preserve"> </w:t>
      </w:r>
      <w:r w:rsidRPr="008F6BEB">
        <w:t xml:space="preserve">зобов’язані </w:t>
      </w:r>
      <w:r w:rsidRPr="008F6BEB">
        <w:rPr>
          <w:rFonts w:eastAsia="Times New Roman" w:cs="Times New Roman"/>
          <w:szCs w:val="28"/>
        </w:rPr>
        <w:t xml:space="preserve">забезпечити передачу до </w:t>
      </w:r>
      <w:r w:rsidRPr="008F6BEB">
        <w:t xml:space="preserve">Єдиного державного реєстру юридичних осіб, фізичних осіб – підприємців та громадських формувань відомості про </w:t>
      </w:r>
      <w:r w:rsidRPr="008F6BEB">
        <w:rPr>
          <w:szCs w:val="28"/>
        </w:rPr>
        <w:t xml:space="preserve">неприбуткові організації, що набули статусу саморегулівних організацій, та про делегування таким організаціям повноважень </w:t>
      </w:r>
      <w:r w:rsidRPr="008F6BEB">
        <w:t xml:space="preserve">з </w:t>
      </w:r>
      <w:r w:rsidRPr="008F6BEB">
        <w:rPr>
          <w:szCs w:val="28"/>
        </w:rPr>
        <w:t>контролю та/або регулювання господарської або професійної діяльності.</w:t>
      </w:r>
    </w:p>
    <w:p w14:paraId="3C48EB07" w14:textId="7B056F9F" w:rsidR="00DE4DA5" w:rsidRPr="008F6BEB" w:rsidRDefault="00571B41" w:rsidP="00F36D56">
      <w:pPr>
        <w:spacing w:before="12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6BEB">
        <w:rPr>
          <w:rFonts w:ascii="Times New Roman" w:hAnsi="Times New Roman" w:cs="Times New Roman"/>
          <w:color w:val="auto"/>
          <w:sz w:val="28"/>
          <w:szCs w:val="28"/>
        </w:rPr>
        <w:t>5. Внести зміни до Закону України «Про основні засади державного нагляду (контролю) у сфері господарської діяльності» (Відомості Верховної Ради України, 2007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р.</w:t>
      </w:r>
      <w:r w:rsidRPr="008F6BEB">
        <w:rPr>
          <w:rFonts w:ascii="Times New Roman" w:hAnsi="Times New Roman" w:cs="Times New Roman"/>
          <w:color w:val="auto"/>
          <w:sz w:val="28"/>
          <w:szCs w:val="28"/>
        </w:rPr>
        <w:t xml:space="preserve">, № 29, ст. </w:t>
      </w:r>
      <w:r w:rsidRPr="00F87928">
        <w:rPr>
          <w:rFonts w:ascii="Times New Roman" w:hAnsi="Times New Roman" w:cs="Times New Roman"/>
          <w:color w:val="auto"/>
          <w:sz w:val="28"/>
          <w:szCs w:val="28"/>
        </w:rPr>
        <w:t>389</w:t>
      </w:r>
      <w:r w:rsidRPr="00F87928">
        <w:rPr>
          <w:rFonts w:ascii="Times New Roman" w:hAnsi="Times New Roman"/>
          <w:color w:val="auto"/>
          <w:sz w:val="28"/>
          <w:szCs w:val="28"/>
        </w:rPr>
        <w:t xml:space="preserve"> із наступними змінами</w:t>
      </w:r>
      <w:r w:rsidRPr="008F6BEB">
        <w:rPr>
          <w:rFonts w:ascii="Times New Roman" w:hAnsi="Times New Roman" w:cs="Times New Roman"/>
          <w:color w:val="auto"/>
          <w:sz w:val="28"/>
          <w:szCs w:val="28"/>
        </w:rPr>
        <w:t>):</w:t>
      </w:r>
    </w:p>
    <w:p w14:paraId="546D3413" w14:textId="2F82E104" w:rsidR="00DE4DA5" w:rsidRPr="008F6BEB" w:rsidRDefault="00DE4DA5" w:rsidP="00F36D56">
      <w:pPr>
        <w:pStyle w:val="a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F6BE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1) у статті 1:</w:t>
      </w:r>
    </w:p>
    <w:p w14:paraId="3AFFB6CD" w14:textId="03983F42" w:rsidR="00CB7048" w:rsidRPr="008F6BEB" w:rsidRDefault="0027029E" w:rsidP="00F36D56">
      <w:pPr>
        <w:spacing w:before="12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F6BE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="00CB7048" w:rsidRPr="008F6BE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ісля абзацу другого доповнити новим абзацом такого змісту:</w:t>
      </w:r>
    </w:p>
    <w:p w14:paraId="373B4E69" w14:textId="76C3ACD4" w:rsidR="00CB7048" w:rsidRPr="008F6BEB" w:rsidRDefault="00CB7048" w:rsidP="00F36D56">
      <w:pPr>
        <w:pStyle w:val="a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F6BEB">
        <w:rPr>
          <w:rFonts w:ascii="Times New Roman" w:hAnsi="Times New Roman" w:cs="Times New Roman"/>
          <w:color w:val="auto"/>
          <w:sz w:val="28"/>
          <w:szCs w:val="28"/>
        </w:rPr>
        <w:t>Функції контролю можуть бути делеговані</w:t>
      </w:r>
      <w:r w:rsidR="0027029E" w:rsidRPr="008F6B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F6BEB">
        <w:rPr>
          <w:rFonts w:ascii="Times New Roman" w:hAnsi="Times New Roman" w:cs="Times New Roman"/>
          <w:color w:val="auto"/>
          <w:sz w:val="28"/>
          <w:szCs w:val="28"/>
        </w:rPr>
        <w:t>саморегулівним організаціям у випадках та у межах, визначених законом, що регулює відносини у відповідній сфері (галузі), або відповідного виду (в</w:t>
      </w:r>
      <w:r w:rsidR="00EA065E">
        <w:rPr>
          <w:rFonts w:ascii="Times New Roman" w:hAnsi="Times New Roman" w:cs="Times New Roman"/>
          <w:color w:val="auto"/>
          <w:sz w:val="28"/>
          <w:szCs w:val="28"/>
        </w:rPr>
        <w:t>идів)</w:t>
      </w:r>
      <w:r w:rsidRPr="008F6BE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34330E9" w14:textId="4FE398CC" w:rsidR="0027029E" w:rsidRPr="008F6BEB" w:rsidRDefault="0027029E" w:rsidP="00F36D56">
      <w:pPr>
        <w:pStyle w:val="af"/>
        <w:ind w:firstLine="709"/>
        <w:rPr>
          <w:rStyle w:val="rvts44"/>
          <w:rFonts w:ascii="Times New Roman" w:hAnsi="Times New Roman"/>
          <w:sz w:val="28"/>
          <w:szCs w:val="28"/>
        </w:rPr>
      </w:pPr>
      <w:r w:rsidRPr="008F6BEB">
        <w:rPr>
          <w:rStyle w:val="rvts44"/>
          <w:rFonts w:ascii="Times New Roman" w:hAnsi="Times New Roman"/>
          <w:sz w:val="28"/>
          <w:szCs w:val="28"/>
        </w:rPr>
        <w:t>У зв’язку з цим абзаци третій – восьмий вважати відповідно абзацами четвертим – дев’ятим.</w:t>
      </w:r>
    </w:p>
    <w:p w14:paraId="62170860" w14:textId="77777777" w:rsidR="00571B41" w:rsidRPr="00F87928" w:rsidRDefault="00571B41" w:rsidP="00571B41">
      <w:pPr>
        <w:spacing w:before="12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F6BEB">
        <w:rPr>
          <w:rFonts w:ascii="Times New Roman" w:hAnsi="Times New Roman" w:cs="Times New Roman"/>
          <w:color w:val="auto"/>
          <w:sz w:val="28"/>
          <w:szCs w:val="28"/>
        </w:rPr>
        <w:t xml:space="preserve">6. </w:t>
      </w:r>
      <w:r w:rsidRPr="008F6BEB">
        <w:rPr>
          <w:rFonts w:ascii="Times New Roman" w:hAnsi="Times New Roman"/>
          <w:color w:val="auto"/>
          <w:sz w:val="28"/>
          <w:szCs w:val="28"/>
        </w:rPr>
        <w:t>Внести зміни до Закону України “Про адміністративні послуги” (Відомості Верховної Ради України, 2013 р., № 32, ст. 409</w:t>
      </w:r>
      <w:r w:rsidRPr="00F87928">
        <w:rPr>
          <w:rFonts w:ascii="Times New Roman" w:hAnsi="Times New Roman"/>
          <w:color w:val="auto"/>
          <w:sz w:val="28"/>
          <w:szCs w:val="28"/>
        </w:rPr>
        <w:t xml:space="preserve"> із наступними змінами):</w:t>
      </w:r>
    </w:p>
    <w:p w14:paraId="3200AB6B" w14:textId="25932A8B" w:rsidR="00C85703" w:rsidRPr="008F6BEB" w:rsidRDefault="00C85703" w:rsidP="00F36D56">
      <w:pPr>
        <w:pStyle w:val="af"/>
        <w:ind w:firstLine="709"/>
        <w:rPr>
          <w:rFonts w:ascii="Times New Roman" w:hAnsi="Times New Roman"/>
          <w:sz w:val="28"/>
          <w:szCs w:val="28"/>
        </w:rPr>
      </w:pPr>
      <w:r w:rsidRPr="008F6BEB">
        <w:rPr>
          <w:rFonts w:ascii="Times New Roman" w:hAnsi="Times New Roman"/>
          <w:sz w:val="28"/>
          <w:szCs w:val="28"/>
        </w:rPr>
        <w:t>1) у статті 1:</w:t>
      </w:r>
    </w:p>
    <w:p w14:paraId="19D3E22D" w14:textId="04C884D9" w:rsidR="00C85703" w:rsidRPr="008F6BEB" w:rsidRDefault="0027029E" w:rsidP="00F36D56">
      <w:pPr>
        <w:pStyle w:val="af"/>
        <w:ind w:firstLine="709"/>
        <w:rPr>
          <w:rFonts w:ascii="Times New Roman" w:hAnsi="Times New Roman"/>
          <w:sz w:val="28"/>
          <w:szCs w:val="28"/>
        </w:rPr>
      </w:pPr>
      <w:r w:rsidRPr="008F6BEB">
        <w:rPr>
          <w:rFonts w:ascii="Times New Roman" w:hAnsi="Times New Roman"/>
          <w:sz w:val="28"/>
          <w:szCs w:val="28"/>
        </w:rPr>
        <w:t>п</w:t>
      </w:r>
      <w:r w:rsidR="00C85703" w:rsidRPr="008F6BEB">
        <w:rPr>
          <w:rFonts w:ascii="Times New Roman" w:hAnsi="Times New Roman"/>
          <w:sz w:val="28"/>
          <w:szCs w:val="28"/>
        </w:rPr>
        <w:t>ункт 3 після слів «суб'єкт державної реєстрації,» доповнити словами та знаками «саморегулівна організація».</w:t>
      </w:r>
    </w:p>
    <w:p w14:paraId="77DC3296" w14:textId="4ABD929F" w:rsidR="00D00BD5" w:rsidRPr="008F6BEB" w:rsidRDefault="0027029E" w:rsidP="00F36D56">
      <w:pPr>
        <w:pStyle w:val="ad"/>
        <w:spacing w:before="120"/>
        <w:rPr>
          <w:rFonts w:cs="Times New Roman"/>
          <w:shd w:val="clear" w:color="auto" w:fill="FFFFFF"/>
        </w:rPr>
      </w:pPr>
      <w:r w:rsidRPr="008F6BEB">
        <w:rPr>
          <w:szCs w:val="28"/>
        </w:rPr>
        <w:t>7</w:t>
      </w:r>
      <w:r w:rsidR="005779D6" w:rsidRPr="008F6BEB">
        <w:rPr>
          <w:szCs w:val="28"/>
        </w:rPr>
        <w:t xml:space="preserve">. Внести зміни до </w:t>
      </w:r>
      <w:r w:rsidR="005779D6" w:rsidRPr="008F6BEB">
        <w:rPr>
          <w:rFonts w:cs="Times New Roman"/>
          <w:szCs w:val="28"/>
        </w:rPr>
        <w:t>Закону</w:t>
      </w:r>
      <w:r w:rsidR="00D00BD5" w:rsidRPr="008F6BEB">
        <w:rPr>
          <w:rFonts w:cs="Times New Roman"/>
          <w:szCs w:val="28"/>
        </w:rPr>
        <w:t xml:space="preserve"> України «Про державну реєстрацію юридичних осіб, фізичних осіб – підприємців та громадських формувань» (Відомості Верховної Ради України, 2016 р., № 2, ст. 17</w:t>
      </w:r>
      <w:r w:rsidR="00B37763" w:rsidRPr="00B37763">
        <w:rPr>
          <w:szCs w:val="28"/>
        </w:rPr>
        <w:t xml:space="preserve"> </w:t>
      </w:r>
      <w:r w:rsidR="00B37763" w:rsidRPr="00F87928">
        <w:rPr>
          <w:szCs w:val="28"/>
        </w:rPr>
        <w:t>із наступними змінами</w:t>
      </w:r>
      <w:r w:rsidR="00D00BD5" w:rsidRPr="008F6BEB">
        <w:rPr>
          <w:rFonts w:cs="Times New Roman"/>
          <w:szCs w:val="28"/>
        </w:rPr>
        <w:t>):</w:t>
      </w:r>
    </w:p>
    <w:p w14:paraId="558DAB4A" w14:textId="47E913C2" w:rsidR="00D00BD5" w:rsidRPr="008F6BEB" w:rsidRDefault="005779D6" w:rsidP="00F36D56">
      <w:pPr>
        <w:pStyle w:val="a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F6BE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 xml:space="preserve">1) </w:t>
      </w:r>
      <w:r w:rsidR="00D00BD5" w:rsidRPr="008F6BE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 статті 1:</w:t>
      </w:r>
    </w:p>
    <w:p w14:paraId="36F10708" w14:textId="77777777" w:rsidR="00D00BD5" w:rsidRPr="008F6BEB" w:rsidRDefault="00D00BD5" w:rsidP="00F36D56">
      <w:pPr>
        <w:spacing w:before="12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F6BE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пункт 4 після слів </w:t>
      </w:r>
      <w:r w:rsidRPr="008F6BEB">
        <w:rPr>
          <w:rFonts w:ascii="Times New Roman" w:hAnsi="Times New Roman" w:cs="Times New Roman"/>
          <w:color w:val="auto"/>
          <w:sz w:val="28"/>
          <w:szCs w:val="28"/>
        </w:rPr>
        <w:t>«об’єднань організацій роботодавців та їхньої символіки,» доповнити словами «засвідчення факту набуття неприбутковою організацією статусу саморегулівної,</w:t>
      </w:r>
      <w:r w:rsidRPr="008F6BE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»;</w:t>
      </w:r>
    </w:p>
    <w:p w14:paraId="57A78CE1" w14:textId="77777777" w:rsidR="00D00BD5" w:rsidRPr="008F6BEB" w:rsidRDefault="00D00BD5" w:rsidP="00F36D56">
      <w:pPr>
        <w:spacing w:before="12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F6BE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абзац третій пункту 14 після слів «громадських об’єднань, що не мають статусу юридичної особи» доповнити словами «</w:t>
      </w:r>
      <w:r w:rsidRPr="008F6BEB">
        <w:rPr>
          <w:rFonts w:ascii="Times New Roman" w:hAnsi="Times New Roman" w:cs="Times New Roman"/>
          <w:color w:val="auto"/>
          <w:sz w:val="28"/>
          <w:szCs w:val="28"/>
        </w:rPr>
        <w:t>набуття неприбутковою організацією статусу саморегулівної,</w:t>
      </w:r>
      <w:r w:rsidRPr="008F6BE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»;</w:t>
      </w:r>
    </w:p>
    <w:p w14:paraId="51D47ECF" w14:textId="539ACB06" w:rsidR="00D00BD5" w:rsidRPr="008F6BEB" w:rsidRDefault="005779D6" w:rsidP="00F36D56">
      <w:pPr>
        <w:pStyle w:val="a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F6BE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2) </w:t>
      </w:r>
      <w:r w:rsidR="00D00BD5" w:rsidRPr="008F6BE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частину другу статті 9:</w:t>
      </w:r>
    </w:p>
    <w:p w14:paraId="6011BAB1" w14:textId="77777777" w:rsidR="00D00BD5" w:rsidRPr="008F6BEB" w:rsidRDefault="00D00BD5" w:rsidP="00F36D56">
      <w:pPr>
        <w:spacing w:before="12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F6BE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доповнити пунктом 5</w:t>
      </w:r>
      <w:r w:rsidRPr="008F6BEB">
        <w:rPr>
          <w:rFonts w:ascii="Times New Roman" w:eastAsiaTheme="minorHAnsi" w:hAnsi="Times New Roman" w:cs="Times New Roman"/>
          <w:color w:val="auto"/>
          <w:sz w:val="28"/>
          <w:szCs w:val="28"/>
          <w:vertAlign w:val="superscript"/>
          <w:lang w:eastAsia="en-US"/>
        </w:rPr>
        <w:t>1</w:t>
      </w:r>
      <w:r w:rsidRPr="008F6BE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такого змісту:</w:t>
      </w:r>
    </w:p>
    <w:p w14:paraId="2333FCEE" w14:textId="77777777" w:rsidR="00D00BD5" w:rsidRPr="008F6BEB" w:rsidRDefault="00D00BD5" w:rsidP="00F36D56">
      <w:pPr>
        <w:spacing w:before="12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F6BE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«5</w:t>
      </w:r>
      <w:r w:rsidRPr="008F6BEB">
        <w:rPr>
          <w:rFonts w:ascii="Times New Roman" w:eastAsiaTheme="minorHAnsi" w:hAnsi="Times New Roman" w:cs="Times New Roman"/>
          <w:color w:val="auto"/>
          <w:sz w:val="28"/>
          <w:szCs w:val="28"/>
          <w:vertAlign w:val="superscript"/>
          <w:lang w:eastAsia="en-US"/>
        </w:rPr>
        <w:t>1</w:t>
      </w:r>
      <w:r w:rsidRPr="008F6BE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) </w:t>
      </w:r>
      <w:r w:rsidRPr="008F6BEB">
        <w:rPr>
          <w:rFonts w:ascii="Times New Roman" w:hAnsi="Times New Roman" w:cs="Times New Roman"/>
          <w:color w:val="auto"/>
          <w:sz w:val="28"/>
          <w:szCs w:val="28"/>
        </w:rPr>
        <w:t>дані про набуття неприбутковою організацією статусу саморегулівної;</w:t>
      </w:r>
      <w:r w:rsidRPr="008F6BE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»;</w:t>
      </w:r>
    </w:p>
    <w:p w14:paraId="1C7B0E21" w14:textId="77777777" w:rsidR="00D00BD5" w:rsidRPr="008F6BEB" w:rsidRDefault="00D00BD5" w:rsidP="00F36D56">
      <w:pPr>
        <w:spacing w:before="12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F6BE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доповнити пунктом 46</w:t>
      </w:r>
      <w:r w:rsidRPr="008F6BEB">
        <w:rPr>
          <w:rFonts w:ascii="Times New Roman" w:eastAsiaTheme="minorHAnsi" w:hAnsi="Times New Roman" w:cs="Times New Roman"/>
          <w:color w:val="auto"/>
          <w:sz w:val="28"/>
          <w:szCs w:val="28"/>
          <w:vertAlign w:val="superscript"/>
          <w:lang w:eastAsia="en-US"/>
        </w:rPr>
        <w:t>1</w:t>
      </w:r>
      <w:r w:rsidRPr="008F6BE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такого змісту:</w:t>
      </w:r>
    </w:p>
    <w:p w14:paraId="37D9CF65" w14:textId="77777777" w:rsidR="00D00BD5" w:rsidRPr="008F6BEB" w:rsidRDefault="00D00BD5" w:rsidP="00F36D56">
      <w:pPr>
        <w:spacing w:before="12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F6BE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«46</w:t>
      </w:r>
      <w:r w:rsidRPr="008F6BEB">
        <w:rPr>
          <w:rFonts w:ascii="Times New Roman" w:eastAsiaTheme="minorHAnsi" w:hAnsi="Times New Roman" w:cs="Times New Roman"/>
          <w:color w:val="auto"/>
          <w:sz w:val="28"/>
          <w:szCs w:val="28"/>
          <w:vertAlign w:val="superscript"/>
          <w:lang w:eastAsia="en-US"/>
        </w:rPr>
        <w:t>1</w:t>
      </w:r>
      <w:r w:rsidRPr="008F6BE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) </w:t>
      </w:r>
      <w:r w:rsidRPr="008F6BE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відомості про делегування саморегулівній організації </w:t>
      </w:r>
      <w:r w:rsidRPr="008F6BEB">
        <w:rPr>
          <w:rFonts w:ascii="Times New Roman" w:hAnsi="Times New Roman" w:cs="Times New Roman"/>
          <w:color w:val="auto"/>
          <w:sz w:val="28"/>
          <w:szCs w:val="28"/>
        </w:rPr>
        <w:t xml:space="preserve">повноважень </w:t>
      </w:r>
      <w:r w:rsidRPr="008F6BE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органів державної влади або органів місцевого самоврядування</w:t>
      </w:r>
      <w:r w:rsidRPr="008F6BEB">
        <w:rPr>
          <w:rFonts w:ascii="Times New Roman" w:hAnsi="Times New Roman" w:cs="Times New Roman"/>
          <w:color w:val="auto"/>
          <w:sz w:val="28"/>
          <w:szCs w:val="28"/>
        </w:rPr>
        <w:t xml:space="preserve"> з контролю та/або регулювання господарської або професійної діяльності</w:t>
      </w:r>
      <w:r w:rsidRPr="008F6BE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;»;</w:t>
      </w:r>
    </w:p>
    <w:p w14:paraId="39F63381" w14:textId="79201245" w:rsidR="00D00BD5" w:rsidRPr="008F6BEB" w:rsidRDefault="005779D6" w:rsidP="00F36D56">
      <w:pPr>
        <w:spacing w:before="12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6BE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3) </w:t>
      </w:r>
      <w:r w:rsidR="00D00BD5" w:rsidRPr="008F6BE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доповнити статтею</w:t>
      </w:r>
      <w:r w:rsidR="00600AC8" w:rsidRPr="008F6BE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24</w:t>
      </w:r>
      <w:r w:rsidR="00600AC8" w:rsidRPr="008F6BEB">
        <w:rPr>
          <w:rFonts w:ascii="Times New Roman" w:eastAsiaTheme="minorHAnsi" w:hAnsi="Times New Roman" w:cs="Times New Roman"/>
          <w:color w:val="auto"/>
          <w:sz w:val="28"/>
          <w:szCs w:val="28"/>
          <w:vertAlign w:val="superscript"/>
          <w:lang w:eastAsia="en-US"/>
        </w:rPr>
        <w:t>1</w:t>
      </w:r>
      <w:r w:rsidR="00D00BD5" w:rsidRPr="008F6BEB">
        <w:rPr>
          <w:rFonts w:ascii="Times New Roman" w:hAnsi="Times New Roman" w:cs="Times New Roman"/>
          <w:color w:val="auto"/>
          <w:sz w:val="28"/>
          <w:szCs w:val="28"/>
        </w:rPr>
        <w:t xml:space="preserve"> такого змісту:</w:t>
      </w:r>
    </w:p>
    <w:p w14:paraId="35229F3A" w14:textId="3FB638AE" w:rsidR="00D00BD5" w:rsidRPr="008F6BEB" w:rsidRDefault="00D00BD5" w:rsidP="00F36D56">
      <w:pPr>
        <w:spacing w:before="12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6BEB">
        <w:rPr>
          <w:rFonts w:ascii="Times New Roman" w:hAnsi="Times New Roman" w:cs="Times New Roman"/>
          <w:color w:val="auto"/>
          <w:sz w:val="28"/>
          <w:szCs w:val="28"/>
        </w:rPr>
        <w:t>«Стаття 24</w:t>
      </w:r>
      <w:r w:rsidRPr="008F6BE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vertAlign w:val="superscript"/>
        </w:rPr>
        <w:t>1</w:t>
      </w:r>
      <w:r w:rsidRPr="008F6BEB">
        <w:rPr>
          <w:rFonts w:ascii="Times New Roman" w:hAnsi="Times New Roman" w:cs="Times New Roman"/>
          <w:color w:val="auto"/>
          <w:sz w:val="28"/>
          <w:szCs w:val="28"/>
        </w:rPr>
        <w:t>. Документи, що подаються заявником для державної реєстрації набуття статусу саморегулівної організації</w:t>
      </w:r>
    </w:p>
    <w:p w14:paraId="0C4332DD" w14:textId="77777777" w:rsidR="00D00BD5" w:rsidRPr="008F6BEB" w:rsidRDefault="00D00BD5" w:rsidP="00F36D56">
      <w:pPr>
        <w:spacing w:before="12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6BEB">
        <w:rPr>
          <w:rFonts w:ascii="Times New Roman" w:hAnsi="Times New Roman" w:cs="Times New Roman"/>
          <w:color w:val="auto"/>
          <w:sz w:val="28"/>
          <w:szCs w:val="28"/>
        </w:rPr>
        <w:t>1. Для державної реєстрації набуття статусу саморегулівної організації подаються такі документи:</w:t>
      </w:r>
    </w:p>
    <w:p w14:paraId="09030402" w14:textId="77777777" w:rsidR="00D00BD5" w:rsidRPr="008F6BEB" w:rsidRDefault="00D00BD5" w:rsidP="00F36D56">
      <w:pPr>
        <w:spacing w:before="12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6BEB">
        <w:rPr>
          <w:rFonts w:ascii="Times New Roman" w:hAnsi="Times New Roman" w:cs="Times New Roman"/>
          <w:color w:val="auto"/>
          <w:sz w:val="28"/>
          <w:szCs w:val="28"/>
        </w:rPr>
        <w:t>1) заява про державну реєстрацію набуття статусу саморегулівної організації, що містить посилання на веб-сайт такої організації з інформацією, передбаченою Законом України «Про саморегулювання господарської та професійної діяльності»;</w:t>
      </w:r>
    </w:p>
    <w:p w14:paraId="53BD6B49" w14:textId="77777777" w:rsidR="00D00BD5" w:rsidRPr="008F6BEB" w:rsidRDefault="00D00BD5" w:rsidP="00F36D56">
      <w:pPr>
        <w:spacing w:before="12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6BEB">
        <w:rPr>
          <w:rFonts w:ascii="Times New Roman" w:hAnsi="Times New Roman" w:cs="Times New Roman"/>
          <w:color w:val="auto"/>
          <w:sz w:val="28"/>
          <w:szCs w:val="28"/>
        </w:rPr>
        <w:t>2) примірник оригіналу (нотаріально засвідчена копія) рішення уповноваженого органу управління неприбуткової організації про намір здійснювати саморегулювання;</w:t>
      </w:r>
    </w:p>
    <w:p w14:paraId="24C9AFF4" w14:textId="77777777" w:rsidR="00D00BD5" w:rsidRPr="008F6BEB" w:rsidRDefault="00D00BD5" w:rsidP="00F36D56">
      <w:pPr>
        <w:spacing w:before="12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6BEB">
        <w:rPr>
          <w:rFonts w:ascii="Times New Roman" w:hAnsi="Times New Roman" w:cs="Times New Roman"/>
          <w:color w:val="auto"/>
          <w:sz w:val="28"/>
          <w:szCs w:val="28"/>
        </w:rPr>
        <w:t>3) копія затвердженого статуту саморегулівної організації;</w:t>
      </w:r>
    </w:p>
    <w:p w14:paraId="686FF4B6" w14:textId="77777777" w:rsidR="00D00BD5" w:rsidRPr="008F6BEB" w:rsidRDefault="00D00BD5" w:rsidP="00F36D56">
      <w:pPr>
        <w:spacing w:before="12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6BEB">
        <w:rPr>
          <w:rFonts w:ascii="Times New Roman" w:hAnsi="Times New Roman" w:cs="Times New Roman"/>
          <w:color w:val="auto"/>
          <w:sz w:val="28"/>
          <w:szCs w:val="28"/>
        </w:rPr>
        <w:t>4) копії затверджених правил саморегулівної організації;</w:t>
      </w:r>
    </w:p>
    <w:p w14:paraId="2A0BD87D" w14:textId="77777777" w:rsidR="00D00BD5" w:rsidRPr="008F6BEB" w:rsidRDefault="00D00BD5" w:rsidP="00F36D56">
      <w:pPr>
        <w:spacing w:before="12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6BEB">
        <w:rPr>
          <w:rFonts w:ascii="Times New Roman" w:hAnsi="Times New Roman" w:cs="Times New Roman"/>
          <w:color w:val="auto"/>
          <w:sz w:val="28"/>
          <w:szCs w:val="28"/>
        </w:rPr>
        <w:t>5) документ про сплату адміністративного збору;</w:t>
      </w:r>
    </w:p>
    <w:p w14:paraId="237CFC3E" w14:textId="77777777" w:rsidR="00D00BD5" w:rsidRPr="008F6BEB" w:rsidRDefault="00D00BD5" w:rsidP="00F36D56">
      <w:pPr>
        <w:spacing w:before="12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6BEB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Pr="008F6BEB">
        <w:rPr>
          <w:rFonts w:ascii="Times New Roman" w:hAnsi="Times New Roman" w:cs="Times New Roman"/>
          <w:color w:val="auto"/>
        </w:rPr>
        <w:t xml:space="preserve"> </w:t>
      </w:r>
      <w:r w:rsidRPr="008F6BEB">
        <w:rPr>
          <w:rFonts w:ascii="Times New Roman" w:hAnsi="Times New Roman" w:cs="Times New Roman"/>
          <w:color w:val="auto"/>
          <w:sz w:val="28"/>
          <w:szCs w:val="28"/>
        </w:rPr>
        <w:t>Для державної реєстрації припинення статусу саморегулівної організації подається заява про державну реєстрацію припинення статусу саморегулівної організації.»;</w:t>
      </w:r>
    </w:p>
    <w:p w14:paraId="3BD05C5B" w14:textId="33F58C01" w:rsidR="00356345" w:rsidRPr="008F6BEB" w:rsidRDefault="005779D6" w:rsidP="00F36D56">
      <w:pPr>
        <w:spacing w:before="12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6BEB">
        <w:rPr>
          <w:rFonts w:ascii="Times New Roman" w:hAnsi="Times New Roman" w:cs="Times New Roman"/>
          <w:color w:val="auto"/>
          <w:sz w:val="28"/>
          <w:szCs w:val="28"/>
        </w:rPr>
        <w:t xml:space="preserve">4) </w:t>
      </w:r>
      <w:r w:rsidR="00356345" w:rsidRPr="008F6BEB">
        <w:rPr>
          <w:rFonts w:ascii="Times New Roman" w:hAnsi="Times New Roman" w:cs="Times New Roman"/>
          <w:color w:val="auto"/>
          <w:sz w:val="28"/>
          <w:szCs w:val="28"/>
        </w:rPr>
        <w:t xml:space="preserve">у </w:t>
      </w:r>
      <w:r w:rsidR="00614F5A" w:rsidRPr="008F6BEB">
        <w:rPr>
          <w:rFonts w:ascii="Times New Roman" w:hAnsi="Times New Roman" w:cs="Times New Roman"/>
          <w:color w:val="auto"/>
          <w:sz w:val="28"/>
          <w:szCs w:val="28"/>
        </w:rPr>
        <w:t>статті 25</w:t>
      </w:r>
      <w:r w:rsidR="00356345" w:rsidRPr="008F6BEB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2A06808C" w14:textId="3779BE9C" w:rsidR="00614F5A" w:rsidRPr="008F6BEB" w:rsidRDefault="00356345" w:rsidP="00F36D56">
      <w:pPr>
        <w:spacing w:before="12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6BEB">
        <w:rPr>
          <w:rFonts w:ascii="Times New Roman" w:hAnsi="Times New Roman" w:cs="Times New Roman"/>
          <w:color w:val="auto"/>
          <w:sz w:val="28"/>
          <w:szCs w:val="28"/>
        </w:rPr>
        <w:t xml:space="preserve">пункт 2 частини першої </w:t>
      </w:r>
      <w:r w:rsidR="00D666C5" w:rsidRPr="008F6BEB">
        <w:rPr>
          <w:rFonts w:ascii="Times New Roman" w:hAnsi="Times New Roman" w:cs="Times New Roman"/>
          <w:color w:val="auto"/>
          <w:sz w:val="28"/>
          <w:szCs w:val="28"/>
        </w:rPr>
        <w:t>доповнити абзацом такого змісту:</w:t>
      </w:r>
    </w:p>
    <w:p w14:paraId="37905BBF" w14:textId="737B07E0" w:rsidR="00D666C5" w:rsidRPr="008F6BEB" w:rsidRDefault="00D666C5" w:rsidP="00F36D56">
      <w:pPr>
        <w:spacing w:before="12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6BEB">
        <w:rPr>
          <w:rFonts w:ascii="Times New Roman" w:hAnsi="Times New Roman" w:cs="Times New Roman"/>
          <w:color w:val="auto"/>
          <w:sz w:val="28"/>
          <w:szCs w:val="28"/>
        </w:rPr>
        <w:lastRenderedPageBreak/>
        <w:t>«</w:t>
      </w:r>
      <w:r w:rsidR="00356345" w:rsidRPr="008F6BEB">
        <w:rPr>
          <w:rFonts w:ascii="Times New Roman" w:hAnsi="Times New Roman" w:cs="Times New Roman"/>
          <w:color w:val="auto"/>
          <w:sz w:val="28"/>
          <w:szCs w:val="28"/>
        </w:rPr>
        <w:t>припинення ста</w:t>
      </w:r>
      <w:r w:rsidR="0056268F" w:rsidRPr="008F6BEB">
        <w:rPr>
          <w:rFonts w:ascii="Times New Roman" w:hAnsi="Times New Roman" w:cs="Times New Roman"/>
          <w:color w:val="auto"/>
          <w:sz w:val="28"/>
          <w:szCs w:val="28"/>
        </w:rPr>
        <w:t>тусу саморегулівної організації</w:t>
      </w:r>
      <w:r w:rsidRPr="008F6BEB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56268F" w:rsidRPr="008F6BE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7CED0149" w14:textId="2EC904D9" w:rsidR="00614F5A" w:rsidRPr="008F6BEB" w:rsidRDefault="00D00BD5" w:rsidP="00F36D56">
      <w:pPr>
        <w:spacing w:before="12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6BEB">
        <w:rPr>
          <w:rFonts w:ascii="Times New Roman" w:hAnsi="Times New Roman" w:cs="Times New Roman"/>
          <w:color w:val="auto"/>
          <w:sz w:val="28"/>
          <w:szCs w:val="28"/>
        </w:rPr>
        <w:t>пункт 7 частини другої після слів «всеукраїнського статусу громадського об’єднання,» доповнити словами «набуття та припинення неприбутковою організацією статусу саморегулівної»;</w:t>
      </w:r>
    </w:p>
    <w:p w14:paraId="601C4EF1" w14:textId="6EFC79D3" w:rsidR="00D00BD5" w:rsidRPr="008F6BEB" w:rsidRDefault="005779D6" w:rsidP="00F36D56">
      <w:pPr>
        <w:spacing w:before="12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6BEB">
        <w:rPr>
          <w:rFonts w:ascii="Times New Roman" w:hAnsi="Times New Roman" w:cs="Times New Roman"/>
          <w:color w:val="auto"/>
          <w:sz w:val="28"/>
          <w:szCs w:val="28"/>
        </w:rPr>
        <w:t xml:space="preserve">5) </w:t>
      </w:r>
      <w:r w:rsidR="00D00BD5" w:rsidRPr="008F6BEB">
        <w:rPr>
          <w:rFonts w:ascii="Times New Roman" w:hAnsi="Times New Roman" w:cs="Times New Roman"/>
          <w:color w:val="auto"/>
          <w:sz w:val="28"/>
          <w:szCs w:val="28"/>
        </w:rPr>
        <w:t>пункт 6 частини першої статті 26 після слів «її об’єднання» доповнити словами «набуття неприбутковою організацією статусу саморегулівної»;</w:t>
      </w:r>
    </w:p>
    <w:p w14:paraId="0483477E" w14:textId="77777777" w:rsidR="00571B41" w:rsidRDefault="00571B41" w:rsidP="00571B41">
      <w:pPr>
        <w:spacing w:before="12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6BEB">
        <w:rPr>
          <w:rFonts w:ascii="Times New Roman" w:hAnsi="Times New Roman" w:cs="Times New Roman"/>
          <w:color w:val="auto"/>
          <w:sz w:val="28"/>
          <w:szCs w:val="28"/>
        </w:rPr>
        <w:t xml:space="preserve">6) </w:t>
      </w:r>
      <w:r>
        <w:rPr>
          <w:rFonts w:ascii="Times New Roman" w:hAnsi="Times New Roman" w:cs="Times New Roman"/>
          <w:color w:val="auto"/>
          <w:sz w:val="28"/>
          <w:szCs w:val="28"/>
        </w:rPr>
        <w:t>абзац</w:t>
      </w:r>
      <w:r w:rsidRPr="008F6BEB">
        <w:rPr>
          <w:rFonts w:ascii="Times New Roman" w:hAnsi="Times New Roman" w:cs="Times New Roman"/>
          <w:color w:val="auto"/>
          <w:sz w:val="28"/>
          <w:szCs w:val="28"/>
        </w:rPr>
        <w:t xml:space="preserve"> четвертий частини першої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статті 36 </w:t>
      </w:r>
      <w:r w:rsidRPr="008F6BEB">
        <w:rPr>
          <w:rFonts w:ascii="Times New Roman" w:hAnsi="Times New Roman" w:cs="Times New Roman"/>
          <w:color w:val="auto"/>
          <w:sz w:val="28"/>
          <w:szCs w:val="28"/>
        </w:rPr>
        <w:t>доповнити словами «набуття статусу неприбутковою організацією саморегулівної».</w:t>
      </w:r>
    </w:p>
    <w:p w14:paraId="5E3E97A9" w14:textId="1370EF2F" w:rsidR="009A6178" w:rsidRDefault="009A6178" w:rsidP="00F36D56">
      <w:pPr>
        <w:spacing w:before="12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E94ACBF" w14:textId="77777777" w:rsidR="009A6178" w:rsidRDefault="009A6178" w:rsidP="00F36D56">
      <w:pPr>
        <w:spacing w:before="12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A24BBD8" w14:textId="2F475DC6" w:rsidR="009A6178" w:rsidRDefault="009A6178" w:rsidP="009A617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2D5928">
        <w:rPr>
          <w:rFonts w:ascii="Times New Roman" w:hAnsi="Times New Roman"/>
          <w:b/>
          <w:sz w:val="28"/>
          <w:szCs w:val="28"/>
        </w:rPr>
        <w:t xml:space="preserve">Голова </w:t>
      </w:r>
    </w:p>
    <w:p w14:paraId="632DD6F2" w14:textId="6408A166" w:rsidR="009A6178" w:rsidRPr="002D5928" w:rsidRDefault="009A6178" w:rsidP="009A6178">
      <w:pPr>
        <w:rPr>
          <w:rFonts w:ascii="Times New Roman" w:hAnsi="Times New Roman"/>
          <w:b/>
          <w:sz w:val="28"/>
          <w:szCs w:val="28"/>
        </w:rPr>
      </w:pPr>
      <w:r w:rsidRPr="002D5928">
        <w:rPr>
          <w:rFonts w:ascii="Times New Roman" w:hAnsi="Times New Roman"/>
          <w:b/>
          <w:sz w:val="28"/>
          <w:szCs w:val="28"/>
        </w:rPr>
        <w:t>Верховної Ради України</w:t>
      </w:r>
    </w:p>
    <w:p w14:paraId="1A23130F" w14:textId="77777777" w:rsidR="009A6178" w:rsidRPr="00CE3D75" w:rsidRDefault="009A6178" w:rsidP="00F36D56">
      <w:pPr>
        <w:spacing w:before="12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9A6178" w:rsidRPr="00CE3D75" w:rsidSect="00697D21">
      <w:headerReference w:type="default" r:id="rId8"/>
      <w:pgSz w:w="11900" w:h="16840"/>
      <w:pgMar w:top="1440" w:right="1440" w:bottom="1418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5E1C9" w14:textId="77777777" w:rsidR="00A85E2F" w:rsidRDefault="00A85E2F">
      <w:pPr>
        <w:spacing w:line="240" w:lineRule="auto"/>
      </w:pPr>
      <w:r>
        <w:separator/>
      </w:r>
    </w:p>
  </w:endnote>
  <w:endnote w:type="continuationSeparator" w:id="0">
    <w:p w14:paraId="69D5DE9F" w14:textId="77777777" w:rsidR="00A85E2F" w:rsidRDefault="00A85E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8915E" w14:textId="77777777" w:rsidR="00A85E2F" w:rsidRDefault="00A85E2F">
      <w:pPr>
        <w:spacing w:line="240" w:lineRule="auto"/>
      </w:pPr>
      <w:r>
        <w:separator/>
      </w:r>
    </w:p>
  </w:footnote>
  <w:footnote w:type="continuationSeparator" w:id="0">
    <w:p w14:paraId="5C0CE849" w14:textId="77777777" w:rsidR="00A85E2F" w:rsidRDefault="00A85E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21D77" w14:textId="194CE890" w:rsidR="00F334AC" w:rsidRDefault="00D6091F">
    <w:pPr>
      <w:pStyle w:val="a4"/>
      <w:tabs>
        <w:tab w:val="clear" w:pos="9355"/>
        <w:tab w:val="right" w:pos="9000"/>
      </w:tabs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C549E4">
      <w:rPr>
        <w:rFonts w:ascii="Times New Roman" w:hAnsi="Times New Roman"/>
        <w:noProof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660F5"/>
    <w:multiLevelType w:val="hybridMultilevel"/>
    <w:tmpl w:val="332210EE"/>
    <w:lvl w:ilvl="0" w:tplc="35BCC5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166446D"/>
    <w:multiLevelType w:val="hybridMultilevel"/>
    <w:tmpl w:val="2B0A81F4"/>
    <w:lvl w:ilvl="0" w:tplc="61240F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CB7549"/>
    <w:multiLevelType w:val="hybridMultilevel"/>
    <w:tmpl w:val="C1D20750"/>
    <w:lvl w:ilvl="0" w:tplc="304C1A28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DE07CC7"/>
    <w:multiLevelType w:val="hybridMultilevel"/>
    <w:tmpl w:val="266A0D06"/>
    <w:lvl w:ilvl="0" w:tplc="B85E713A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6B47A4F"/>
    <w:multiLevelType w:val="hybridMultilevel"/>
    <w:tmpl w:val="8474C37C"/>
    <w:lvl w:ilvl="0" w:tplc="F4F88896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C351FC1"/>
    <w:multiLevelType w:val="hybridMultilevel"/>
    <w:tmpl w:val="0602ED0A"/>
    <w:lvl w:ilvl="0" w:tplc="86DACF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E34453C"/>
    <w:multiLevelType w:val="hybridMultilevel"/>
    <w:tmpl w:val="0A76BB3C"/>
    <w:lvl w:ilvl="0" w:tplc="7A8CEB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7F0BAE"/>
    <w:multiLevelType w:val="hybridMultilevel"/>
    <w:tmpl w:val="09ECDE6A"/>
    <w:lvl w:ilvl="0" w:tplc="710E9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B6D794E"/>
    <w:multiLevelType w:val="hybridMultilevel"/>
    <w:tmpl w:val="4570587C"/>
    <w:lvl w:ilvl="0" w:tplc="CF76614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AC"/>
    <w:rsid w:val="00004D59"/>
    <w:rsid w:val="00004F19"/>
    <w:rsid w:val="000070E7"/>
    <w:rsid w:val="00012D00"/>
    <w:rsid w:val="000179EE"/>
    <w:rsid w:val="00022205"/>
    <w:rsid w:val="0003209A"/>
    <w:rsid w:val="00033159"/>
    <w:rsid w:val="00034809"/>
    <w:rsid w:val="00037A37"/>
    <w:rsid w:val="00041A6A"/>
    <w:rsid w:val="00047E47"/>
    <w:rsid w:val="00052FDC"/>
    <w:rsid w:val="000569EC"/>
    <w:rsid w:val="000613BB"/>
    <w:rsid w:val="00062CEB"/>
    <w:rsid w:val="00066055"/>
    <w:rsid w:val="00067B1A"/>
    <w:rsid w:val="00072AA7"/>
    <w:rsid w:val="00073EA0"/>
    <w:rsid w:val="00076A61"/>
    <w:rsid w:val="000827B3"/>
    <w:rsid w:val="000837B7"/>
    <w:rsid w:val="0009057B"/>
    <w:rsid w:val="000A69B5"/>
    <w:rsid w:val="000B0CE0"/>
    <w:rsid w:val="000B4A4D"/>
    <w:rsid w:val="000C2706"/>
    <w:rsid w:val="000D25A2"/>
    <w:rsid w:val="000E1D37"/>
    <w:rsid w:val="000E6233"/>
    <w:rsid w:val="000E714A"/>
    <w:rsid w:val="000F4131"/>
    <w:rsid w:val="000F5182"/>
    <w:rsid w:val="000F5682"/>
    <w:rsid w:val="000F5C19"/>
    <w:rsid w:val="000F5D80"/>
    <w:rsid w:val="001058BA"/>
    <w:rsid w:val="00112C52"/>
    <w:rsid w:val="00115CAA"/>
    <w:rsid w:val="001178C1"/>
    <w:rsid w:val="00123974"/>
    <w:rsid w:val="00125343"/>
    <w:rsid w:val="0013052C"/>
    <w:rsid w:val="00133C08"/>
    <w:rsid w:val="00144EE7"/>
    <w:rsid w:val="0015004C"/>
    <w:rsid w:val="00154352"/>
    <w:rsid w:val="00160FCE"/>
    <w:rsid w:val="001663C5"/>
    <w:rsid w:val="00176169"/>
    <w:rsid w:val="00182304"/>
    <w:rsid w:val="0018271A"/>
    <w:rsid w:val="00182771"/>
    <w:rsid w:val="00182AF5"/>
    <w:rsid w:val="00187750"/>
    <w:rsid w:val="001911A0"/>
    <w:rsid w:val="001A18BB"/>
    <w:rsid w:val="001A1F40"/>
    <w:rsid w:val="001A7219"/>
    <w:rsid w:val="001C4C7F"/>
    <w:rsid w:val="001C5DBF"/>
    <w:rsid w:val="001C7F34"/>
    <w:rsid w:val="001D07AA"/>
    <w:rsid w:val="001D46E0"/>
    <w:rsid w:val="001D67BF"/>
    <w:rsid w:val="001E0611"/>
    <w:rsid w:val="001E2035"/>
    <w:rsid w:val="001E223B"/>
    <w:rsid w:val="001F176E"/>
    <w:rsid w:val="001F7C26"/>
    <w:rsid w:val="00200B6B"/>
    <w:rsid w:val="0020687A"/>
    <w:rsid w:val="00210976"/>
    <w:rsid w:val="00210ACB"/>
    <w:rsid w:val="0021388D"/>
    <w:rsid w:val="002171F9"/>
    <w:rsid w:val="00220F5B"/>
    <w:rsid w:val="00222C3E"/>
    <w:rsid w:val="00226E3D"/>
    <w:rsid w:val="0023568D"/>
    <w:rsid w:val="00241218"/>
    <w:rsid w:val="002424C9"/>
    <w:rsid w:val="00247AAA"/>
    <w:rsid w:val="00254904"/>
    <w:rsid w:val="002601D5"/>
    <w:rsid w:val="00265D54"/>
    <w:rsid w:val="00266DA7"/>
    <w:rsid w:val="0027029E"/>
    <w:rsid w:val="00271155"/>
    <w:rsid w:val="00281ECA"/>
    <w:rsid w:val="002870B7"/>
    <w:rsid w:val="00293ABF"/>
    <w:rsid w:val="002945FB"/>
    <w:rsid w:val="002A0540"/>
    <w:rsid w:val="002A1D26"/>
    <w:rsid w:val="002A22F0"/>
    <w:rsid w:val="002A28B1"/>
    <w:rsid w:val="002A392C"/>
    <w:rsid w:val="002A516D"/>
    <w:rsid w:val="002B0946"/>
    <w:rsid w:val="002B382D"/>
    <w:rsid w:val="002B3834"/>
    <w:rsid w:val="002B5C08"/>
    <w:rsid w:val="002C372D"/>
    <w:rsid w:val="002C427E"/>
    <w:rsid w:val="002C716C"/>
    <w:rsid w:val="002D0107"/>
    <w:rsid w:val="002F02F4"/>
    <w:rsid w:val="002F4183"/>
    <w:rsid w:val="002F4B27"/>
    <w:rsid w:val="002F775A"/>
    <w:rsid w:val="003024D0"/>
    <w:rsid w:val="00303A41"/>
    <w:rsid w:val="00305EFB"/>
    <w:rsid w:val="00306BB0"/>
    <w:rsid w:val="00306C2B"/>
    <w:rsid w:val="00310DA8"/>
    <w:rsid w:val="00311760"/>
    <w:rsid w:val="003175FF"/>
    <w:rsid w:val="00330EB8"/>
    <w:rsid w:val="00331EB4"/>
    <w:rsid w:val="00331F29"/>
    <w:rsid w:val="00342DA1"/>
    <w:rsid w:val="0034557D"/>
    <w:rsid w:val="00345985"/>
    <w:rsid w:val="00352AA3"/>
    <w:rsid w:val="00356345"/>
    <w:rsid w:val="00361DD0"/>
    <w:rsid w:val="0037147F"/>
    <w:rsid w:val="00372A90"/>
    <w:rsid w:val="00373C73"/>
    <w:rsid w:val="00381352"/>
    <w:rsid w:val="00382859"/>
    <w:rsid w:val="00383C2A"/>
    <w:rsid w:val="00384C1B"/>
    <w:rsid w:val="003862F0"/>
    <w:rsid w:val="00397DD4"/>
    <w:rsid w:val="003A624E"/>
    <w:rsid w:val="003B32B4"/>
    <w:rsid w:val="003B5049"/>
    <w:rsid w:val="003B7E9F"/>
    <w:rsid w:val="003D1BB8"/>
    <w:rsid w:val="003D53C7"/>
    <w:rsid w:val="003E0C95"/>
    <w:rsid w:val="003E4990"/>
    <w:rsid w:val="003F60CA"/>
    <w:rsid w:val="0040577E"/>
    <w:rsid w:val="0041112B"/>
    <w:rsid w:val="00412129"/>
    <w:rsid w:val="0042524B"/>
    <w:rsid w:val="00427269"/>
    <w:rsid w:val="00430B86"/>
    <w:rsid w:val="00434E29"/>
    <w:rsid w:val="004411BE"/>
    <w:rsid w:val="004441F7"/>
    <w:rsid w:val="004455A5"/>
    <w:rsid w:val="004511E9"/>
    <w:rsid w:val="004524A1"/>
    <w:rsid w:val="00452878"/>
    <w:rsid w:val="004534F3"/>
    <w:rsid w:val="00456DD8"/>
    <w:rsid w:val="00457861"/>
    <w:rsid w:val="004715C8"/>
    <w:rsid w:val="004739A8"/>
    <w:rsid w:val="00475446"/>
    <w:rsid w:val="00475CD1"/>
    <w:rsid w:val="00480048"/>
    <w:rsid w:val="00484890"/>
    <w:rsid w:val="00486ECB"/>
    <w:rsid w:val="00495C15"/>
    <w:rsid w:val="00496832"/>
    <w:rsid w:val="004A69D7"/>
    <w:rsid w:val="004B09CB"/>
    <w:rsid w:val="004B30BE"/>
    <w:rsid w:val="004B64C3"/>
    <w:rsid w:val="004C4CD9"/>
    <w:rsid w:val="004C7CF3"/>
    <w:rsid w:val="004E37EE"/>
    <w:rsid w:val="004E3E39"/>
    <w:rsid w:val="004E5A83"/>
    <w:rsid w:val="004F1693"/>
    <w:rsid w:val="004F49D9"/>
    <w:rsid w:val="004F4D00"/>
    <w:rsid w:val="004F5FC6"/>
    <w:rsid w:val="0051463B"/>
    <w:rsid w:val="00516665"/>
    <w:rsid w:val="00521864"/>
    <w:rsid w:val="0052315F"/>
    <w:rsid w:val="00523300"/>
    <w:rsid w:val="0052402A"/>
    <w:rsid w:val="00526264"/>
    <w:rsid w:val="00531504"/>
    <w:rsid w:val="00531D57"/>
    <w:rsid w:val="005375B7"/>
    <w:rsid w:val="005444C8"/>
    <w:rsid w:val="00551535"/>
    <w:rsid w:val="00556147"/>
    <w:rsid w:val="0056268F"/>
    <w:rsid w:val="00564800"/>
    <w:rsid w:val="005649E2"/>
    <w:rsid w:val="005678B3"/>
    <w:rsid w:val="00567B45"/>
    <w:rsid w:val="00571B41"/>
    <w:rsid w:val="00572B2D"/>
    <w:rsid w:val="0057518A"/>
    <w:rsid w:val="005779D6"/>
    <w:rsid w:val="005779E3"/>
    <w:rsid w:val="0058122A"/>
    <w:rsid w:val="00581702"/>
    <w:rsid w:val="0058315C"/>
    <w:rsid w:val="00594048"/>
    <w:rsid w:val="005A72CA"/>
    <w:rsid w:val="005B1AE6"/>
    <w:rsid w:val="005B3902"/>
    <w:rsid w:val="005B469D"/>
    <w:rsid w:val="005B4AA7"/>
    <w:rsid w:val="005B7112"/>
    <w:rsid w:val="005C2963"/>
    <w:rsid w:val="005C4467"/>
    <w:rsid w:val="005D1287"/>
    <w:rsid w:val="005E01A0"/>
    <w:rsid w:val="005E0A83"/>
    <w:rsid w:val="006007E8"/>
    <w:rsid w:val="00600AC8"/>
    <w:rsid w:val="00610760"/>
    <w:rsid w:val="00611FF9"/>
    <w:rsid w:val="00612AF4"/>
    <w:rsid w:val="006133FA"/>
    <w:rsid w:val="00613446"/>
    <w:rsid w:val="00614F5A"/>
    <w:rsid w:val="0062458D"/>
    <w:rsid w:val="00624E4A"/>
    <w:rsid w:val="00635775"/>
    <w:rsid w:val="00642DB5"/>
    <w:rsid w:val="00651909"/>
    <w:rsid w:val="00653B05"/>
    <w:rsid w:val="00657E92"/>
    <w:rsid w:val="00665D6E"/>
    <w:rsid w:val="006745D5"/>
    <w:rsid w:val="00676DA2"/>
    <w:rsid w:val="00686E07"/>
    <w:rsid w:val="00690AA5"/>
    <w:rsid w:val="00695286"/>
    <w:rsid w:val="00697877"/>
    <w:rsid w:val="006979A9"/>
    <w:rsid w:val="00697D21"/>
    <w:rsid w:val="006A217C"/>
    <w:rsid w:val="006C27F5"/>
    <w:rsid w:val="006C79A2"/>
    <w:rsid w:val="006D0C74"/>
    <w:rsid w:val="006D24F8"/>
    <w:rsid w:val="006E2C15"/>
    <w:rsid w:val="006E4371"/>
    <w:rsid w:val="006E606D"/>
    <w:rsid w:val="006E78BD"/>
    <w:rsid w:val="006F34EC"/>
    <w:rsid w:val="006F3E76"/>
    <w:rsid w:val="006F5831"/>
    <w:rsid w:val="00704805"/>
    <w:rsid w:val="0070518D"/>
    <w:rsid w:val="00711168"/>
    <w:rsid w:val="007137F7"/>
    <w:rsid w:val="0072214F"/>
    <w:rsid w:val="0072503E"/>
    <w:rsid w:val="00730831"/>
    <w:rsid w:val="007344D7"/>
    <w:rsid w:val="0073487E"/>
    <w:rsid w:val="00741D01"/>
    <w:rsid w:val="007460D2"/>
    <w:rsid w:val="0076748D"/>
    <w:rsid w:val="007759E6"/>
    <w:rsid w:val="007916EE"/>
    <w:rsid w:val="007960B2"/>
    <w:rsid w:val="007965E2"/>
    <w:rsid w:val="007A6EEE"/>
    <w:rsid w:val="007B50FE"/>
    <w:rsid w:val="007B56E5"/>
    <w:rsid w:val="007B734A"/>
    <w:rsid w:val="007B7C67"/>
    <w:rsid w:val="007D6916"/>
    <w:rsid w:val="007D7E2B"/>
    <w:rsid w:val="007E43D3"/>
    <w:rsid w:val="007E4A38"/>
    <w:rsid w:val="007F1BF3"/>
    <w:rsid w:val="007F37F7"/>
    <w:rsid w:val="007F3B34"/>
    <w:rsid w:val="007F7125"/>
    <w:rsid w:val="00806174"/>
    <w:rsid w:val="008121FC"/>
    <w:rsid w:val="00816E82"/>
    <w:rsid w:val="00817EF8"/>
    <w:rsid w:val="00822800"/>
    <w:rsid w:val="00824C30"/>
    <w:rsid w:val="00826E2C"/>
    <w:rsid w:val="0083029F"/>
    <w:rsid w:val="00831B92"/>
    <w:rsid w:val="00835218"/>
    <w:rsid w:val="00836237"/>
    <w:rsid w:val="00844DE6"/>
    <w:rsid w:val="00852F1F"/>
    <w:rsid w:val="00860722"/>
    <w:rsid w:val="008614C4"/>
    <w:rsid w:val="00861D91"/>
    <w:rsid w:val="00864FB9"/>
    <w:rsid w:val="0086798F"/>
    <w:rsid w:val="00880764"/>
    <w:rsid w:val="0088268E"/>
    <w:rsid w:val="00883663"/>
    <w:rsid w:val="00895AFE"/>
    <w:rsid w:val="008A52C2"/>
    <w:rsid w:val="008B360C"/>
    <w:rsid w:val="008B44E4"/>
    <w:rsid w:val="008B662B"/>
    <w:rsid w:val="008C76E4"/>
    <w:rsid w:val="008D4663"/>
    <w:rsid w:val="008D5A29"/>
    <w:rsid w:val="008D70CB"/>
    <w:rsid w:val="008E1E36"/>
    <w:rsid w:val="008E2FEE"/>
    <w:rsid w:val="008E5986"/>
    <w:rsid w:val="008E7399"/>
    <w:rsid w:val="008E7B64"/>
    <w:rsid w:val="008F6BEB"/>
    <w:rsid w:val="008F7C37"/>
    <w:rsid w:val="00901080"/>
    <w:rsid w:val="009038E1"/>
    <w:rsid w:val="00905D53"/>
    <w:rsid w:val="00907343"/>
    <w:rsid w:val="009114D9"/>
    <w:rsid w:val="00912A47"/>
    <w:rsid w:val="009138BA"/>
    <w:rsid w:val="009144FD"/>
    <w:rsid w:val="00920A1C"/>
    <w:rsid w:val="0092297B"/>
    <w:rsid w:val="009238A6"/>
    <w:rsid w:val="00924BEE"/>
    <w:rsid w:val="00925448"/>
    <w:rsid w:val="00936201"/>
    <w:rsid w:val="00940C16"/>
    <w:rsid w:val="00944F0A"/>
    <w:rsid w:val="00951C2B"/>
    <w:rsid w:val="009539E9"/>
    <w:rsid w:val="00961B2D"/>
    <w:rsid w:val="00961DC7"/>
    <w:rsid w:val="00970925"/>
    <w:rsid w:val="009770E7"/>
    <w:rsid w:val="009828D8"/>
    <w:rsid w:val="00987E9B"/>
    <w:rsid w:val="00990DB8"/>
    <w:rsid w:val="00992F1E"/>
    <w:rsid w:val="009937A8"/>
    <w:rsid w:val="009A4EAA"/>
    <w:rsid w:val="009A6178"/>
    <w:rsid w:val="009B13CD"/>
    <w:rsid w:val="009B7153"/>
    <w:rsid w:val="009B7DA2"/>
    <w:rsid w:val="009C0491"/>
    <w:rsid w:val="009C4790"/>
    <w:rsid w:val="009C495F"/>
    <w:rsid w:val="009C5321"/>
    <w:rsid w:val="009D6148"/>
    <w:rsid w:val="009F0C10"/>
    <w:rsid w:val="00A032BE"/>
    <w:rsid w:val="00A106F9"/>
    <w:rsid w:val="00A158D6"/>
    <w:rsid w:val="00A16859"/>
    <w:rsid w:val="00A2203F"/>
    <w:rsid w:val="00A24501"/>
    <w:rsid w:val="00A35F17"/>
    <w:rsid w:val="00A4008D"/>
    <w:rsid w:val="00A40DCE"/>
    <w:rsid w:val="00A54117"/>
    <w:rsid w:val="00A5677B"/>
    <w:rsid w:val="00A57EF2"/>
    <w:rsid w:val="00A61A11"/>
    <w:rsid w:val="00A62FBF"/>
    <w:rsid w:val="00A67A07"/>
    <w:rsid w:val="00A74B5B"/>
    <w:rsid w:val="00A803BF"/>
    <w:rsid w:val="00A81BC6"/>
    <w:rsid w:val="00A8457D"/>
    <w:rsid w:val="00A85E2F"/>
    <w:rsid w:val="00A86792"/>
    <w:rsid w:val="00A92424"/>
    <w:rsid w:val="00A953C4"/>
    <w:rsid w:val="00AB194A"/>
    <w:rsid w:val="00AB40E9"/>
    <w:rsid w:val="00AB4278"/>
    <w:rsid w:val="00AD095A"/>
    <w:rsid w:val="00AD4698"/>
    <w:rsid w:val="00AE5064"/>
    <w:rsid w:val="00AF12BE"/>
    <w:rsid w:val="00AF135F"/>
    <w:rsid w:val="00AF3574"/>
    <w:rsid w:val="00AF3A4D"/>
    <w:rsid w:val="00AF4E72"/>
    <w:rsid w:val="00AF681A"/>
    <w:rsid w:val="00AF6FC0"/>
    <w:rsid w:val="00B067EF"/>
    <w:rsid w:val="00B1112A"/>
    <w:rsid w:val="00B12672"/>
    <w:rsid w:val="00B22DA3"/>
    <w:rsid w:val="00B24475"/>
    <w:rsid w:val="00B24B38"/>
    <w:rsid w:val="00B250B9"/>
    <w:rsid w:val="00B37763"/>
    <w:rsid w:val="00B42F95"/>
    <w:rsid w:val="00B47FED"/>
    <w:rsid w:val="00B622A5"/>
    <w:rsid w:val="00B658A5"/>
    <w:rsid w:val="00B70966"/>
    <w:rsid w:val="00B76954"/>
    <w:rsid w:val="00B76D26"/>
    <w:rsid w:val="00B83A69"/>
    <w:rsid w:val="00B85FF9"/>
    <w:rsid w:val="00B92EA1"/>
    <w:rsid w:val="00BA072D"/>
    <w:rsid w:val="00BA1512"/>
    <w:rsid w:val="00BA1CE0"/>
    <w:rsid w:val="00BA6687"/>
    <w:rsid w:val="00BA7F47"/>
    <w:rsid w:val="00BB2C26"/>
    <w:rsid w:val="00BB707F"/>
    <w:rsid w:val="00BB7D4C"/>
    <w:rsid w:val="00BC16AF"/>
    <w:rsid w:val="00BC1C3A"/>
    <w:rsid w:val="00BC7C16"/>
    <w:rsid w:val="00BD01D4"/>
    <w:rsid w:val="00BD6350"/>
    <w:rsid w:val="00BD767D"/>
    <w:rsid w:val="00BD76C5"/>
    <w:rsid w:val="00BD7C0C"/>
    <w:rsid w:val="00BE45BF"/>
    <w:rsid w:val="00BE50D0"/>
    <w:rsid w:val="00BE6068"/>
    <w:rsid w:val="00BE6D53"/>
    <w:rsid w:val="00BE6EF7"/>
    <w:rsid w:val="00BF2B2C"/>
    <w:rsid w:val="00BF6B5D"/>
    <w:rsid w:val="00BF6E82"/>
    <w:rsid w:val="00BF721D"/>
    <w:rsid w:val="00BF7F49"/>
    <w:rsid w:val="00C02486"/>
    <w:rsid w:val="00C0391C"/>
    <w:rsid w:val="00C122F0"/>
    <w:rsid w:val="00C13190"/>
    <w:rsid w:val="00C131FB"/>
    <w:rsid w:val="00C202A1"/>
    <w:rsid w:val="00C21D8D"/>
    <w:rsid w:val="00C312F4"/>
    <w:rsid w:val="00C41CE7"/>
    <w:rsid w:val="00C47382"/>
    <w:rsid w:val="00C522BD"/>
    <w:rsid w:val="00C549E4"/>
    <w:rsid w:val="00C568C9"/>
    <w:rsid w:val="00C636C6"/>
    <w:rsid w:val="00C65920"/>
    <w:rsid w:val="00C700A8"/>
    <w:rsid w:val="00C71DDD"/>
    <w:rsid w:val="00C8173A"/>
    <w:rsid w:val="00C83939"/>
    <w:rsid w:val="00C85703"/>
    <w:rsid w:val="00CA3EC8"/>
    <w:rsid w:val="00CA63C6"/>
    <w:rsid w:val="00CA653E"/>
    <w:rsid w:val="00CA71B6"/>
    <w:rsid w:val="00CB185C"/>
    <w:rsid w:val="00CB3080"/>
    <w:rsid w:val="00CB5332"/>
    <w:rsid w:val="00CB7048"/>
    <w:rsid w:val="00CC04EA"/>
    <w:rsid w:val="00CC514B"/>
    <w:rsid w:val="00CD0BF9"/>
    <w:rsid w:val="00CD1C85"/>
    <w:rsid w:val="00CD2B92"/>
    <w:rsid w:val="00CD6CEE"/>
    <w:rsid w:val="00CE056C"/>
    <w:rsid w:val="00CE3D75"/>
    <w:rsid w:val="00CF1870"/>
    <w:rsid w:val="00CF6B46"/>
    <w:rsid w:val="00CF73AE"/>
    <w:rsid w:val="00D00BD5"/>
    <w:rsid w:val="00D018DF"/>
    <w:rsid w:val="00D049FE"/>
    <w:rsid w:val="00D0694A"/>
    <w:rsid w:val="00D079B4"/>
    <w:rsid w:val="00D130AE"/>
    <w:rsid w:val="00D17BB4"/>
    <w:rsid w:val="00D17CF8"/>
    <w:rsid w:val="00D202DA"/>
    <w:rsid w:val="00D312E8"/>
    <w:rsid w:val="00D32096"/>
    <w:rsid w:val="00D36F5C"/>
    <w:rsid w:val="00D413E8"/>
    <w:rsid w:val="00D42B6C"/>
    <w:rsid w:val="00D50E3D"/>
    <w:rsid w:val="00D5131C"/>
    <w:rsid w:val="00D51DA3"/>
    <w:rsid w:val="00D6091F"/>
    <w:rsid w:val="00D61F85"/>
    <w:rsid w:val="00D6451A"/>
    <w:rsid w:val="00D666C5"/>
    <w:rsid w:val="00D67C68"/>
    <w:rsid w:val="00D71C91"/>
    <w:rsid w:val="00D849FD"/>
    <w:rsid w:val="00D85EFF"/>
    <w:rsid w:val="00D865E8"/>
    <w:rsid w:val="00D9021F"/>
    <w:rsid w:val="00D90DE7"/>
    <w:rsid w:val="00D956B5"/>
    <w:rsid w:val="00DA1483"/>
    <w:rsid w:val="00DA38AE"/>
    <w:rsid w:val="00DB0AF0"/>
    <w:rsid w:val="00DB2A0E"/>
    <w:rsid w:val="00DB38A5"/>
    <w:rsid w:val="00DB3F8D"/>
    <w:rsid w:val="00DC01FF"/>
    <w:rsid w:val="00DC35D9"/>
    <w:rsid w:val="00DC4106"/>
    <w:rsid w:val="00DC5C7D"/>
    <w:rsid w:val="00DC64C4"/>
    <w:rsid w:val="00DD12B6"/>
    <w:rsid w:val="00DD5A55"/>
    <w:rsid w:val="00DE4CA4"/>
    <w:rsid w:val="00DE4DA5"/>
    <w:rsid w:val="00DE7FD3"/>
    <w:rsid w:val="00DF202A"/>
    <w:rsid w:val="00DF4508"/>
    <w:rsid w:val="00DF45C0"/>
    <w:rsid w:val="00DF6D66"/>
    <w:rsid w:val="00E01786"/>
    <w:rsid w:val="00E07768"/>
    <w:rsid w:val="00E07966"/>
    <w:rsid w:val="00E1074F"/>
    <w:rsid w:val="00E13F4E"/>
    <w:rsid w:val="00E14C9B"/>
    <w:rsid w:val="00E2425F"/>
    <w:rsid w:val="00E2466D"/>
    <w:rsid w:val="00E260AF"/>
    <w:rsid w:val="00E2698D"/>
    <w:rsid w:val="00E27432"/>
    <w:rsid w:val="00E27CD9"/>
    <w:rsid w:val="00E36532"/>
    <w:rsid w:val="00E36ADF"/>
    <w:rsid w:val="00E4549C"/>
    <w:rsid w:val="00E517FA"/>
    <w:rsid w:val="00E54F21"/>
    <w:rsid w:val="00E60E84"/>
    <w:rsid w:val="00E758A4"/>
    <w:rsid w:val="00E809D1"/>
    <w:rsid w:val="00E8449C"/>
    <w:rsid w:val="00E918CF"/>
    <w:rsid w:val="00E9357C"/>
    <w:rsid w:val="00E95C93"/>
    <w:rsid w:val="00EA065E"/>
    <w:rsid w:val="00EB51BB"/>
    <w:rsid w:val="00EB5FD8"/>
    <w:rsid w:val="00EB7AA2"/>
    <w:rsid w:val="00EC1F93"/>
    <w:rsid w:val="00EC3276"/>
    <w:rsid w:val="00ED5DC9"/>
    <w:rsid w:val="00EE0BAC"/>
    <w:rsid w:val="00EF07E4"/>
    <w:rsid w:val="00EF3A28"/>
    <w:rsid w:val="00EF4F30"/>
    <w:rsid w:val="00F00685"/>
    <w:rsid w:val="00F01ADB"/>
    <w:rsid w:val="00F03CB7"/>
    <w:rsid w:val="00F0543A"/>
    <w:rsid w:val="00F065F1"/>
    <w:rsid w:val="00F1138C"/>
    <w:rsid w:val="00F147FF"/>
    <w:rsid w:val="00F15EA2"/>
    <w:rsid w:val="00F16C10"/>
    <w:rsid w:val="00F23CAE"/>
    <w:rsid w:val="00F3104A"/>
    <w:rsid w:val="00F31743"/>
    <w:rsid w:val="00F31961"/>
    <w:rsid w:val="00F334AC"/>
    <w:rsid w:val="00F36CA5"/>
    <w:rsid w:val="00F36D56"/>
    <w:rsid w:val="00F437AF"/>
    <w:rsid w:val="00F57445"/>
    <w:rsid w:val="00F644A0"/>
    <w:rsid w:val="00F709A8"/>
    <w:rsid w:val="00F70EED"/>
    <w:rsid w:val="00F80503"/>
    <w:rsid w:val="00F87660"/>
    <w:rsid w:val="00F9147A"/>
    <w:rsid w:val="00F91DBF"/>
    <w:rsid w:val="00F92045"/>
    <w:rsid w:val="00F94CAE"/>
    <w:rsid w:val="00F97054"/>
    <w:rsid w:val="00FA1D1C"/>
    <w:rsid w:val="00FB1C21"/>
    <w:rsid w:val="00FB2693"/>
    <w:rsid w:val="00FB3DF7"/>
    <w:rsid w:val="00FB4956"/>
    <w:rsid w:val="00FC03EF"/>
    <w:rsid w:val="00FC358E"/>
    <w:rsid w:val="00FD5517"/>
    <w:rsid w:val="00FE4F2E"/>
    <w:rsid w:val="00FE58FA"/>
    <w:rsid w:val="00FF56C5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9342"/>
  <w15:docId w15:val="{148591A0-DBD1-4101-9D4F-26686135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a5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j15">
    <w:name w:val="j15"/>
    <w:pPr>
      <w:spacing w:before="100" w:after="100" w:line="276" w:lineRule="auto"/>
    </w:pPr>
    <w:rPr>
      <w:rFonts w:ascii="Times" w:hAnsi="Times" w:cs="Arial Unicode MS"/>
      <w:color w:val="000000"/>
      <w:u w:color="000000"/>
      <w:lang w:val="ru-RU"/>
    </w:rPr>
  </w:style>
  <w:style w:type="paragraph" w:customStyle="1" w:styleId="a6">
    <w:name w:val="Типовий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rvps2">
    <w:name w:val="rvps2"/>
    <w:pPr>
      <w:spacing w:before="100" w:after="100" w:line="276" w:lineRule="auto"/>
    </w:pPr>
    <w:rPr>
      <w:rFonts w:cs="Arial Unicode MS"/>
      <w:color w:val="000000"/>
      <w:sz w:val="24"/>
      <w:szCs w:val="24"/>
      <w:u w:color="000000"/>
      <w:lang w:val="ru-RU"/>
    </w:r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Pr>
      <w:rFonts w:ascii="Arial" w:hAnsi="Arial" w:cs="Arial Unicode MS"/>
      <w:color w:val="000000"/>
      <w:u w:color="00000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4B09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4B09CB"/>
    <w:rPr>
      <w:rFonts w:ascii="Segoe UI" w:hAnsi="Segoe UI" w:cs="Segoe UI"/>
      <w:color w:val="000000"/>
      <w:sz w:val="18"/>
      <w:szCs w:val="18"/>
      <w:u w:color="000000"/>
    </w:rPr>
  </w:style>
  <w:style w:type="paragraph" w:styleId="ac">
    <w:name w:val="List Paragraph"/>
    <w:basedOn w:val="a"/>
    <w:uiPriority w:val="34"/>
    <w:qFormat/>
    <w:rsid w:val="00686E07"/>
    <w:pPr>
      <w:ind w:left="720"/>
      <w:contextualSpacing/>
    </w:pPr>
  </w:style>
  <w:style w:type="character" w:customStyle="1" w:styleId="rvts9">
    <w:name w:val="rvts9"/>
    <w:basedOn w:val="a0"/>
    <w:rsid w:val="00247AAA"/>
  </w:style>
  <w:style w:type="character" w:customStyle="1" w:styleId="apple-converted-space">
    <w:name w:val="apple-converted-space"/>
    <w:basedOn w:val="a0"/>
    <w:rsid w:val="004715C8"/>
  </w:style>
  <w:style w:type="paragraph" w:customStyle="1" w:styleId="ad">
    <w:name w:val="МЕРТ"/>
    <w:basedOn w:val="a"/>
    <w:link w:val="ae"/>
    <w:qFormat/>
    <w:rsid w:val="009C49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firstLine="709"/>
      <w:jc w:val="both"/>
    </w:pPr>
    <w:rPr>
      <w:rFonts w:ascii="Times New Roman" w:eastAsiaTheme="minorHAnsi" w:hAnsi="Times New Roman" w:cstheme="minorHAnsi"/>
      <w:color w:val="auto"/>
      <w:sz w:val="28"/>
      <w:bdr w:val="none" w:sz="0" w:space="0" w:color="auto"/>
      <w:lang w:eastAsia="en-US"/>
    </w:rPr>
  </w:style>
  <w:style w:type="character" w:customStyle="1" w:styleId="ae">
    <w:name w:val="МЕРТ Знак"/>
    <w:basedOn w:val="a0"/>
    <w:link w:val="ad"/>
    <w:rsid w:val="009C495F"/>
    <w:rPr>
      <w:rFonts w:eastAsiaTheme="minorHAnsi" w:cstheme="minorHAnsi"/>
      <w:sz w:val="28"/>
      <w:szCs w:val="22"/>
      <w:bdr w:val="none" w:sz="0" w:space="0" w:color="auto"/>
      <w:lang w:eastAsia="en-US"/>
    </w:rPr>
  </w:style>
  <w:style w:type="paragraph" w:customStyle="1" w:styleId="tj">
    <w:name w:val="tj"/>
    <w:basedOn w:val="a"/>
    <w:rsid w:val="00F970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rvts0">
    <w:name w:val="rvts0"/>
    <w:basedOn w:val="a0"/>
    <w:rsid w:val="002A392C"/>
  </w:style>
  <w:style w:type="paragraph" w:customStyle="1" w:styleId="af">
    <w:name w:val="Нормальний текст"/>
    <w:basedOn w:val="a"/>
    <w:uiPriority w:val="99"/>
    <w:rsid w:val="009229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line="240" w:lineRule="auto"/>
      <w:ind w:firstLine="567"/>
      <w:jc w:val="both"/>
    </w:pPr>
    <w:rPr>
      <w:rFonts w:ascii="Antiqua" w:eastAsia="Times New Roman" w:hAnsi="Antiqua" w:cs="Times New Roman"/>
      <w:color w:val="auto"/>
      <w:sz w:val="26"/>
      <w:szCs w:val="20"/>
      <w:bdr w:val="none" w:sz="0" w:space="0" w:color="auto"/>
      <w:lang w:eastAsia="ru-RU"/>
    </w:rPr>
  </w:style>
  <w:style w:type="character" w:customStyle="1" w:styleId="rvts44">
    <w:name w:val="rvts44"/>
    <w:rsid w:val="00270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6A92F-C463-4435-B50B-8E1C617B1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18406</Words>
  <Characters>10492</Characters>
  <Application>Microsoft Office Word</Application>
  <DocSecurity>0</DocSecurity>
  <Lines>87</Lines>
  <Paragraphs>57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ОРЕШКО Євгеній Іванович</dc:creator>
  <cp:lastModifiedBy>ОРЕШКО Євгеній Іванович</cp:lastModifiedBy>
  <cp:revision>2</cp:revision>
  <cp:lastPrinted>2019-07-22T07:57:00Z</cp:lastPrinted>
  <dcterms:created xsi:type="dcterms:W3CDTF">2019-10-15T13:00:00Z</dcterms:created>
  <dcterms:modified xsi:type="dcterms:W3CDTF">2019-10-15T13:00:00Z</dcterms:modified>
</cp:coreProperties>
</file>